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D0" w:rsidRPr="007035D0" w:rsidRDefault="000A4B22" w:rsidP="007035D0">
      <w:pPr>
        <w:ind w:firstLine="0"/>
        <w:jc w:val="center"/>
        <w:rPr>
          <w:rFonts w:ascii="Times New Roman" w:hAnsi="Times New Roman"/>
          <w:b/>
          <w:sz w:val="28"/>
          <w:szCs w:val="28"/>
        </w:rPr>
      </w:pPr>
      <w:r>
        <w:rPr>
          <w:rFonts w:ascii="Times New Roman" w:hAnsi="Times New Roman"/>
          <w:noProof/>
          <w:spacing w:val="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Users\Kobelev\Desktop\герб с короной.png" style="width:42.6pt;height:71.4pt;visibility:visible">
            <v:imagedata r:id="rId8" o:title="герб с короной" cropbottom=".0625" cropleft="19466f"/>
          </v:shape>
        </w:pict>
      </w:r>
    </w:p>
    <w:p w:rsidR="007035D0" w:rsidRPr="007035D0" w:rsidRDefault="007035D0" w:rsidP="007035D0">
      <w:pPr>
        <w:ind w:firstLine="0"/>
        <w:jc w:val="center"/>
        <w:rPr>
          <w:rFonts w:ascii="Times New Roman" w:hAnsi="Times New Roman"/>
          <w:b/>
          <w:sz w:val="32"/>
          <w:szCs w:val="32"/>
        </w:rPr>
      </w:pPr>
      <w:r w:rsidRPr="007035D0">
        <w:rPr>
          <w:rFonts w:ascii="Times New Roman" w:hAnsi="Times New Roman"/>
          <w:b/>
          <w:sz w:val="32"/>
          <w:szCs w:val="32"/>
        </w:rPr>
        <w:t>ДУМА</w:t>
      </w:r>
    </w:p>
    <w:p w:rsidR="007035D0" w:rsidRPr="007035D0" w:rsidRDefault="007035D0" w:rsidP="007035D0">
      <w:pPr>
        <w:ind w:firstLine="0"/>
        <w:jc w:val="center"/>
        <w:rPr>
          <w:rFonts w:ascii="Times New Roman" w:hAnsi="Times New Roman"/>
          <w:b/>
          <w:sz w:val="32"/>
          <w:szCs w:val="32"/>
        </w:rPr>
      </w:pPr>
      <w:r w:rsidRPr="007035D0">
        <w:rPr>
          <w:rFonts w:ascii="Times New Roman" w:hAnsi="Times New Roman"/>
          <w:b/>
          <w:sz w:val="32"/>
          <w:szCs w:val="32"/>
        </w:rPr>
        <w:t xml:space="preserve">УИНСКОГО  МУНИЦИПАЛЬНОГО ОКРУГА </w:t>
      </w:r>
    </w:p>
    <w:p w:rsidR="007035D0" w:rsidRPr="007035D0" w:rsidRDefault="007035D0" w:rsidP="007035D0">
      <w:pPr>
        <w:ind w:firstLine="0"/>
        <w:jc w:val="center"/>
        <w:rPr>
          <w:rFonts w:ascii="Times New Roman" w:hAnsi="Times New Roman"/>
          <w:b/>
          <w:sz w:val="32"/>
          <w:szCs w:val="32"/>
        </w:rPr>
      </w:pPr>
      <w:r w:rsidRPr="007035D0">
        <w:rPr>
          <w:rFonts w:ascii="Times New Roman" w:hAnsi="Times New Roman"/>
          <w:b/>
          <w:sz w:val="32"/>
          <w:szCs w:val="32"/>
        </w:rPr>
        <w:t>ПЕРМСКОГО КРАЯ</w:t>
      </w:r>
    </w:p>
    <w:p w:rsidR="007035D0" w:rsidRPr="007035D0" w:rsidRDefault="007035D0" w:rsidP="007035D0">
      <w:pPr>
        <w:ind w:firstLine="0"/>
        <w:jc w:val="center"/>
        <w:rPr>
          <w:rFonts w:ascii="Times New Roman" w:hAnsi="Times New Roman"/>
          <w:b/>
          <w:sz w:val="28"/>
          <w:szCs w:val="20"/>
        </w:rPr>
      </w:pPr>
    </w:p>
    <w:p w:rsidR="007035D0" w:rsidRPr="007035D0" w:rsidRDefault="007035D0" w:rsidP="007035D0">
      <w:pPr>
        <w:keepNext/>
        <w:ind w:firstLine="0"/>
        <w:jc w:val="center"/>
        <w:outlineLvl w:val="0"/>
        <w:rPr>
          <w:rFonts w:cs="Arial"/>
          <w:b/>
          <w:sz w:val="44"/>
          <w:szCs w:val="44"/>
        </w:rPr>
      </w:pPr>
      <w:r w:rsidRPr="007035D0">
        <w:rPr>
          <w:rFonts w:cs="Arial"/>
          <w:b/>
          <w:sz w:val="44"/>
          <w:szCs w:val="44"/>
        </w:rPr>
        <w:t>РЕШЕНИЕ</w:t>
      </w:r>
    </w:p>
    <w:p w:rsidR="007035D0" w:rsidRPr="007035D0" w:rsidRDefault="007035D0" w:rsidP="007035D0">
      <w:pPr>
        <w:ind w:firstLine="0"/>
        <w:jc w:val="center"/>
        <w:rPr>
          <w:rFonts w:ascii="Times New Roman" w:hAnsi="Times New Roman"/>
          <w:sz w:val="28"/>
          <w:szCs w:val="20"/>
        </w:rPr>
      </w:pPr>
    </w:p>
    <w:tbl>
      <w:tblPr>
        <w:tblW w:w="9828" w:type="dxa"/>
        <w:tblLayout w:type="fixed"/>
        <w:tblLook w:val="0000" w:firstRow="0" w:lastRow="0" w:firstColumn="0" w:lastColumn="0" w:noHBand="0" w:noVBand="0"/>
      </w:tblPr>
      <w:tblGrid>
        <w:gridCol w:w="3341"/>
        <w:gridCol w:w="3341"/>
        <w:gridCol w:w="2606"/>
        <w:gridCol w:w="540"/>
      </w:tblGrid>
      <w:tr w:rsidR="007035D0" w:rsidRPr="007035D0" w:rsidTr="00D80366">
        <w:tc>
          <w:tcPr>
            <w:tcW w:w="3341" w:type="dxa"/>
          </w:tcPr>
          <w:p w:rsidR="007035D0" w:rsidRPr="007035D0" w:rsidRDefault="007035D0" w:rsidP="007035D0">
            <w:pPr>
              <w:ind w:firstLine="0"/>
              <w:jc w:val="left"/>
              <w:rPr>
                <w:rFonts w:ascii="Times New Roman" w:hAnsi="Times New Roman"/>
                <w:sz w:val="28"/>
                <w:szCs w:val="20"/>
              </w:rPr>
            </w:pPr>
            <w:r w:rsidRPr="007035D0">
              <w:rPr>
                <w:rFonts w:ascii="Times New Roman" w:hAnsi="Times New Roman"/>
                <w:sz w:val="28"/>
                <w:szCs w:val="20"/>
              </w:rPr>
              <w:t>23.09.2021</w:t>
            </w:r>
          </w:p>
        </w:tc>
        <w:tc>
          <w:tcPr>
            <w:tcW w:w="3341" w:type="dxa"/>
          </w:tcPr>
          <w:p w:rsidR="007035D0" w:rsidRPr="007035D0" w:rsidRDefault="007035D0" w:rsidP="007035D0">
            <w:pPr>
              <w:ind w:firstLine="0"/>
              <w:jc w:val="center"/>
              <w:rPr>
                <w:rFonts w:ascii="Times New Roman" w:hAnsi="Times New Roman"/>
                <w:sz w:val="28"/>
                <w:szCs w:val="20"/>
              </w:rPr>
            </w:pPr>
          </w:p>
        </w:tc>
        <w:tc>
          <w:tcPr>
            <w:tcW w:w="2606" w:type="dxa"/>
          </w:tcPr>
          <w:p w:rsidR="007035D0" w:rsidRPr="007035D0" w:rsidRDefault="007035D0" w:rsidP="007035D0">
            <w:pPr>
              <w:ind w:firstLine="0"/>
              <w:jc w:val="right"/>
              <w:rPr>
                <w:rFonts w:ascii="Times New Roman" w:hAnsi="Times New Roman"/>
                <w:sz w:val="28"/>
                <w:szCs w:val="20"/>
              </w:rPr>
            </w:pPr>
            <w:r w:rsidRPr="007035D0">
              <w:rPr>
                <w:rFonts w:ascii="Times New Roman" w:hAnsi="Times New Roman"/>
                <w:sz w:val="28"/>
                <w:szCs w:val="20"/>
              </w:rPr>
              <w:t>№</w:t>
            </w:r>
          </w:p>
        </w:tc>
        <w:tc>
          <w:tcPr>
            <w:tcW w:w="540" w:type="dxa"/>
          </w:tcPr>
          <w:p w:rsidR="007035D0" w:rsidRPr="007035D0" w:rsidRDefault="007035D0" w:rsidP="007035D0">
            <w:pPr>
              <w:ind w:left="-108" w:firstLine="0"/>
              <w:jc w:val="center"/>
              <w:rPr>
                <w:rFonts w:ascii="Times New Roman" w:hAnsi="Times New Roman"/>
                <w:sz w:val="28"/>
                <w:szCs w:val="20"/>
              </w:rPr>
            </w:pPr>
            <w:r>
              <w:rPr>
                <w:rFonts w:ascii="Times New Roman" w:hAnsi="Times New Roman"/>
                <w:sz w:val="28"/>
                <w:szCs w:val="20"/>
              </w:rPr>
              <w:t>264</w:t>
            </w:r>
          </w:p>
        </w:tc>
      </w:tr>
    </w:tbl>
    <w:p w:rsidR="007035D0" w:rsidRPr="007035D0" w:rsidRDefault="007035D0" w:rsidP="007035D0">
      <w:pPr>
        <w:ind w:firstLine="0"/>
        <w:jc w:val="left"/>
        <w:rPr>
          <w:rFonts w:ascii="Times New Roman" w:hAnsi="Times New Roman"/>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83"/>
        <w:gridCol w:w="4536"/>
      </w:tblGrid>
      <w:tr w:rsidR="007035D0" w:rsidRPr="007035D0" w:rsidTr="007035D0">
        <w:tc>
          <w:tcPr>
            <w:tcW w:w="5353" w:type="dxa"/>
            <w:gridSpan w:val="2"/>
            <w:tcBorders>
              <w:top w:val="nil"/>
              <w:left w:val="nil"/>
              <w:bottom w:val="nil"/>
              <w:right w:val="nil"/>
            </w:tcBorders>
          </w:tcPr>
          <w:p w:rsidR="007035D0" w:rsidRPr="007035D0" w:rsidRDefault="007035D0" w:rsidP="007035D0">
            <w:pPr>
              <w:ind w:firstLine="0"/>
              <w:jc w:val="left"/>
              <w:rPr>
                <w:rFonts w:ascii="Times New Roman" w:hAnsi="Times New Roman"/>
                <w:b/>
                <w:bCs/>
                <w:sz w:val="28"/>
                <w:szCs w:val="28"/>
              </w:rPr>
            </w:pPr>
            <w:r w:rsidRPr="007035D0">
              <w:rPr>
                <w:rFonts w:ascii="Times New Roman" w:hAnsi="Times New Roman"/>
                <w:b/>
                <w:bCs/>
                <w:sz w:val="28"/>
                <w:szCs w:val="28"/>
              </w:rPr>
              <w:t>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Уинского муниципального округа Пермского края</w:t>
            </w:r>
          </w:p>
        </w:tc>
        <w:tc>
          <w:tcPr>
            <w:tcW w:w="4536" w:type="dxa"/>
            <w:tcBorders>
              <w:top w:val="nil"/>
              <w:left w:val="nil"/>
              <w:bottom w:val="nil"/>
              <w:right w:val="nil"/>
            </w:tcBorders>
          </w:tcPr>
          <w:p w:rsidR="007035D0" w:rsidRPr="007035D0" w:rsidRDefault="007035D0" w:rsidP="007035D0">
            <w:pPr>
              <w:ind w:firstLine="0"/>
              <w:jc w:val="left"/>
              <w:rPr>
                <w:rFonts w:ascii="Times New Roman" w:hAnsi="Times New Roman"/>
                <w:b/>
                <w:bCs/>
                <w:sz w:val="28"/>
                <w:szCs w:val="28"/>
              </w:rPr>
            </w:pPr>
          </w:p>
        </w:tc>
      </w:tr>
      <w:tr w:rsidR="007035D0" w:rsidRPr="007035D0" w:rsidTr="00D80366">
        <w:tc>
          <w:tcPr>
            <w:tcW w:w="5070" w:type="dxa"/>
            <w:tcBorders>
              <w:top w:val="nil"/>
              <w:left w:val="nil"/>
              <w:bottom w:val="nil"/>
              <w:right w:val="nil"/>
            </w:tcBorders>
          </w:tcPr>
          <w:p w:rsidR="007035D0" w:rsidRPr="007035D0" w:rsidRDefault="007035D0" w:rsidP="007035D0">
            <w:pPr>
              <w:ind w:firstLine="0"/>
              <w:jc w:val="left"/>
              <w:rPr>
                <w:rFonts w:ascii="Times New Roman" w:hAnsi="Times New Roman"/>
                <w:b/>
                <w:bCs/>
                <w:sz w:val="28"/>
                <w:szCs w:val="28"/>
              </w:rPr>
            </w:pPr>
          </w:p>
        </w:tc>
        <w:tc>
          <w:tcPr>
            <w:tcW w:w="4819" w:type="dxa"/>
            <w:gridSpan w:val="2"/>
            <w:tcBorders>
              <w:top w:val="nil"/>
              <w:left w:val="nil"/>
              <w:bottom w:val="nil"/>
              <w:right w:val="nil"/>
            </w:tcBorders>
          </w:tcPr>
          <w:p w:rsidR="007035D0" w:rsidRPr="007035D0" w:rsidRDefault="007035D0" w:rsidP="007035D0">
            <w:pPr>
              <w:ind w:firstLine="0"/>
              <w:jc w:val="right"/>
              <w:rPr>
                <w:rFonts w:ascii="Times New Roman" w:hAnsi="Times New Roman"/>
                <w:bCs/>
                <w:sz w:val="28"/>
                <w:szCs w:val="28"/>
              </w:rPr>
            </w:pPr>
            <w:r w:rsidRPr="007035D0">
              <w:rPr>
                <w:rFonts w:ascii="Times New Roman" w:hAnsi="Times New Roman"/>
                <w:bCs/>
                <w:sz w:val="28"/>
                <w:szCs w:val="28"/>
              </w:rPr>
              <w:t xml:space="preserve">Принято Думой </w:t>
            </w:r>
          </w:p>
          <w:p w:rsidR="007035D0" w:rsidRPr="007035D0" w:rsidRDefault="007035D0" w:rsidP="007035D0">
            <w:pPr>
              <w:ind w:firstLine="0"/>
              <w:jc w:val="right"/>
              <w:rPr>
                <w:rFonts w:ascii="Times New Roman" w:hAnsi="Times New Roman"/>
                <w:bCs/>
                <w:sz w:val="28"/>
                <w:szCs w:val="28"/>
              </w:rPr>
            </w:pPr>
            <w:r w:rsidRPr="007035D0">
              <w:rPr>
                <w:rFonts w:ascii="Times New Roman" w:hAnsi="Times New Roman"/>
                <w:bCs/>
                <w:sz w:val="28"/>
                <w:szCs w:val="28"/>
              </w:rPr>
              <w:t xml:space="preserve">Уинского муниципального округа </w:t>
            </w:r>
          </w:p>
          <w:p w:rsidR="007035D0" w:rsidRPr="007035D0" w:rsidRDefault="007035D0" w:rsidP="007035D0">
            <w:pPr>
              <w:ind w:firstLine="0"/>
              <w:jc w:val="right"/>
              <w:rPr>
                <w:rFonts w:ascii="Times New Roman" w:hAnsi="Times New Roman"/>
                <w:bCs/>
                <w:sz w:val="28"/>
                <w:szCs w:val="28"/>
              </w:rPr>
            </w:pPr>
            <w:r w:rsidRPr="007035D0">
              <w:rPr>
                <w:rFonts w:ascii="Times New Roman" w:hAnsi="Times New Roman"/>
                <w:bCs/>
                <w:sz w:val="28"/>
                <w:szCs w:val="28"/>
              </w:rPr>
              <w:t>23 сентября 2021 года</w:t>
            </w:r>
          </w:p>
        </w:tc>
      </w:tr>
    </w:tbl>
    <w:p w:rsidR="000105C1" w:rsidRPr="00BA1094" w:rsidRDefault="000105C1" w:rsidP="00FB5A4A">
      <w:pPr>
        <w:ind w:firstLine="0"/>
        <w:jc w:val="center"/>
        <w:rPr>
          <w:rFonts w:ascii="Times New Roman" w:hAnsi="Times New Roman"/>
          <w:b/>
          <w:color w:val="000000"/>
          <w:sz w:val="28"/>
          <w:szCs w:val="28"/>
        </w:rPr>
      </w:pPr>
      <w:r>
        <w:rPr>
          <w:rFonts w:ascii="Times New Roman" w:hAnsi="Times New Roman"/>
          <w:noProof/>
          <w:color w:val="000000"/>
          <w:sz w:val="28"/>
          <w:szCs w:val="28"/>
        </w:rPr>
        <w:t xml:space="preserve">                        </w:t>
      </w:r>
    </w:p>
    <w:p w:rsidR="000105C1" w:rsidRPr="00952402" w:rsidRDefault="000105C1" w:rsidP="00952402">
      <w:pPr>
        <w:pStyle w:val="Default"/>
        <w:jc w:val="both"/>
        <w:rPr>
          <w:sz w:val="28"/>
          <w:szCs w:val="28"/>
        </w:rPr>
      </w:pPr>
      <w:r>
        <w:t xml:space="preserve">                     </w:t>
      </w:r>
      <w:r w:rsidRPr="00952402">
        <w:rPr>
          <w:sz w:val="28"/>
          <w:szCs w:val="28"/>
        </w:rPr>
        <w:t>В целях организации и осуществления муниципального контроля в области  охраны</w:t>
      </w:r>
      <w:r>
        <w:rPr>
          <w:sz w:val="28"/>
          <w:szCs w:val="28"/>
        </w:rPr>
        <w:t xml:space="preserve"> и </w:t>
      </w:r>
      <w:r w:rsidRPr="00952402">
        <w:rPr>
          <w:sz w:val="28"/>
          <w:szCs w:val="28"/>
        </w:rPr>
        <w:t>использования особо охраняемых природных территорий местного значения Уинского муниципального округа, руководствуясь федеральными за</w:t>
      </w:r>
      <w:r>
        <w:rPr>
          <w:sz w:val="28"/>
          <w:szCs w:val="28"/>
        </w:rPr>
        <w:t>конами от 06.10.2003 №131-ФЗ «</w:t>
      </w:r>
      <w:r w:rsidRPr="00952402">
        <w:rPr>
          <w:sz w:val="28"/>
          <w:szCs w:val="28"/>
        </w:rPr>
        <w:t>Об общих принципах организации местного самоуп</w:t>
      </w:r>
      <w:r>
        <w:rPr>
          <w:sz w:val="28"/>
          <w:szCs w:val="28"/>
        </w:rPr>
        <w:t>равления в Российской Федерации»</w:t>
      </w:r>
      <w:r w:rsidRPr="00952402">
        <w:rPr>
          <w:sz w:val="28"/>
          <w:szCs w:val="28"/>
        </w:rPr>
        <w:t>, от 31.07.2020 №248-ФЗ «О государственном контроле (надзоре) и муниципальном контроле в Российской Федерации», Уставом Уинского муниципального округа, Дума Уинского муниципального округа</w:t>
      </w:r>
      <w:r>
        <w:rPr>
          <w:sz w:val="28"/>
          <w:szCs w:val="28"/>
        </w:rPr>
        <w:t xml:space="preserve"> Пермского края</w:t>
      </w:r>
      <w:r w:rsidRPr="00952402">
        <w:rPr>
          <w:sz w:val="28"/>
          <w:szCs w:val="28"/>
        </w:rPr>
        <w:t xml:space="preserve"> РЕШАЕТ:</w:t>
      </w:r>
    </w:p>
    <w:p w:rsidR="000105C1" w:rsidRDefault="000105C1" w:rsidP="004F5AC5">
      <w:pPr>
        <w:ind w:firstLine="700"/>
        <w:rPr>
          <w:rFonts w:ascii="Times New Roman" w:hAnsi="Times New Roman"/>
          <w:color w:val="000000"/>
          <w:sz w:val="28"/>
          <w:szCs w:val="28"/>
        </w:rPr>
      </w:pPr>
      <w:r w:rsidRPr="00BA1094">
        <w:rPr>
          <w:rFonts w:ascii="Times New Roman" w:hAnsi="Times New Roman"/>
          <w:color w:val="000000"/>
          <w:sz w:val="28"/>
          <w:szCs w:val="28"/>
        </w:rPr>
        <w:t xml:space="preserve">1. </w:t>
      </w:r>
      <w:r>
        <w:rPr>
          <w:rFonts w:ascii="Times New Roman" w:hAnsi="Times New Roman"/>
          <w:color w:val="000000"/>
          <w:sz w:val="28"/>
          <w:szCs w:val="28"/>
        </w:rPr>
        <w:t xml:space="preserve">Утвердить прилагаемое Положение о муниципальном контроле в области  охраны и </w:t>
      </w:r>
      <w:r w:rsidRPr="00035B7F">
        <w:rPr>
          <w:rFonts w:ascii="Times New Roman" w:hAnsi="Times New Roman"/>
          <w:sz w:val="28"/>
          <w:szCs w:val="28"/>
        </w:rPr>
        <w:t>использования</w:t>
      </w:r>
      <w:r>
        <w:rPr>
          <w:rFonts w:ascii="Times New Roman" w:hAnsi="Times New Roman"/>
          <w:color w:val="000000"/>
          <w:sz w:val="28"/>
          <w:szCs w:val="28"/>
        </w:rPr>
        <w:t xml:space="preserve">  особо охраняемых природных территорий местного значения на территории Уинского муниципального округа Пермского края.</w:t>
      </w:r>
    </w:p>
    <w:p w:rsidR="000105C1" w:rsidRDefault="000105C1" w:rsidP="004F5AC5">
      <w:pPr>
        <w:ind w:firstLine="700"/>
        <w:rPr>
          <w:rFonts w:ascii="Times New Roman" w:hAnsi="Times New Roman"/>
          <w:color w:val="000000"/>
          <w:sz w:val="28"/>
          <w:szCs w:val="28"/>
          <w:shd w:val="clear" w:color="auto" w:fill="FFFFFF"/>
        </w:rPr>
      </w:pPr>
      <w:r>
        <w:rPr>
          <w:rFonts w:ascii="Times New Roman" w:hAnsi="Times New Roman"/>
          <w:color w:val="000000"/>
          <w:sz w:val="28"/>
          <w:szCs w:val="28"/>
        </w:rPr>
        <w:t xml:space="preserve">2. </w:t>
      </w:r>
      <w:r w:rsidRPr="002E1DB1">
        <w:rPr>
          <w:rFonts w:ascii="Times New Roman" w:hAnsi="Times New Roman"/>
          <w:color w:val="000000"/>
          <w:sz w:val="28"/>
          <w:szCs w:val="28"/>
          <w:shd w:val="clear" w:color="auto" w:fill="FFFFFF"/>
        </w:rPr>
        <w:t>Настоящее решение вступает в силу со дня его официального обнародования, но не ранее 1 января 2022 года, за исключением пункта 5.3 раздела 5 Положения о муниципальном контроле </w:t>
      </w:r>
      <w:r w:rsidRPr="002E1DB1">
        <w:rPr>
          <w:rFonts w:ascii="Times New Roman" w:hAnsi="Times New Roman"/>
          <w:color w:val="333333"/>
          <w:sz w:val="28"/>
          <w:szCs w:val="28"/>
          <w:shd w:val="clear" w:color="auto" w:fill="FFFFFF"/>
        </w:rPr>
        <w:t>в области охраны и использования особо охраняемых природных территорий местного значения</w:t>
      </w:r>
      <w:r w:rsidRPr="002E1DB1">
        <w:rPr>
          <w:rFonts w:ascii="Times New Roman" w:hAnsi="Times New Roman"/>
          <w:color w:val="000000"/>
          <w:sz w:val="28"/>
          <w:szCs w:val="28"/>
          <w:shd w:val="clear" w:color="auto" w:fill="FFFFFF"/>
        </w:rPr>
        <w:t> на территории Уинского муниципального округа</w:t>
      </w:r>
      <w:r>
        <w:rPr>
          <w:rFonts w:ascii="Times New Roman" w:hAnsi="Times New Roman"/>
          <w:color w:val="000000"/>
          <w:sz w:val="28"/>
          <w:szCs w:val="28"/>
          <w:shd w:val="clear" w:color="auto" w:fill="FFFFFF"/>
        </w:rPr>
        <w:t xml:space="preserve"> Пермского края</w:t>
      </w:r>
      <w:r w:rsidRPr="002E1DB1">
        <w:rPr>
          <w:rFonts w:ascii="Times New Roman" w:hAnsi="Times New Roman"/>
          <w:color w:val="000000"/>
          <w:sz w:val="28"/>
          <w:szCs w:val="28"/>
          <w:shd w:val="clear" w:color="auto" w:fill="FFFFFF"/>
        </w:rPr>
        <w:t>.</w:t>
      </w:r>
    </w:p>
    <w:p w:rsidR="000105C1" w:rsidRPr="002E1DB1" w:rsidRDefault="000105C1" w:rsidP="004F5AC5">
      <w:pPr>
        <w:ind w:firstLine="700"/>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Pr="002E1DB1">
        <w:rPr>
          <w:rFonts w:ascii="Times New Roman" w:hAnsi="Times New Roman"/>
          <w:color w:val="000000"/>
          <w:sz w:val="28"/>
          <w:szCs w:val="28"/>
          <w:shd w:val="clear" w:color="auto" w:fill="FFFFFF"/>
        </w:rPr>
        <w:t>Пункт 5.3 раздела 5 Положения о муниципальном контроле </w:t>
      </w:r>
      <w:r w:rsidRPr="002E1DB1">
        <w:rPr>
          <w:rFonts w:ascii="Times New Roman" w:hAnsi="Times New Roman"/>
          <w:color w:val="333333"/>
          <w:sz w:val="28"/>
          <w:szCs w:val="28"/>
          <w:shd w:val="clear" w:color="auto" w:fill="FFFFFF"/>
        </w:rPr>
        <w:t>в области охраны и использования  особо охраняемых природных территорий местного значения</w:t>
      </w:r>
      <w:r w:rsidRPr="002E1DB1">
        <w:rPr>
          <w:rFonts w:ascii="Times New Roman" w:hAnsi="Times New Roman"/>
          <w:color w:val="000000"/>
          <w:sz w:val="28"/>
          <w:szCs w:val="28"/>
          <w:shd w:val="clear" w:color="auto" w:fill="FFFFFF"/>
        </w:rPr>
        <w:t> на территории Уинского муниципального округа</w:t>
      </w:r>
      <w:r w:rsidRPr="002E1DB1">
        <w:rPr>
          <w:rFonts w:ascii="Times New Roman" w:hAnsi="Times New Roman"/>
          <w:i/>
          <w:iCs/>
          <w:color w:val="333333"/>
          <w:shd w:val="clear" w:color="auto" w:fill="FFFFFF"/>
        </w:rPr>
        <w:t> </w:t>
      </w:r>
      <w:r w:rsidRPr="002E1DB1">
        <w:rPr>
          <w:rFonts w:ascii="Times New Roman" w:hAnsi="Times New Roman"/>
          <w:color w:val="000000"/>
          <w:sz w:val="28"/>
          <w:szCs w:val="28"/>
          <w:shd w:val="clear" w:color="auto" w:fill="FFFFFF"/>
        </w:rPr>
        <w:t>вступает в силу с 1 марта 2022 года.</w:t>
      </w:r>
    </w:p>
    <w:p w:rsidR="000105C1" w:rsidRDefault="000105C1" w:rsidP="004F5AC5">
      <w:pPr>
        <w:ind w:firstLine="700"/>
        <w:rPr>
          <w:rFonts w:ascii="Times New Roman" w:hAnsi="Times New Roman"/>
          <w:color w:val="000000"/>
          <w:sz w:val="28"/>
          <w:szCs w:val="28"/>
        </w:rPr>
      </w:pPr>
      <w:r>
        <w:rPr>
          <w:rFonts w:ascii="Times New Roman" w:hAnsi="Times New Roman"/>
          <w:color w:val="000000"/>
          <w:sz w:val="28"/>
          <w:szCs w:val="28"/>
        </w:rPr>
        <w:t>3. Настоящее решение  подлежит размещению на официальном сайте администрации Уинского муниципального округа в сети «Интернет» (</w:t>
      </w:r>
      <w:hyperlink r:id="rId9" w:history="1">
        <w:r w:rsidRPr="00DF0DB0">
          <w:rPr>
            <w:rStyle w:val="a4"/>
            <w:rFonts w:ascii="Times New Roman" w:hAnsi="Times New Roman"/>
            <w:sz w:val="28"/>
            <w:szCs w:val="28"/>
            <w:lang w:val="en-US"/>
          </w:rPr>
          <w:t>www</w:t>
        </w:r>
        <w:r w:rsidRPr="00DF0DB0">
          <w:rPr>
            <w:rStyle w:val="a4"/>
            <w:rFonts w:ascii="Times New Roman" w:hAnsi="Times New Roman"/>
            <w:sz w:val="28"/>
            <w:szCs w:val="28"/>
          </w:rPr>
          <w:t>.</w:t>
        </w:r>
        <w:r w:rsidRPr="00DF0DB0">
          <w:rPr>
            <w:rStyle w:val="a4"/>
            <w:rFonts w:ascii="Times New Roman" w:hAnsi="Times New Roman"/>
            <w:sz w:val="28"/>
            <w:szCs w:val="28"/>
            <w:lang w:val="en-US"/>
          </w:rPr>
          <w:t>uinsk</w:t>
        </w:r>
        <w:r w:rsidRPr="00DF0DB0">
          <w:rPr>
            <w:rStyle w:val="a4"/>
            <w:rFonts w:ascii="Times New Roman" w:hAnsi="Times New Roman"/>
            <w:sz w:val="28"/>
            <w:szCs w:val="28"/>
          </w:rPr>
          <w:t>.</w:t>
        </w:r>
        <w:r w:rsidRPr="00DF0DB0">
          <w:rPr>
            <w:rStyle w:val="a4"/>
            <w:rFonts w:ascii="Times New Roman" w:hAnsi="Times New Roman"/>
            <w:sz w:val="28"/>
            <w:szCs w:val="28"/>
            <w:lang w:val="en-US"/>
          </w:rPr>
          <w:t>ru</w:t>
        </w:r>
      </w:hyperlink>
      <w:r w:rsidRPr="00E548D1">
        <w:rPr>
          <w:rFonts w:ascii="Times New Roman" w:hAnsi="Times New Roman"/>
          <w:color w:val="000000"/>
          <w:sz w:val="28"/>
          <w:szCs w:val="28"/>
        </w:rPr>
        <w:t>)</w:t>
      </w:r>
      <w:r>
        <w:rPr>
          <w:rFonts w:ascii="Times New Roman" w:hAnsi="Times New Roman"/>
          <w:color w:val="000000"/>
          <w:sz w:val="28"/>
          <w:szCs w:val="28"/>
        </w:rPr>
        <w:t>.</w:t>
      </w:r>
    </w:p>
    <w:p w:rsidR="000105C1" w:rsidRPr="00E548D1" w:rsidRDefault="000105C1" w:rsidP="004F5AC5">
      <w:pPr>
        <w:ind w:firstLine="700"/>
        <w:rPr>
          <w:rFonts w:ascii="Times New Roman" w:hAnsi="Times New Roman"/>
          <w:color w:val="000000"/>
          <w:sz w:val="28"/>
          <w:szCs w:val="28"/>
        </w:rPr>
      </w:pPr>
      <w:r>
        <w:rPr>
          <w:rFonts w:ascii="Times New Roman" w:hAnsi="Times New Roman"/>
          <w:color w:val="000000"/>
          <w:sz w:val="28"/>
          <w:szCs w:val="28"/>
        </w:rPr>
        <w:lastRenderedPageBreak/>
        <w:t>4. Настоящее решение обнародовать на информационных стендах, указанных в решении Думы Уинского муниципального округа от 26.03.2020 №100.</w:t>
      </w:r>
    </w:p>
    <w:p w:rsidR="000105C1" w:rsidRPr="00BA1094" w:rsidRDefault="000105C1" w:rsidP="004F5AC5">
      <w:pPr>
        <w:ind w:firstLine="700"/>
        <w:rPr>
          <w:rFonts w:ascii="Times New Roman" w:hAnsi="Times New Roman"/>
          <w:color w:val="000000"/>
          <w:sz w:val="28"/>
          <w:szCs w:val="28"/>
        </w:rPr>
      </w:pPr>
      <w:r>
        <w:rPr>
          <w:rFonts w:ascii="Times New Roman" w:hAnsi="Times New Roman"/>
          <w:color w:val="000000"/>
          <w:sz w:val="28"/>
          <w:szCs w:val="28"/>
        </w:rPr>
        <w:t>5. Контроль за исполнением решения возложить на постоянную комиссию по вопросам местного самоуправления Думы Уинского муниципального округа Пермского края.</w:t>
      </w:r>
    </w:p>
    <w:p w:rsidR="000105C1" w:rsidRDefault="000105C1" w:rsidP="004F5AC5">
      <w:pPr>
        <w:ind w:firstLine="700"/>
        <w:rPr>
          <w:rFonts w:ascii="Times New Roman" w:hAnsi="Times New Roman"/>
          <w:color w:val="000000"/>
          <w:sz w:val="28"/>
          <w:szCs w:val="28"/>
        </w:rPr>
      </w:pPr>
    </w:p>
    <w:p w:rsidR="007035D0" w:rsidRPr="00BA1094" w:rsidRDefault="007035D0" w:rsidP="004F5AC5">
      <w:pPr>
        <w:ind w:firstLine="700"/>
        <w:rPr>
          <w:rFonts w:ascii="Times New Roman" w:hAnsi="Times New Roman"/>
          <w:color w:val="000000"/>
          <w:sz w:val="28"/>
          <w:szCs w:val="28"/>
        </w:rPr>
      </w:pPr>
    </w:p>
    <w:p w:rsidR="000105C1" w:rsidRPr="00BA1094" w:rsidRDefault="000105C1" w:rsidP="004F5AC5">
      <w:pPr>
        <w:ind w:firstLine="700"/>
        <w:rPr>
          <w:rFonts w:ascii="Times New Roman" w:hAnsi="Times New Roman"/>
          <w:color w:val="000000"/>
          <w:sz w:val="28"/>
          <w:szCs w:val="28"/>
        </w:rPr>
      </w:pPr>
    </w:p>
    <w:tbl>
      <w:tblPr>
        <w:tblW w:w="9889" w:type="dxa"/>
        <w:tblLook w:val="01E0" w:firstRow="1" w:lastRow="1" w:firstColumn="1" w:lastColumn="1" w:noHBand="0" w:noVBand="0"/>
      </w:tblPr>
      <w:tblGrid>
        <w:gridCol w:w="4788"/>
        <w:gridCol w:w="5101"/>
      </w:tblGrid>
      <w:tr w:rsidR="007035D0" w:rsidRPr="007035D0" w:rsidTr="00D80366">
        <w:tc>
          <w:tcPr>
            <w:tcW w:w="4788" w:type="dxa"/>
            <w:shd w:val="clear" w:color="auto" w:fill="auto"/>
          </w:tcPr>
          <w:p w:rsidR="007035D0" w:rsidRPr="007035D0" w:rsidRDefault="007035D0" w:rsidP="007035D0">
            <w:pPr>
              <w:ind w:firstLine="0"/>
              <w:jc w:val="left"/>
              <w:rPr>
                <w:rFonts w:ascii="Times New Roman" w:hAnsi="Times New Roman"/>
                <w:sz w:val="28"/>
                <w:szCs w:val="28"/>
              </w:rPr>
            </w:pPr>
            <w:r w:rsidRPr="007035D0">
              <w:rPr>
                <w:rFonts w:ascii="Times New Roman" w:hAnsi="Times New Roman"/>
                <w:sz w:val="28"/>
                <w:szCs w:val="28"/>
              </w:rPr>
              <w:t>Председатель Думы Уинского</w:t>
            </w:r>
          </w:p>
          <w:p w:rsidR="007035D0" w:rsidRPr="007035D0" w:rsidRDefault="007035D0" w:rsidP="007035D0">
            <w:pPr>
              <w:ind w:firstLine="0"/>
              <w:jc w:val="left"/>
              <w:rPr>
                <w:rFonts w:ascii="Times New Roman" w:hAnsi="Times New Roman"/>
                <w:sz w:val="28"/>
                <w:szCs w:val="28"/>
              </w:rPr>
            </w:pPr>
            <w:r w:rsidRPr="007035D0">
              <w:rPr>
                <w:rFonts w:ascii="Times New Roman" w:hAnsi="Times New Roman"/>
                <w:sz w:val="28"/>
                <w:szCs w:val="28"/>
              </w:rPr>
              <w:t>муниципального округа</w:t>
            </w:r>
          </w:p>
          <w:p w:rsidR="007035D0" w:rsidRPr="007035D0" w:rsidRDefault="007035D0" w:rsidP="007035D0">
            <w:pPr>
              <w:ind w:firstLine="0"/>
              <w:jc w:val="left"/>
              <w:rPr>
                <w:rFonts w:ascii="Times New Roman" w:hAnsi="Times New Roman"/>
                <w:sz w:val="28"/>
                <w:szCs w:val="28"/>
              </w:rPr>
            </w:pPr>
            <w:r w:rsidRPr="007035D0">
              <w:rPr>
                <w:rFonts w:ascii="Times New Roman" w:hAnsi="Times New Roman"/>
                <w:sz w:val="28"/>
                <w:szCs w:val="28"/>
              </w:rPr>
              <w:t>Пермского края</w:t>
            </w:r>
          </w:p>
          <w:p w:rsidR="007035D0" w:rsidRPr="007035D0" w:rsidRDefault="007035D0" w:rsidP="007035D0">
            <w:pPr>
              <w:ind w:firstLine="0"/>
              <w:jc w:val="left"/>
              <w:rPr>
                <w:rFonts w:ascii="Times New Roman" w:hAnsi="Times New Roman"/>
                <w:sz w:val="28"/>
                <w:szCs w:val="28"/>
              </w:rPr>
            </w:pPr>
          </w:p>
        </w:tc>
        <w:tc>
          <w:tcPr>
            <w:tcW w:w="5101" w:type="dxa"/>
            <w:shd w:val="clear" w:color="auto" w:fill="auto"/>
          </w:tcPr>
          <w:p w:rsidR="007035D0" w:rsidRPr="007035D0" w:rsidRDefault="007035D0" w:rsidP="007035D0">
            <w:pPr>
              <w:spacing w:line="276" w:lineRule="auto"/>
              <w:ind w:firstLine="0"/>
              <w:jc w:val="left"/>
              <w:rPr>
                <w:rFonts w:ascii="Times New Roman" w:hAnsi="Times New Roman"/>
                <w:sz w:val="28"/>
                <w:szCs w:val="28"/>
              </w:rPr>
            </w:pPr>
            <w:r w:rsidRPr="007035D0">
              <w:rPr>
                <w:rFonts w:ascii="Times New Roman" w:hAnsi="Times New Roman"/>
                <w:sz w:val="28"/>
                <w:szCs w:val="28"/>
              </w:rPr>
              <w:t xml:space="preserve">Глава муниципального округа - глава администрации Уинского муниципального округа </w:t>
            </w:r>
          </w:p>
          <w:p w:rsidR="007035D0" w:rsidRPr="007035D0" w:rsidRDefault="007035D0" w:rsidP="007035D0">
            <w:pPr>
              <w:spacing w:line="276" w:lineRule="auto"/>
              <w:ind w:firstLine="0"/>
              <w:jc w:val="left"/>
              <w:rPr>
                <w:rFonts w:ascii="Times New Roman" w:hAnsi="Times New Roman"/>
                <w:sz w:val="28"/>
                <w:szCs w:val="28"/>
              </w:rPr>
            </w:pPr>
            <w:r w:rsidRPr="007035D0">
              <w:rPr>
                <w:rFonts w:ascii="Times New Roman" w:hAnsi="Times New Roman"/>
                <w:sz w:val="28"/>
                <w:szCs w:val="28"/>
              </w:rPr>
              <w:t>Пермского края</w:t>
            </w:r>
          </w:p>
          <w:p w:rsidR="007035D0" w:rsidRPr="007035D0" w:rsidRDefault="007035D0" w:rsidP="007035D0">
            <w:pPr>
              <w:tabs>
                <w:tab w:val="left" w:pos="3480"/>
              </w:tabs>
              <w:spacing w:line="276" w:lineRule="auto"/>
              <w:ind w:firstLine="0"/>
              <w:jc w:val="left"/>
              <w:rPr>
                <w:rFonts w:ascii="Times New Roman" w:hAnsi="Times New Roman"/>
                <w:sz w:val="28"/>
                <w:szCs w:val="28"/>
              </w:rPr>
            </w:pPr>
            <w:r w:rsidRPr="007035D0">
              <w:rPr>
                <w:rFonts w:ascii="Times New Roman" w:hAnsi="Times New Roman"/>
                <w:sz w:val="28"/>
                <w:szCs w:val="28"/>
              </w:rPr>
              <w:tab/>
            </w:r>
          </w:p>
        </w:tc>
      </w:tr>
      <w:tr w:rsidR="007035D0" w:rsidRPr="007035D0" w:rsidTr="00D80366">
        <w:tc>
          <w:tcPr>
            <w:tcW w:w="4788" w:type="dxa"/>
            <w:shd w:val="clear" w:color="auto" w:fill="auto"/>
          </w:tcPr>
          <w:p w:rsidR="007035D0" w:rsidRPr="007035D0" w:rsidRDefault="007035D0" w:rsidP="007035D0">
            <w:pPr>
              <w:ind w:firstLine="0"/>
              <w:jc w:val="right"/>
              <w:rPr>
                <w:rFonts w:ascii="Times New Roman" w:hAnsi="Times New Roman"/>
                <w:sz w:val="28"/>
                <w:szCs w:val="28"/>
              </w:rPr>
            </w:pPr>
            <w:r w:rsidRPr="007035D0">
              <w:rPr>
                <w:rFonts w:ascii="Times New Roman" w:hAnsi="Times New Roman"/>
                <w:sz w:val="28"/>
                <w:szCs w:val="28"/>
              </w:rPr>
              <w:t>М.И. Быкариз</w:t>
            </w:r>
          </w:p>
        </w:tc>
        <w:tc>
          <w:tcPr>
            <w:tcW w:w="5101" w:type="dxa"/>
            <w:shd w:val="clear" w:color="auto" w:fill="auto"/>
          </w:tcPr>
          <w:p w:rsidR="007035D0" w:rsidRPr="007035D0" w:rsidRDefault="007035D0" w:rsidP="007035D0">
            <w:pPr>
              <w:ind w:firstLine="0"/>
              <w:jc w:val="right"/>
              <w:rPr>
                <w:rFonts w:ascii="Times New Roman" w:hAnsi="Times New Roman"/>
                <w:sz w:val="28"/>
                <w:szCs w:val="28"/>
              </w:rPr>
            </w:pPr>
            <w:r w:rsidRPr="007035D0">
              <w:rPr>
                <w:rFonts w:ascii="Times New Roman" w:hAnsi="Times New Roman"/>
                <w:sz w:val="28"/>
                <w:szCs w:val="28"/>
              </w:rPr>
              <w:t>А.Н. Зелёнкин</w:t>
            </w:r>
          </w:p>
        </w:tc>
      </w:tr>
    </w:tbl>
    <w:p w:rsidR="000105C1" w:rsidRPr="00BA1094" w:rsidRDefault="000105C1" w:rsidP="004F5AC5">
      <w:pPr>
        <w:ind w:firstLine="700"/>
        <w:rPr>
          <w:rFonts w:ascii="Times New Roman" w:hAnsi="Times New Roman"/>
          <w:color w:val="000000"/>
          <w:sz w:val="28"/>
          <w:szCs w:val="28"/>
        </w:rPr>
      </w:pPr>
    </w:p>
    <w:p w:rsidR="000105C1" w:rsidRPr="00BA1094" w:rsidRDefault="000105C1" w:rsidP="004F5AC5">
      <w:pPr>
        <w:ind w:firstLine="700"/>
        <w:rPr>
          <w:rFonts w:ascii="Times New Roman" w:hAnsi="Times New Roman"/>
          <w:color w:val="000000"/>
          <w:sz w:val="28"/>
          <w:szCs w:val="28"/>
        </w:rPr>
      </w:pPr>
    </w:p>
    <w:p w:rsidR="000105C1" w:rsidRPr="00BA1094" w:rsidRDefault="000105C1" w:rsidP="004F5AC5">
      <w:pPr>
        <w:ind w:firstLine="700"/>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r>
        <w:rPr>
          <w:rFonts w:ascii="Times New Roman" w:hAnsi="Times New Roman"/>
          <w:color w:val="000000"/>
          <w:sz w:val="28"/>
          <w:szCs w:val="28"/>
        </w:rPr>
        <w:t xml:space="preserve">                                                                                  </w:t>
      </w: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p w:rsidR="000105C1" w:rsidRDefault="000105C1" w:rsidP="004F5AC5">
      <w:pPr>
        <w:rPr>
          <w:rFonts w:ascii="Times New Roman" w:hAnsi="Times New Roman"/>
          <w:color w:val="000000"/>
          <w:sz w:val="28"/>
          <w:szCs w:val="2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tblGrid>
      <w:tr w:rsidR="007035D0" w:rsidRPr="001E04F6" w:rsidTr="00D80366">
        <w:tc>
          <w:tcPr>
            <w:tcW w:w="3793" w:type="dxa"/>
            <w:tcBorders>
              <w:top w:val="nil"/>
              <w:left w:val="nil"/>
              <w:bottom w:val="nil"/>
              <w:right w:val="nil"/>
            </w:tcBorders>
            <w:shd w:val="clear" w:color="auto" w:fill="auto"/>
          </w:tcPr>
          <w:p w:rsidR="007035D0" w:rsidRPr="001E04F6" w:rsidRDefault="007035D0" w:rsidP="00D80366">
            <w:pPr>
              <w:pStyle w:val="af5"/>
              <w:spacing w:after="0"/>
              <w:ind w:left="0"/>
              <w:rPr>
                <w:sz w:val="28"/>
                <w:szCs w:val="28"/>
              </w:rPr>
            </w:pPr>
            <w:r w:rsidRPr="001E04F6">
              <w:rPr>
                <w:sz w:val="28"/>
                <w:szCs w:val="28"/>
              </w:rPr>
              <w:lastRenderedPageBreak/>
              <w:t xml:space="preserve">Приложение </w:t>
            </w:r>
          </w:p>
          <w:p w:rsidR="007035D0" w:rsidRPr="001E04F6" w:rsidRDefault="007035D0" w:rsidP="00D80366">
            <w:pPr>
              <w:pStyle w:val="af5"/>
              <w:spacing w:after="0"/>
              <w:ind w:left="0"/>
              <w:rPr>
                <w:sz w:val="28"/>
                <w:szCs w:val="28"/>
              </w:rPr>
            </w:pPr>
            <w:r w:rsidRPr="001E04F6">
              <w:rPr>
                <w:sz w:val="28"/>
                <w:szCs w:val="28"/>
              </w:rPr>
              <w:t xml:space="preserve">к решению </w:t>
            </w:r>
            <w:r>
              <w:rPr>
                <w:sz w:val="28"/>
                <w:szCs w:val="28"/>
              </w:rPr>
              <w:t>Думы Уинского муниципального округа Пермского края</w:t>
            </w:r>
          </w:p>
          <w:p w:rsidR="007035D0" w:rsidRPr="001E04F6" w:rsidRDefault="007035D0" w:rsidP="00D80366">
            <w:pPr>
              <w:pStyle w:val="af5"/>
              <w:spacing w:after="0"/>
              <w:ind w:left="0"/>
              <w:rPr>
                <w:sz w:val="28"/>
                <w:szCs w:val="28"/>
              </w:rPr>
            </w:pPr>
            <w:r w:rsidRPr="001E04F6">
              <w:rPr>
                <w:sz w:val="28"/>
                <w:szCs w:val="28"/>
              </w:rPr>
              <w:t xml:space="preserve">от </w:t>
            </w:r>
            <w:r>
              <w:rPr>
                <w:sz w:val="28"/>
                <w:szCs w:val="28"/>
              </w:rPr>
              <w:t>23.09.2021</w:t>
            </w:r>
            <w:r w:rsidRPr="001E04F6">
              <w:rPr>
                <w:sz w:val="28"/>
                <w:szCs w:val="28"/>
              </w:rPr>
              <w:t xml:space="preserve"> № </w:t>
            </w:r>
            <w:r>
              <w:rPr>
                <w:sz w:val="28"/>
                <w:szCs w:val="28"/>
              </w:rPr>
              <w:t>264</w:t>
            </w:r>
          </w:p>
        </w:tc>
      </w:tr>
    </w:tbl>
    <w:p w:rsidR="00E57E18" w:rsidRDefault="00E57E18" w:rsidP="00E57E18">
      <w:pPr>
        <w:tabs>
          <w:tab w:val="left" w:pos="900"/>
        </w:tabs>
        <w:suppressAutoHyphens/>
        <w:autoSpaceDE w:val="0"/>
        <w:jc w:val="center"/>
        <w:outlineLvl w:val="1"/>
        <w:rPr>
          <w:rFonts w:ascii="Times New Roman" w:hAnsi="Times New Roman"/>
          <w:b/>
          <w:sz w:val="28"/>
          <w:szCs w:val="28"/>
        </w:rPr>
      </w:pPr>
      <w:r>
        <w:rPr>
          <w:rFonts w:ascii="Times New Roman" w:hAnsi="Times New Roman"/>
          <w:b/>
          <w:sz w:val="28"/>
          <w:szCs w:val="28"/>
        </w:rPr>
        <w:t xml:space="preserve">Положение </w:t>
      </w:r>
    </w:p>
    <w:p w:rsidR="00E57E18" w:rsidRDefault="00E57E18" w:rsidP="00E57E18">
      <w:pPr>
        <w:tabs>
          <w:tab w:val="left" w:pos="900"/>
        </w:tabs>
        <w:suppressAutoHyphens/>
        <w:autoSpaceDE w:val="0"/>
        <w:jc w:val="center"/>
        <w:outlineLvl w:val="1"/>
        <w:rPr>
          <w:rFonts w:ascii="Times New Roman" w:hAnsi="Times New Roman"/>
          <w:b/>
          <w:sz w:val="28"/>
          <w:szCs w:val="28"/>
        </w:rPr>
      </w:pPr>
      <w:bookmarkStart w:id="0" w:name="_GoBack"/>
      <w:bookmarkEnd w:id="0"/>
      <w:r>
        <w:rPr>
          <w:rFonts w:ascii="Times New Roman" w:hAnsi="Times New Roman"/>
          <w:b/>
          <w:sz w:val="28"/>
          <w:szCs w:val="28"/>
        </w:rPr>
        <w:t>о муниципальном контроле в области охраны и использования особо охраняемых природных территорий местного значения Уинского муниципального округа Пермского края</w:t>
      </w:r>
    </w:p>
    <w:p w:rsidR="00E57E18" w:rsidRDefault="00E57E18" w:rsidP="00E57E18">
      <w:pPr>
        <w:tabs>
          <w:tab w:val="left" w:pos="900"/>
        </w:tabs>
        <w:suppressAutoHyphens/>
        <w:autoSpaceDE w:val="0"/>
        <w:jc w:val="center"/>
        <w:outlineLvl w:val="1"/>
        <w:rPr>
          <w:rFonts w:ascii="Times New Roman" w:hAnsi="Times New Roman"/>
          <w:b/>
          <w:sz w:val="28"/>
          <w:szCs w:val="28"/>
        </w:rPr>
      </w:pPr>
    </w:p>
    <w:p w:rsidR="00E57E18" w:rsidRDefault="00E57E18" w:rsidP="00E57E18">
      <w:pPr>
        <w:tabs>
          <w:tab w:val="left" w:pos="900"/>
        </w:tabs>
        <w:suppressAutoHyphens/>
        <w:autoSpaceDE w:val="0"/>
        <w:jc w:val="center"/>
        <w:outlineLvl w:val="1"/>
        <w:rPr>
          <w:rFonts w:ascii="Times New Roman" w:hAnsi="Times New Roman"/>
          <w:b/>
          <w:sz w:val="28"/>
          <w:szCs w:val="28"/>
        </w:rPr>
      </w:pPr>
      <w:r>
        <w:rPr>
          <w:rFonts w:ascii="Times New Roman" w:hAnsi="Times New Roman"/>
          <w:b/>
          <w:sz w:val="28"/>
          <w:szCs w:val="28"/>
        </w:rPr>
        <w:t>1. Общие положения</w:t>
      </w:r>
    </w:p>
    <w:p w:rsidR="00E57E18" w:rsidRDefault="00E57E18" w:rsidP="00E57E18">
      <w:pPr>
        <w:tabs>
          <w:tab w:val="left" w:pos="900"/>
        </w:tabs>
        <w:suppressAutoHyphens/>
        <w:autoSpaceDE w:val="0"/>
        <w:jc w:val="center"/>
        <w:outlineLvl w:val="1"/>
        <w:rPr>
          <w:rFonts w:ascii="Times New Roman" w:hAnsi="Times New Roman"/>
          <w:b/>
          <w:sz w:val="28"/>
          <w:szCs w:val="28"/>
        </w:rPr>
      </w:pP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1.1. Настоящее Положение устанавливает порядок осуществления муниципального контроля в области охраны и использования особо охраняемых природных территорий местного значения на территории Уинского муниципального округа (далее – Муниципальный контроль).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1.2.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1.3. Предметом Муниципального контроля является соблюдение юридическими лицами, индивидуальными предпринимателями и гражданами на особо охраняемых природных территориях местного значения Уинского муниципального округа (далее – ООПТ)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Пермского края в области охраны и использования ООПТ, муниципальными правовыми актами касающихся: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режима ООПТ;</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ООПТ;</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режима охранных зон особо охраняемых природных территорий.</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1.4. Муниципальный контроль ООПТ на  территории Уинского муниципального округа осуществляется  управлением по экономике и сельскому хозяйству администрации Уинского муниципального округа Пермского края (далее – Орган контроля).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1.5. От имени Органа контроля Муниципальный контроль вправе осуществлять:</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начальник  Органа контроля;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lastRenderedPageBreak/>
        <w:tab/>
        <w:t>главный специалист управления по экономике и сельскому хозяйству администрации Уинского муниципального округа  (далее – Специально уполномоченное должностное лицо).</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1.6. Должностными лицами, уполномоченными на принятие решения о проведении контрольных мероприятий, являются: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начальник Органа контроля;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1.7. Специально уполномоченное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31.07.2021 № 248-ФЗ «О государственном контроле (надзоре) и муниципальном контроле в Российской Федерации» (далее – Федеральный закон о контроле).</w:t>
      </w:r>
      <w:r>
        <w:rPr>
          <w:rFonts w:ascii="Times New Roman" w:hAnsi="Times New Roman"/>
          <w:sz w:val="28"/>
          <w:szCs w:val="28"/>
        </w:rPr>
        <w:tab/>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1.8. Под контролируемыми лицами при осуществлении Муниципального контроля понимаются юридические лица, индивидуальные предприниматели и граждане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1.9. Объектами Муниципального контроля</w:t>
      </w:r>
      <w:r>
        <w:rPr>
          <w:rFonts w:ascii="Times New Roman" w:hAnsi="Times New Roman"/>
        </w:rPr>
        <w:t xml:space="preserve"> </w:t>
      </w:r>
      <w:r>
        <w:rPr>
          <w:rFonts w:ascii="Times New Roman" w:hAnsi="Times New Roman"/>
          <w:sz w:val="28"/>
          <w:szCs w:val="28"/>
        </w:rPr>
        <w:t>являются: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1.9.1. деятельность, действия (бездействие) контролируемых лиц,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1.9.2.  территории, включая водные, земельные и лесные участки, оборудование, устройства, предметы, материалы,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(далее - производственные объекты).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1.9. Орган контроля обеспечивает учет объектов муниципального контроля посредством ведения журнала учета объектов контроля по форме, утверждаемой постановлением администрации Уинского муниципального округа.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При сборе, обработке, анализе и учете сведений об объектах контроля для целей их учета Орган контроля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1.10. К отношениям, связанным с осуществлением Муниципального контроля, организацией и проведением профилактических мероприятий, </w:t>
      </w:r>
      <w:r>
        <w:rPr>
          <w:rFonts w:ascii="Times New Roman" w:hAnsi="Times New Roman"/>
          <w:sz w:val="28"/>
          <w:szCs w:val="28"/>
        </w:rPr>
        <w:lastRenderedPageBreak/>
        <w:t>контрольных мероприятий применяются положения Федерального закона о контроле.</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r>
    </w:p>
    <w:p w:rsidR="00E57E18" w:rsidRDefault="00E57E18" w:rsidP="00E57E18">
      <w:pPr>
        <w:tabs>
          <w:tab w:val="left" w:pos="900"/>
        </w:tabs>
        <w:suppressAutoHyphens/>
        <w:autoSpaceDE w:val="0"/>
        <w:jc w:val="center"/>
        <w:outlineLvl w:val="1"/>
        <w:rPr>
          <w:rFonts w:ascii="Times New Roman" w:hAnsi="Times New Roman"/>
          <w:b/>
          <w:sz w:val="28"/>
          <w:szCs w:val="28"/>
        </w:rPr>
      </w:pPr>
      <w:r>
        <w:rPr>
          <w:rFonts w:ascii="Times New Roman" w:hAnsi="Times New Roman"/>
          <w:b/>
          <w:sz w:val="28"/>
          <w:szCs w:val="28"/>
        </w:rPr>
        <w:t>2. Управление рисками причинения вреда (ущерба) охраняемым законом ценностям при осуществлении Муниципального контроля</w:t>
      </w:r>
    </w:p>
    <w:p w:rsidR="00E57E18" w:rsidRDefault="00E57E18" w:rsidP="00E57E18">
      <w:pPr>
        <w:tabs>
          <w:tab w:val="left" w:pos="900"/>
          <w:tab w:val="left" w:pos="5745"/>
        </w:tabs>
        <w:suppressAutoHyphens/>
        <w:autoSpaceDE w:val="0"/>
        <w:outlineLvl w:val="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2.2. Для целей управления рисками причинения вреда (ущерба) охраняемым законом ценностям при осуществлении плановых контрольных мероприятий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одной из следующих категорий риска в соответствии с Федеральным законом о контроле:</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высокий риск;</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значительный риск;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средний риск;</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умеренный риск;</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низкий риск.</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2.3. Объекты муниципального контроля относятся к следующим категориям риска: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категория значительного риска – деятельность юридических лиц, индивидуальных предпринимателей и граждан в границах ООПТ, относящихся к категории охраняемый ландшафт и (или) имеющих дифференцированный режим охраны и использования территории;</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категория среднего риска - деятельность юридических лиц, индивидуальных предпринимателей и граждан в границах ООПТ относящихся к категории историко-природные комплексы и территории или природные культурно-мемориальные парки;</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категория умеренного риска - деятельность юридических лиц, индивидуальных предпринимателей и граждан в границах иных ООПТ;</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категория низкого риска - деятельность юридических лиц, индивидуальных предпринимателей и граждан в границах охранных зон ООПТ.</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2.4. Объекты Муниципального контроля, отнесенные в соответствии с пунктом 2.3.  настоящего Положения к категориям значительного риска, среднего риска, умеренного риска, низкого риска, подлежат отнесению к категориям высокого риска, значительного риска, среднего риска,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Муниципального контроля к категории риска: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w:t>
      </w:r>
      <w:r>
        <w:rPr>
          <w:rFonts w:ascii="Times New Roman" w:hAnsi="Times New Roman"/>
          <w:sz w:val="28"/>
          <w:szCs w:val="28"/>
        </w:rPr>
        <w:lastRenderedPageBreak/>
        <w:t>предпринимателю, гражданину за совершение на особо охраняемых природных территориях либо в их охранных зонах административного правонарушения, вынесенного на основании протокола об административном правонарушении, составленного должностными лицами Органа контроля;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обвинительный приговор, предусматривающий признание должностного лица организации, индивидуального предпринимателя или гражданина виновным в совершении преступления, предусмотренного статьями 250 - 251, 254 - 262 Уголовного кодекса Российской Федерации.</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2.5. Объекты Муниципального контроля, отнесенные в соответствии с абзацем 2 пункта 2.4. настоящего Положения к категориям высокого риска, значительного риска, среднего риска, умеренного риска, подлежат отнесению к категориям значительного риска, среднего риска, умеренного риска,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мероприятия.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2.6. Объекты Муниципального контроля, отнесенные в соответствии с пунктами 2.4  настоящего Положения к категориям высокого риска, значительного риска, среднего риска, умеренного риска, подлежат отнесению к категориям значительного риска, среднего риска, умеренного риска, низкого риска соответственно при отсутствии в течение 3 лет, предшествующих дате принятия решения об отнесении объекта к категории риска, вступивших в законную силу решений, предусмотренных пунктом 2.4. настоящего Положения, и одновременном соблюдении требований законодательства об ООПТ и в области охраны окружающей среды.</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2.7. Отнесение объектов муниципального контроля к категориям риска осуществляется распоряжением администрации Уинского муниципального округа.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Пересмотр категорий риска,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Орган контроля ведет перечень объектов муниципального контроля, которым присвоены категории риска (далее - перечень) по форме, утверждаемой постановлением администрации Уинского муниципального округа. Включение объектов муниципального контроля в Перечень осуществляется на основе распоряжения об отнесении объектов муниципального контроля к соответствующим категориям риска.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lastRenderedPageBreak/>
        <w:tab/>
        <w:t>2.8. В зависимости от присвоенной категории риска устанавливаются следующие виды и периодичность проведения плановых контрольных мероприятий:</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2.8.1. в отношении объектов контроля, отнесенных к категории высокого или значительного риска, – одно контрольное мероприятие в два года;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2.8.2. в отношении объектов контроля, отнесенных к категории среднего риска, – одно контрольное мероприятие в три года;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2.8.3.  в отношении объектов контроля, отнесенных к категории умеренного риска, – одно контрольное мероприятие в пять лет.</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2.8.4. Плановые контрольные мероприятия в отношении объектов контроля, отнесенных к категории низкого риска, не проводятся.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2.9. По запросу контролируемого лица орган контроля предоставляет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2.10. Контролируемые лица вправе подать в орган контроля в соответствии с их компетенцией заявление об изменении присвоенной ранее категории риска.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распоряжением  в соответствии с критериями отнесения объектов муниципального контроля к категориям риска согласно разделу 2 настоящего Положения.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2.11. В целях оценки риска причинения вреда (ущерба) охраняемым законом ценностям устанавливаются следующие индикаторы риска нарушения требований законодательства об ООПТ и в области охраны окружающей среды (далее – индикаторы риска):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2.11.1. несоответствие площади используемого контролируемым лицом земельного и (или) лесного участка, определенной в результате проведения контрольного мероприятия без взаимодействия с контролируемым лицом, площади участка, сведения о которой содержатся в Едином государственном реестре недвижимости;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2.11.2. несоответствие использования контролируемым лицом земельного и (или) лесного участка, выявленное в результате проведения контрольного мероприятия без взаимодействия с контролируемым лицом, разрешенному виду использования участка, сведения о котором содержатся в Едином государственном реестре недвижимости и которое предусмотрено градостроительным регламентом соответствующей территориальной зоны;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2.12. Выявление соответствия объекта контроля индикаторам риска осуществляется в ходе проведения контрольного мероприятия без взаимодействия с контролируемым лицом и является основанием для проведения внепланового контрольного мероприятия, предусматривающего взаимодействие с контролируемым лицом.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lastRenderedPageBreak/>
        <w:tab/>
        <w:t>В случае выявления соответствия объекта контроля индикаторам риска инспектор направляет уполномоченному должностному лицу Органа контроля мотивированное представление о проведении контрольного мероприятия, предусматривающего взаимодействие с контролируемым лицом.</w:t>
      </w:r>
    </w:p>
    <w:p w:rsidR="00E57E18" w:rsidRDefault="00E57E18" w:rsidP="00E57E18">
      <w:pPr>
        <w:tabs>
          <w:tab w:val="left" w:pos="900"/>
        </w:tabs>
        <w:suppressAutoHyphens/>
        <w:autoSpaceDE w:val="0"/>
        <w:jc w:val="center"/>
        <w:outlineLvl w:val="1"/>
        <w:rPr>
          <w:rFonts w:ascii="Times New Roman" w:hAnsi="Times New Roman"/>
          <w:b/>
          <w:sz w:val="28"/>
          <w:szCs w:val="28"/>
        </w:rPr>
      </w:pPr>
    </w:p>
    <w:p w:rsidR="00E57E18" w:rsidRDefault="00E57E18" w:rsidP="00E57E18">
      <w:pPr>
        <w:tabs>
          <w:tab w:val="left" w:pos="900"/>
        </w:tabs>
        <w:suppressAutoHyphens/>
        <w:autoSpaceDE w:val="0"/>
        <w:jc w:val="center"/>
        <w:outlineLvl w:val="1"/>
        <w:rPr>
          <w:rFonts w:ascii="Times New Roman" w:hAnsi="Times New Roman"/>
          <w:b/>
          <w:sz w:val="28"/>
          <w:szCs w:val="28"/>
        </w:rPr>
      </w:pPr>
      <w:r>
        <w:rPr>
          <w:rFonts w:ascii="Times New Roman" w:hAnsi="Times New Roman"/>
          <w:b/>
          <w:sz w:val="28"/>
          <w:szCs w:val="28"/>
        </w:rPr>
        <w:t>3. Профилактика рисков причинения вреда (ущерба) охраняемым законом ценностям при осуществлении Муниципального контроля</w:t>
      </w:r>
      <w:r>
        <w:rPr>
          <w:rFonts w:ascii="Times New Roman" w:hAnsi="Times New Roman"/>
        </w:rPr>
        <w:t xml:space="preserve"> </w:t>
      </w:r>
    </w:p>
    <w:p w:rsidR="00E57E18" w:rsidRDefault="00E57E18" w:rsidP="00E57E18">
      <w:pPr>
        <w:tabs>
          <w:tab w:val="left" w:pos="900"/>
        </w:tabs>
        <w:suppressAutoHyphens/>
        <w:autoSpaceDE w:val="0"/>
        <w:outlineLvl w:val="1"/>
        <w:rPr>
          <w:rFonts w:ascii="Times New Roman" w:hAnsi="Times New Roman"/>
          <w:sz w:val="28"/>
          <w:szCs w:val="28"/>
        </w:rPr>
      </w:pP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3.1. Профилактические мероприятия проводятся Органом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ООПТ, а также являются приоритетным по отношению к проведению контрольных (надзорных) мероприятий.</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 Уинского муниципального округа.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Утвержденная Программа профилактики размещается на официальном  сайте администрации Уинского муниципального округа в  сети Интернет(далее -официальный сайт).</w:t>
      </w:r>
      <w:r>
        <w:rPr>
          <w:rFonts w:ascii="Times New Roman" w:hAnsi="Times New Roman"/>
          <w:sz w:val="28"/>
          <w:szCs w:val="28"/>
        </w:rPr>
        <w:tab/>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3.3. При осуществлении Муниципального контроля могут проводиться следующие виды профилактических мероприятий:</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информирование;</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консультирование;</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объявление предостережения;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профилактический визит.</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3.4. Информирование осуществляется посредством размещения сведений, предусмотренных частью 3 статьи 46 Федерального закона о контроле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Обязанности  по размещение информации закрепляются за ответственном должностным лицом в   должностной инструкции.</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3.5. Консультирование контролируемых лиц и их представителей осуществляется специально уполномоченным должностным лицом, по обращениям контролируемых лиц и их представителей по вопросам, связанным с организацией и осуществлением Муниципального контроля.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Консультирование осуществляется без взимания платы.</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Консультирование может осуществляться уполномоченным должностным лицом Органа контроля по телефону, посредством видео-</w:t>
      </w:r>
      <w:r>
        <w:rPr>
          <w:rFonts w:ascii="Times New Roman" w:hAnsi="Times New Roman"/>
          <w:sz w:val="28"/>
          <w:szCs w:val="28"/>
        </w:rPr>
        <w:lastRenderedPageBreak/>
        <w:t>конференц-связи, на личном приеме, либо в ходе проведения профилактических мероприятий, контрольных мероприятий.</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Время консультирования не должно превышать 15 минут.</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Личный прием граждан проводится начальником, специально уполномоченным должностным лицом органа контроля. Информация о месте приема, а также об установленных для приема днях и часах размещается на официальном сайте.</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Консультирование осуществляется по следующим вопросам:</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организация и осуществление Муниципального контроля;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порядок осуществления профилактических, контрольных мероприятий, установленных настоящим Положением.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Консультирование в письменной форме осуществляется в следующих случаях:</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контролируемым лицом представлен письменный запрос о предоставлении письменного ответа по вопросам консультирования;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за время консультирования предоставить ответ на поставленные вопросы невозможно;</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ответ на поставленные вопросы требует дополнительного запроса сведений от органов власти или иных лиц.</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Орган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постановлением администрации Уинского муниципального округа.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3.6. При поступлении в Орган контроля сведений о готовящихся или возможных нарушениях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 контроле по форме утвержденной приказом министерства экономического развития Российской Федерации от 31 марта 2021 №151 «О типовых формах документов, используемых контрольным </w:t>
      </w:r>
      <w:r>
        <w:rPr>
          <w:rFonts w:ascii="Times New Roman" w:hAnsi="Times New Roman"/>
          <w:sz w:val="28"/>
          <w:szCs w:val="28"/>
        </w:rPr>
        <w:lastRenderedPageBreak/>
        <w:t>(надзорным) органом»,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Специально уполномоченное должностное лицо регистрирует предостережение в журнале учета объявленных предостережений с присвоением регистрационного номера, форма которого утверждается постановлением администрации Уинского муниципального округа.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Возражение направляется должностному лицу, объявившему предостережение, не позднее 15 календарных дней с момента получения предостережения.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Возражения составляются контролируемым лицом в произвольной форме, но должны содержать в себе следующую информацию:</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наименование контролируемого лица;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сведения об объекте муниципального контроля;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дата и номер предостережения, направленного в адрес контролируемого лица;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желаемый способ получения ответа по итогам рассмотрения возражения;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фамилию, имя, отчество направившего возражение;</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дату направления возражения.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Возражение рассматривается должностным лицом, объявившим предостережение не позднее 10 дней с момента получения таких возражений.</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В случае принятия представленных контролируемым лицом в возражениях доводов специально уполномоченное должностное лицо аннулирует направленное предостережение с соответствующей отметкой в журнале учета объявленных предостережений. Повторная подача возражений недопустима.</w:t>
      </w:r>
      <w:r>
        <w:rPr>
          <w:rFonts w:ascii="Times New Roman" w:hAnsi="Times New Roman"/>
          <w:sz w:val="28"/>
          <w:szCs w:val="28"/>
        </w:rPr>
        <w:tab/>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3.7. Профилактический визит проводится специально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lastRenderedPageBreak/>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специально уполномоченное должностное лицо незамедлительно направляет информацию об этом Должностному лицу, уполномоченному на принятие решения о проведении контрольных мероприятий для принятия соответствующего решения в соответствии с Федеральным законом о контроле.</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О проведении обязательного профилактического визита контролируемое лицо уведомляется не позднее, чем за пять рабочих дней до даты его проведения.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дата, время и место составления уведомления;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наименование Органа контроля;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полное наименование контролируемого лица;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фамилии, имена, отчества (при наличии) специально уполномоченное должностное лицо;</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дата, время и место обязательного профилактического визита;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подпись специально уполномоченное должностное лицо.</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Контролируемое лицо вправе отказаться от проведения обязательного профилактического визита, уведомив об этом специально уполномоченное должностное лицо, направившего уведомление о проведении обязательного профилактического визита не позднее чем за три рабочих дня до даты его проведения.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Срок проведения обязательного профилактического визита определяется специально уполномоченное должностное лицо  самостоятельно и не должен превышать 1 рабочего дня.</w:t>
      </w:r>
    </w:p>
    <w:p w:rsidR="00E57E18" w:rsidRDefault="00E57E18" w:rsidP="00E57E18">
      <w:pPr>
        <w:autoSpaceDE w:val="0"/>
        <w:autoSpaceDN w:val="0"/>
        <w:adjustRightInd w:val="0"/>
        <w:rPr>
          <w:rFonts w:ascii="Times New Roman" w:hAnsi="Times New Roman"/>
          <w:sz w:val="28"/>
          <w:szCs w:val="28"/>
        </w:rPr>
      </w:pPr>
      <w:r>
        <w:rPr>
          <w:rFonts w:ascii="Times New Roman" w:hAnsi="Times New Roman"/>
          <w:sz w:val="28"/>
          <w:szCs w:val="28"/>
        </w:rPr>
        <w:tab/>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57E18" w:rsidRDefault="00E57E18" w:rsidP="00E57E18">
      <w:pPr>
        <w:autoSpaceDE w:val="0"/>
        <w:autoSpaceDN w:val="0"/>
        <w:adjustRightInd w:val="0"/>
        <w:rPr>
          <w:rFonts w:ascii="Times New Roman" w:hAnsi="Times New Roman"/>
          <w:sz w:val="28"/>
          <w:szCs w:val="28"/>
        </w:rPr>
      </w:pPr>
      <w:r>
        <w:rPr>
          <w:rFonts w:ascii="Times New Roman" w:hAnsi="Times New Roman"/>
          <w:sz w:val="28"/>
          <w:szCs w:val="28"/>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специально уполномоченное должностное лицо </w:t>
      </w:r>
      <w:r>
        <w:rPr>
          <w:rFonts w:ascii="Times New Roman" w:hAnsi="Times New Roman"/>
          <w:sz w:val="28"/>
          <w:szCs w:val="28"/>
        </w:rPr>
        <w:lastRenderedPageBreak/>
        <w:t>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57E18" w:rsidRDefault="00E57E18" w:rsidP="00E57E18">
      <w:pPr>
        <w:tabs>
          <w:tab w:val="left" w:pos="900"/>
        </w:tabs>
        <w:suppressAutoHyphens/>
        <w:autoSpaceDE w:val="0"/>
        <w:outlineLvl w:val="1"/>
        <w:rPr>
          <w:rFonts w:ascii="Times New Roman" w:hAnsi="Times New Roman"/>
          <w:sz w:val="28"/>
          <w:szCs w:val="28"/>
        </w:rPr>
      </w:pPr>
    </w:p>
    <w:p w:rsidR="00E57E18" w:rsidRDefault="00E57E18" w:rsidP="00E57E18">
      <w:pPr>
        <w:tabs>
          <w:tab w:val="left" w:pos="900"/>
        </w:tabs>
        <w:suppressAutoHyphens/>
        <w:autoSpaceDE w:val="0"/>
        <w:jc w:val="center"/>
        <w:outlineLvl w:val="1"/>
        <w:rPr>
          <w:rFonts w:ascii="Times New Roman" w:hAnsi="Times New Roman"/>
          <w:b/>
          <w:sz w:val="28"/>
          <w:szCs w:val="28"/>
        </w:rPr>
      </w:pPr>
      <w:r>
        <w:rPr>
          <w:rFonts w:ascii="Times New Roman" w:hAnsi="Times New Roman"/>
          <w:b/>
          <w:sz w:val="28"/>
          <w:szCs w:val="28"/>
        </w:rPr>
        <w:t xml:space="preserve">4. Порядок организации и осуществления Муниципального контроля </w:t>
      </w:r>
    </w:p>
    <w:p w:rsidR="00E57E18" w:rsidRDefault="00E57E18" w:rsidP="00E57E18">
      <w:pPr>
        <w:tabs>
          <w:tab w:val="left" w:pos="900"/>
        </w:tabs>
        <w:suppressAutoHyphens/>
        <w:autoSpaceDE w:val="0"/>
        <w:jc w:val="center"/>
        <w:outlineLvl w:val="1"/>
        <w:rPr>
          <w:rFonts w:ascii="Times New Roman" w:hAnsi="Times New Roman"/>
          <w:sz w:val="28"/>
          <w:szCs w:val="28"/>
        </w:rPr>
      </w:pP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4.1. В рамках осуществления Муниципального контроля при взаимодействии с контролируемым лицом проводятся следующие контрольные мероприятия: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инспекционный визит;</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рейдовый осмотр;</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документарная проверка;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выездная проверка.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наблюдение за соблюдением обязательных требований (мониторинг безопасности);</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выездное обследование.</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4.3. Плановые контрольные мероприятия проводятся в соответствии с ежегодными планами проведения плановых контрольных мероприятий, формируемыми и подлежащими согласованию с органами прокуратуры.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Плановые контрольные мероприятия в отношении объектов контроля, отнесенных в соответствии с настоящим Положением к категории низкого риска, не проводятся.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4.4.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4, 5 части 1 статьи 57 Федерального закона о контроле.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4.5.  Порядок и сроки проведения контрольных мероприятий установлены Федеральным законом о контроле.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4.6.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В ходе инспекционного визита могут совершаться следующие контрольные действия: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осмотр;</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опрос;</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получение письменных объяснений;</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инструментальное обследование;</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lastRenderedPageBreak/>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4.7.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В ходе рейдового осмотра могут совершаться следующие контрольные действия: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осмотр;</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досмотр;</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опрос;</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получение письменных объяснений;</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истребование документов;</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отбор проб (образцов);</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инструментальное обследование;</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экспертиза.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4.8. В ходе документарной проверки рассматриваются документы контролируемых лиц, имеющиеся в распоряжении администрации Уинского муниципального округа,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этих контролируемых лиц Муниципального контроля.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В ходе документарной проверки могут совершаться следующие контрольные действия: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получение письменных объяснений;</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истребование документов.</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Срок проведения документарной проверки не может превышать 10 рабочих дней.</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4.9.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В ходе выездной проверки могут совершаться следующие контрольные действия: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осмотр;</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досмотр;</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опрос;</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получение письменных объяснений;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lastRenderedPageBreak/>
        <w:tab/>
        <w:t>истребование документов;</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отбор проб (образцов);</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инструментальное обследование;</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экспертиза.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4.10. Под наблюдением за соблюдением обязательных требований (мониторингом безопасности)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принимается решение, предусмотренное частью 3 статьи 74 Федерального закона от 31.07.2021 № 248-ФЗ «О государственном контроле (надзоре) и муниципальном контроле в Российской Федерации».</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4.11. Случаями, при наступлении которых индивидуальный предприниматель, гражданин, являющиеся контролируемыми лицами, вправе в соответствии с ч. 8 со статьей 31 Федерального закона о контроле, представить в Орган контроля информацию о невозможности присутствия при проведении контрольного мероприятия являются: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нахождение на период временной нетрудоспособности;</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нахождение за пределами Российской Федерации;</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административный арест;</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 xml:space="preserve">наступление обстоятельств непреодолимой силы, препятствующих присутствию лица при проведении контрольного (надзорного) мероприятия </w:t>
      </w:r>
      <w:r>
        <w:rPr>
          <w:rFonts w:ascii="Times New Roman" w:hAnsi="Times New Roman"/>
          <w:sz w:val="28"/>
          <w:szCs w:val="28"/>
        </w:rPr>
        <w:lastRenderedPageBreak/>
        <w:t>(военные действия, катастрофа, стихийное бедствие, крупная авария, эпидемия и другие чрезвычайные обстоятельства).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В случае предоставления индивидуальным предпринимателем, гражданином, являющимся контролируемым лицом, информации, предусмотренной настоящим пунктом, проведение контрольного мероприятия переносится надзорным органом на срок, необходимый для устранения обстоятельств, послуживших поводом для такого обращения индивидуального предпринимателя или гражданина.</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4.12. Для фиксации специально уполномоченным должностным лицом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сведений, отнесенных законодательством Российской Федерации к государственной тайне;</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объектов, территорий, которые законодательством Российской Федерации отнесены к режимным и особо важным объектам.</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E57E18" w:rsidRDefault="00E57E18" w:rsidP="00E57E18">
      <w:pPr>
        <w:autoSpaceDE w:val="0"/>
        <w:autoSpaceDN w:val="0"/>
        <w:adjustRightInd w:val="0"/>
        <w:rPr>
          <w:rFonts w:ascii="Times New Roman" w:hAnsi="Times New Roman"/>
          <w:sz w:val="28"/>
          <w:szCs w:val="28"/>
        </w:rPr>
      </w:pPr>
      <w:r>
        <w:rPr>
          <w:rFonts w:ascii="Times New Roman" w:hAnsi="Times New Roman"/>
          <w:sz w:val="28"/>
          <w:szCs w:val="28"/>
        </w:rPr>
        <w:t xml:space="preserve">      Отбор проб (образцов) осуществляется в присутствии контролируемого лица или его представителя и (или) с применением видеозаписи.</w:t>
      </w:r>
    </w:p>
    <w:p w:rsidR="00E57E18" w:rsidRDefault="00E57E18" w:rsidP="00E57E18">
      <w:pPr>
        <w:autoSpaceDE w:val="0"/>
        <w:autoSpaceDN w:val="0"/>
        <w:adjustRightInd w:val="0"/>
        <w:rPr>
          <w:rFonts w:ascii="Times New Roman" w:hAnsi="Times New Roman"/>
          <w:sz w:val="28"/>
          <w:szCs w:val="28"/>
        </w:rPr>
      </w:pPr>
      <w:r>
        <w:rPr>
          <w:rFonts w:ascii="Times New Roman" w:hAnsi="Times New Roman"/>
          <w:sz w:val="28"/>
          <w:szCs w:val="28"/>
        </w:rPr>
        <w:t xml:space="preserve">      Досмотр осуществляется специально уполномоченным должностным лицом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4.13. Результаты контрольного мероприятия оформляются в порядке, установленном Федеральным законом о контроле.</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4.14.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предусмотренных законодательством Российской Федерации, обязан принять меры в соответствии с Федеральным законом о контроле.</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муниципального округа- глава администрации Уинского муниципального округа. Формы заданий утверждаются постановлением администрации Уинского муниципального округа.</w:t>
      </w:r>
    </w:p>
    <w:p w:rsidR="00E57E18" w:rsidRDefault="00E57E18" w:rsidP="00E57E18">
      <w:pPr>
        <w:tabs>
          <w:tab w:val="left" w:pos="900"/>
        </w:tabs>
        <w:suppressAutoHyphens/>
        <w:autoSpaceDE w:val="0"/>
        <w:jc w:val="center"/>
        <w:outlineLvl w:val="1"/>
        <w:rPr>
          <w:rFonts w:ascii="Times New Roman" w:hAnsi="Times New Roman"/>
          <w:b/>
          <w:sz w:val="28"/>
          <w:szCs w:val="28"/>
        </w:rPr>
      </w:pPr>
    </w:p>
    <w:p w:rsidR="00E57E18" w:rsidRDefault="00E57E18" w:rsidP="00E57E18">
      <w:pPr>
        <w:tabs>
          <w:tab w:val="left" w:pos="900"/>
        </w:tabs>
        <w:suppressAutoHyphens/>
        <w:autoSpaceDE w:val="0"/>
        <w:jc w:val="center"/>
        <w:outlineLvl w:val="1"/>
        <w:rPr>
          <w:rFonts w:ascii="Times New Roman" w:hAnsi="Times New Roman"/>
          <w:b/>
          <w:sz w:val="28"/>
          <w:szCs w:val="28"/>
        </w:rPr>
      </w:pPr>
      <w:r>
        <w:rPr>
          <w:rFonts w:ascii="Times New Roman" w:hAnsi="Times New Roman"/>
          <w:b/>
          <w:sz w:val="28"/>
          <w:szCs w:val="28"/>
        </w:rPr>
        <w:lastRenderedPageBreak/>
        <w:t>5. Заключительные положения</w:t>
      </w:r>
    </w:p>
    <w:p w:rsidR="00E57E18" w:rsidRDefault="00E57E18" w:rsidP="00E57E18">
      <w:pPr>
        <w:tabs>
          <w:tab w:val="left" w:pos="900"/>
        </w:tabs>
        <w:suppressAutoHyphens/>
        <w:autoSpaceDE w:val="0"/>
        <w:jc w:val="center"/>
        <w:outlineLvl w:val="1"/>
        <w:rPr>
          <w:rFonts w:ascii="Times New Roman" w:hAnsi="Times New Roman"/>
          <w:sz w:val="28"/>
          <w:szCs w:val="28"/>
        </w:rPr>
      </w:pP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5.1. Решения и действия (бездействие) должностных лиц, осуществляющих Муниципальный контроль, могут быть обжалованы в судебном порядке.</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5.2. Досудебный порядок подачи жалоб, установленный главой 9 Федерального закона о контроле, при осуществлении Муниципального контроля не применяется.</w:t>
      </w:r>
    </w:p>
    <w:p w:rsidR="00E57E18" w:rsidRDefault="00E57E18" w:rsidP="00E57E18">
      <w:pPr>
        <w:suppressAutoHyphens/>
        <w:rPr>
          <w:rFonts w:ascii="Times New Roman" w:hAnsi="Times New Roman"/>
          <w:sz w:val="28"/>
          <w:szCs w:val="28"/>
        </w:rPr>
      </w:pPr>
      <w:r>
        <w:rPr>
          <w:rFonts w:ascii="Times New Roman" w:hAnsi="Times New Roman"/>
          <w:sz w:val="28"/>
          <w:szCs w:val="28"/>
        </w:rPr>
        <w:tab/>
        <w:t xml:space="preserve">   5.3. Оценка результативности и эффективности осуществления Муниципального контроля осуществляется на основании статьи 30 Федерального закона о контроле.</w:t>
      </w:r>
    </w:p>
    <w:p w:rsidR="00E57E18" w:rsidRDefault="00E57E18" w:rsidP="00E57E18">
      <w:pPr>
        <w:ind w:firstLine="720"/>
        <w:rPr>
          <w:rFonts w:ascii="Times New Roman" w:hAnsi="Times New Roman"/>
          <w:sz w:val="28"/>
          <w:szCs w:val="28"/>
        </w:rPr>
      </w:pPr>
      <w:r>
        <w:rPr>
          <w:rFonts w:ascii="Times New Roman" w:hAnsi="Times New Roman"/>
          <w:sz w:val="28"/>
          <w:szCs w:val="28"/>
        </w:rPr>
        <w:t>Ключевые показатели Муниципального контроля и их целевые значения утверждаются Думой Уинского муниципального округа Пермского края.</w:t>
      </w:r>
    </w:p>
    <w:p w:rsidR="00E57E18" w:rsidRDefault="00E57E18" w:rsidP="00E57E18">
      <w:pPr>
        <w:tabs>
          <w:tab w:val="left" w:pos="900"/>
        </w:tabs>
        <w:suppressAutoHyphens/>
        <w:autoSpaceDE w:val="0"/>
        <w:outlineLvl w:val="1"/>
        <w:rPr>
          <w:rFonts w:ascii="Times New Roman" w:hAnsi="Times New Roman"/>
          <w:sz w:val="28"/>
          <w:szCs w:val="28"/>
        </w:rPr>
      </w:pPr>
      <w:r>
        <w:rPr>
          <w:rFonts w:ascii="Times New Roman" w:hAnsi="Times New Roman"/>
          <w:sz w:val="28"/>
          <w:szCs w:val="28"/>
        </w:rPr>
        <w:tab/>
        <w:t>5.4. До 31 декабря 2023 года подготовка в ходе осуществления муниципального контроля в области охраны и использования ООПТ документов, информирование контролируемых лиц о совершаемых должностными лицами органа контроля действиях и принимаемых решениях, обмен документами и сведениями с контролируемыми лицами осуществляется на бумажном носителе.</w:t>
      </w:r>
    </w:p>
    <w:p w:rsidR="00E57E18" w:rsidRDefault="00E57E18" w:rsidP="00E57E18">
      <w:pPr>
        <w:pStyle w:val="chapter"/>
        <w:ind w:firstLine="709"/>
        <w:jc w:val="left"/>
        <w:rPr>
          <w:rFonts w:ascii="Times New Roman" w:hAnsi="Times New Roman" w:cs="Times New Roman"/>
          <w:bCs/>
          <w:color w:val="000000"/>
        </w:rPr>
      </w:pPr>
    </w:p>
    <w:p w:rsidR="00E57E18" w:rsidRDefault="00E57E18" w:rsidP="00E57E18">
      <w:pPr>
        <w:pStyle w:val="chapter"/>
        <w:ind w:firstLine="709"/>
        <w:jc w:val="right"/>
        <w:rPr>
          <w:rFonts w:ascii="Times New Roman" w:hAnsi="Times New Roman" w:cs="Times New Roman"/>
          <w:bCs/>
          <w:color w:val="000000"/>
        </w:rPr>
      </w:pPr>
    </w:p>
    <w:p w:rsidR="00E57E18" w:rsidRDefault="00E57E18" w:rsidP="00E57E18">
      <w:pPr>
        <w:pStyle w:val="chapter"/>
        <w:ind w:firstLine="709"/>
        <w:jc w:val="right"/>
        <w:rPr>
          <w:rFonts w:ascii="Times New Roman" w:hAnsi="Times New Roman" w:cs="Times New Roman"/>
          <w:bCs/>
          <w:color w:val="000000"/>
        </w:rPr>
      </w:pPr>
    </w:p>
    <w:p w:rsidR="00E57E18" w:rsidRDefault="00E57E18" w:rsidP="00E57E18">
      <w:pPr>
        <w:pStyle w:val="chapter"/>
        <w:ind w:firstLine="709"/>
        <w:jc w:val="right"/>
        <w:rPr>
          <w:rFonts w:ascii="Times New Roman" w:hAnsi="Times New Roman" w:cs="Times New Roman"/>
          <w:bCs/>
          <w:color w:val="000000"/>
        </w:rPr>
      </w:pPr>
    </w:p>
    <w:p w:rsidR="00E57E18" w:rsidRDefault="00E57E18" w:rsidP="00E57E18">
      <w:pPr>
        <w:pStyle w:val="chapter"/>
        <w:ind w:firstLine="709"/>
        <w:jc w:val="right"/>
        <w:rPr>
          <w:rFonts w:ascii="Times New Roman" w:hAnsi="Times New Roman" w:cs="Times New Roman"/>
          <w:bCs/>
          <w:color w:val="000000"/>
        </w:rPr>
      </w:pPr>
    </w:p>
    <w:p w:rsidR="00E57E18" w:rsidRDefault="00E57E18" w:rsidP="00E57E18">
      <w:pPr>
        <w:pStyle w:val="chapter"/>
        <w:ind w:firstLine="709"/>
        <w:jc w:val="right"/>
        <w:rPr>
          <w:rFonts w:ascii="Times New Roman" w:hAnsi="Times New Roman" w:cs="Times New Roman"/>
          <w:bCs/>
          <w:color w:val="000000"/>
        </w:rPr>
      </w:pPr>
    </w:p>
    <w:p w:rsidR="00E57E18" w:rsidRDefault="00E57E18" w:rsidP="00E57E18">
      <w:pPr>
        <w:pStyle w:val="chapter"/>
        <w:ind w:firstLine="709"/>
        <w:jc w:val="right"/>
        <w:rPr>
          <w:rFonts w:ascii="Times New Roman" w:hAnsi="Times New Roman" w:cs="Times New Roman"/>
          <w:bCs/>
          <w:color w:val="000000"/>
        </w:rPr>
      </w:pPr>
    </w:p>
    <w:p w:rsidR="00E57E18" w:rsidRDefault="00E57E18" w:rsidP="00E57E18">
      <w:pPr>
        <w:pStyle w:val="chapter"/>
        <w:ind w:firstLine="709"/>
        <w:jc w:val="right"/>
        <w:rPr>
          <w:rFonts w:ascii="Times New Roman" w:hAnsi="Times New Roman" w:cs="Times New Roman"/>
          <w:bCs/>
          <w:color w:val="000000"/>
        </w:rPr>
      </w:pPr>
    </w:p>
    <w:p w:rsidR="00E57E18" w:rsidRDefault="00E57E18" w:rsidP="00E57E18">
      <w:pPr>
        <w:pStyle w:val="chapter"/>
        <w:ind w:firstLine="709"/>
        <w:jc w:val="right"/>
        <w:rPr>
          <w:rFonts w:ascii="Times New Roman" w:hAnsi="Times New Roman" w:cs="Times New Roman"/>
          <w:bCs/>
          <w:color w:val="000000"/>
        </w:rPr>
      </w:pPr>
    </w:p>
    <w:p w:rsidR="00E57E18" w:rsidRDefault="00E57E18" w:rsidP="00E57E18">
      <w:pPr>
        <w:pStyle w:val="chapter"/>
        <w:ind w:firstLine="709"/>
        <w:jc w:val="right"/>
        <w:rPr>
          <w:rFonts w:ascii="Times New Roman" w:hAnsi="Times New Roman" w:cs="Times New Roman"/>
          <w:bCs/>
          <w:color w:val="000000"/>
        </w:rPr>
      </w:pPr>
    </w:p>
    <w:p w:rsidR="00E57E18" w:rsidRDefault="00E57E18" w:rsidP="00E57E18">
      <w:pPr>
        <w:pStyle w:val="chapter"/>
        <w:ind w:firstLine="709"/>
        <w:jc w:val="right"/>
        <w:rPr>
          <w:rFonts w:ascii="Times New Roman" w:hAnsi="Times New Roman" w:cs="Times New Roman"/>
          <w:bCs/>
          <w:color w:val="000000"/>
        </w:rPr>
      </w:pPr>
    </w:p>
    <w:p w:rsidR="00E57E18" w:rsidRDefault="00E57E18" w:rsidP="00E57E18">
      <w:pPr>
        <w:pStyle w:val="chapter"/>
        <w:ind w:firstLine="709"/>
        <w:jc w:val="right"/>
        <w:rPr>
          <w:rFonts w:ascii="Times New Roman" w:hAnsi="Times New Roman" w:cs="Times New Roman"/>
          <w:bCs/>
          <w:color w:val="000000"/>
        </w:rPr>
      </w:pPr>
    </w:p>
    <w:p w:rsidR="00E57E18" w:rsidRDefault="00E57E18" w:rsidP="00E57E18">
      <w:pPr>
        <w:pStyle w:val="chapter"/>
        <w:ind w:firstLine="709"/>
        <w:jc w:val="right"/>
        <w:rPr>
          <w:rFonts w:ascii="Times New Roman" w:hAnsi="Times New Roman" w:cs="Times New Roman"/>
          <w:bCs/>
          <w:color w:val="000000"/>
        </w:rPr>
      </w:pPr>
    </w:p>
    <w:p w:rsidR="00E57E18" w:rsidRDefault="00E57E18" w:rsidP="00E57E18">
      <w:pPr>
        <w:pStyle w:val="chapter"/>
        <w:ind w:firstLine="709"/>
        <w:jc w:val="right"/>
        <w:rPr>
          <w:rFonts w:ascii="Times New Roman" w:hAnsi="Times New Roman" w:cs="Times New Roman"/>
          <w:bCs/>
          <w:color w:val="000000"/>
          <w:sz w:val="24"/>
          <w:szCs w:val="24"/>
        </w:rPr>
      </w:pPr>
    </w:p>
    <w:p w:rsidR="00E57E18" w:rsidRDefault="00E57E18" w:rsidP="00E57E18">
      <w:pPr>
        <w:pStyle w:val="chapter"/>
        <w:ind w:firstLine="709"/>
        <w:jc w:val="right"/>
        <w:rPr>
          <w:rFonts w:ascii="Times New Roman" w:hAnsi="Times New Roman" w:cs="Times New Roman"/>
          <w:bCs/>
          <w:color w:val="000000"/>
          <w:sz w:val="24"/>
          <w:szCs w:val="24"/>
        </w:rPr>
      </w:pPr>
    </w:p>
    <w:p w:rsidR="00E57E18" w:rsidRDefault="00E57E18" w:rsidP="00E57E18">
      <w:pPr>
        <w:pStyle w:val="chapter"/>
        <w:ind w:firstLine="709"/>
        <w:jc w:val="right"/>
        <w:rPr>
          <w:rFonts w:ascii="Times New Roman" w:hAnsi="Times New Roman" w:cs="Times New Roman"/>
          <w:bCs/>
          <w:color w:val="000000"/>
          <w:sz w:val="24"/>
          <w:szCs w:val="24"/>
        </w:rPr>
      </w:pPr>
    </w:p>
    <w:p w:rsidR="00E57E18" w:rsidRDefault="00E57E18" w:rsidP="00E57E18">
      <w:pPr>
        <w:pStyle w:val="chapter"/>
        <w:ind w:firstLine="709"/>
        <w:jc w:val="right"/>
        <w:rPr>
          <w:rFonts w:ascii="Times New Roman" w:hAnsi="Times New Roman" w:cs="Times New Roman"/>
          <w:bCs/>
          <w:color w:val="000000"/>
          <w:sz w:val="24"/>
          <w:szCs w:val="24"/>
        </w:rPr>
      </w:pPr>
    </w:p>
    <w:p w:rsidR="00E57E18" w:rsidRDefault="00E57E18" w:rsidP="00E57E18">
      <w:pPr>
        <w:pStyle w:val="chapter"/>
        <w:ind w:firstLine="709"/>
        <w:jc w:val="right"/>
        <w:rPr>
          <w:rFonts w:ascii="Times New Roman" w:hAnsi="Times New Roman" w:cs="Times New Roman"/>
          <w:bCs/>
          <w:color w:val="000000"/>
          <w:sz w:val="24"/>
          <w:szCs w:val="24"/>
        </w:rPr>
      </w:pPr>
    </w:p>
    <w:p w:rsidR="00E57E18" w:rsidRDefault="00E57E18" w:rsidP="00E57E18">
      <w:pPr>
        <w:pStyle w:val="chapter"/>
        <w:ind w:firstLine="709"/>
        <w:jc w:val="right"/>
        <w:rPr>
          <w:rFonts w:ascii="Times New Roman" w:hAnsi="Times New Roman" w:cs="Times New Roman"/>
          <w:bCs/>
          <w:color w:val="000000"/>
          <w:sz w:val="24"/>
          <w:szCs w:val="24"/>
        </w:rPr>
      </w:pPr>
    </w:p>
    <w:p w:rsidR="00E57E18" w:rsidRDefault="00E57E18" w:rsidP="00E57E18">
      <w:pPr>
        <w:pStyle w:val="chapter"/>
        <w:ind w:firstLine="709"/>
        <w:jc w:val="right"/>
        <w:rPr>
          <w:rFonts w:ascii="Times New Roman" w:hAnsi="Times New Roman" w:cs="Times New Roman"/>
          <w:bCs/>
          <w:color w:val="000000"/>
          <w:sz w:val="24"/>
          <w:szCs w:val="24"/>
        </w:rPr>
      </w:pPr>
    </w:p>
    <w:p w:rsidR="00E57E18" w:rsidRDefault="00E57E18" w:rsidP="00E57E18">
      <w:pPr>
        <w:autoSpaceDE w:val="0"/>
        <w:autoSpaceDN w:val="0"/>
        <w:adjustRightInd w:val="0"/>
        <w:ind w:firstLine="0"/>
        <w:rPr>
          <w:rFonts w:ascii="Times New Roman" w:hAnsi="Times New Roman"/>
          <w:color w:val="000000"/>
          <w:sz w:val="28"/>
          <w:szCs w:val="28"/>
        </w:rPr>
      </w:pPr>
    </w:p>
    <w:p w:rsidR="00E57E18" w:rsidRDefault="00E57E18" w:rsidP="00E57E18">
      <w:pPr>
        <w:pStyle w:val="chapter"/>
        <w:ind w:firstLine="709"/>
        <w:rPr>
          <w:rFonts w:ascii="Times New Roman" w:hAnsi="Times New Roman" w:cs="Times New Roman"/>
          <w:color w:val="000000"/>
        </w:rPr>
      </w:pPr>
    </w:p>
    <w:p w:rsidR="000105C1" w:rsidRDefault="000105C1" w:rsidP="00C95BA8">
      <w:pPr>
        <w:pStyle w:val="chapter"/>
        <w:ind w:firstLine="709"/>
        <w:jc w:val="left"/>
        <w:rPr>
          <w:rFonts w:ascii="Times New Roman" w:hAnsi="Times New Roman" w:cs="Times New Roman"/>
          <w:bCs/>
          <w:color w:val="000000"/>
        </w:rPr>
      </w:pPr>
    </w:p>
    <w:sectPr w:rsidR="000105C1" w:rsidSect="007035D0">
      <w:headerReference w:type="default" r:id="rId10"/>
      <w:pgSz w:w="11906" w:h="16838"/>
      <w:pgMar w:top="510"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22" w:rsidRDefault="000A4B22" w:rsidP="007C0BA2">
      <w:r>
        <w:separator/>
      </w:r>
    </w:p>
  </w:endnote>
  <w:endnote w:type="continuationSeparator" w:id="0">
    <w:p w:rsidR="000A4B22" w:rsidRDefault="000A4B22" w:rsidP="007C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22" w:rsidRDefault="000A4B22" w:rsidP="007C0BA2">
      <w:r>
        <w:separator/>
      </w:r>
    </w:p>
  </w:footnote>
  <w:footnote w:type="continuationSeparator" w:id="0">
    <w:p w:rsidR="000A4B22" w:rsidRDefault="000A4B22" w:rsidP="007C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C1" w:rsidRDefault="00F708D6">
    <w:pPr>
      <w:pStyle w:val="a8"/>
      <w:jc w:val="center"/>
    </w:pPr>
    <w:r>
      <w:fldChar w:fldCharType="begin"/>
    </w:r>
    <w:r>
      <w:instrText xml:space="preserve"> PAGE   \* MERGEFORMAT </w:instrText>
    </w:r>
    <w:r>
      <w:fldChar w:fldCharType="separate"/>
    </w:r>
    <w:r w:rsidR="00E57E18">
      <w:rPr>
        <w:noProof/>
      </w:rPr>
      <w:t>3</w:t>
    </w:r>
    <w:r>
      <w:rPr>
        <w:noProof/>
      </w:rPr>
      <w:fldChar w:fldCharType="end"/>
    </w:r>
  </w:p>
  <w:p w:rsidR="000105C1" w:rsidRDefault="000105C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4A1"/>
    <w:multiLevelType w:val="hybridMultilevel"/>
    <w:tmpl w:val="F86CC9CE"/>
    <w:lvl w:ilvl="0" w:tplc="1E8892EC">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F8A2096"/>
    <w:multiLevelType w:val="hybridMultilevel"/>
    <w:tmpl w:val="37FC4D8E"/>
    <w:lvl w:ilvl="0" w:tplc="C5A6F4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6303A74"/>
    <w:multiLevelType w:val="hybridMultilevel"/>
    <w:tmpl w:val="663EAF5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26636954"/>
    <w:multiLevelType w:val="hybridMultilevel"/>
    <w:tmpl w:val="CE96C60C"/>
    <w:lvl w:ilvl="0" w:tplc="FC063D52">
      <w:start w:val="5"/>
      <w:numFmt w:val="bullet"/>
      <w:lvlText w:val=""/>
      <w:lvlJc w:val="left"/>
      <w:pPr>
        <w:ind w:left="927" w:hanging="360"/>
      </w:pPr>
      <w:rPr>
        <w:rFonts w:ascii="Symbol" w:eastAsia="Times New Roman" w:hAnsi="Symbol" w:hint="default"/>
        <w:color w:val="FF0000"/>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A067303"/>
    <w:multiLevelType w:val="hybridMultilevel"/>
    <w:tmpl w:val="4AD2D0CA"/>
    <w:lvl w:ilvl="0" w:tplc="ED964D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11A6987"/>
    <w:multiLevelType w:val="hybridMultilevel"/>
    <w:tmpl w:val="01C66D6A"/>
    <w:lvl w:ilvl="0" w:tplc="A1DCE79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45E776F0"/>
    <w:multiLevelType w:val="hybridMultilevel"/>
    <w:tmpl w:val="7774238C"/>
    <w:lvl w:ilvl="0" w:tplc="42D2E7BA">
      <w:start w:val="4"/>
      <w:numFmt w:val="bullet"/>
      <w:lvlText w:val=""/>
      <w:lvlJc w:val="left"/>
      <w:pPr>
        <w:ind w:left="927" w:hanging="360"/>
      </w:pPr>
      <w:rPr>
        <w:rFonts w:ascii="Symbol" w:eastAsia="Times New Roman" w:hAnsi="Symbol" w:hint="default"/>
        <w:color w:val="FF0000"/>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46D7801"/>
    <w:multiLevelType w:val="hybridMultilevel"/>
    <w:tmpl w:val="F20E8E58"/>
    <w:lvl w:ilvl="0" w:tplc="0F0244C6">
      <w:start w:val="1"/>
      <w:numFmt w:val="decimal"/>
      <w:lvlText w:val="%1."/>
      <w:lvlJc w:val="left"/>
      <w:pPr>
        <w:ind w:left="1602" w:hanging="103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6EDA71EA"/>
    <w:multiLevelType w:val="multilevel"/>
    <w:tmpl w:val="5DFE5636"/>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7B0B3572"/>
    <w:multiLevelType w:val="hybridMultilevel"/>
    <w:tmpl w:val="E04EAC28"/>
    <w:lvl w:ilvl="0" w:tplc="4C746444">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4"/>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441"/>
    <w:rsid w:val="000016D7"/>
    <w:rsid w:val="00002E92"/>
    <w:rsid w:val="000033C4"/>
    <w:rsid w:val="00005879"/>
    <w:rsid w:val="00005CA6"/>
    <w:rsid w:val="00007EEC"/>
    <w:rsid w:val="000105C1"/>
    <w:rsid w:val="00010B60"/>
    <w:rsid w:val="00012312"/>
    <w:rsid w:val="00012FEE"/>
    <w:rsid w:val="000140DD"/>
    <w:rsid w:val="00017C66"/>
    <w:rsid w:val="00020397"/>
    <w:rsid w:val="00024AE7"/>
    <w:rsid w:val="0002555F"/>
    <w:rsid w:val="00026C8D"/>
    <w:rsid w:val="00026F89"/>
    <w:rsid w:val="0002762F"/>
    <w:rsid w:val="0003061F"/>
    <w:rsid w:val="00030A50"/>
    <w:rsid w:val="00031F4C"/>
    <w:rsid w:val="00032767"/>
    <w:rsid w:val="00033EB7"/>
    <w:rsid w:val="00035B7F"/>
    <w:rsid w:val="00036713"/>
    <w:rsid w:val="000374E1"/>
    <w:rsid w:val="00037AE9"/>
    <w:rsid w:val="00041833"/>
    <w:rsid w:val="00043342"/>
    <w:rsid w:val="0004530D"/>
    <w:rsid w:val="00046692"/>
    <w:rsid w:val="000478F8"/>
    <w:rsid w:val="0005010E"/>
    <w:rsid w:val="00050E38"/>
    <w:rsid w:val="000534EA"/>
    <w:rsid w:val="00055EF5"/>
    <w:rsid w:val="0005756B"/>
    <w:rsid w:val="00061617"/>
    <w:rsid w:val="00066762"/>
    <w:rsid w:val="00067F02"/>
    <w:rsid w:val="00071B96"/>
    <w:rsid w:val="00075622"/>
    <w:rsid w:val="00077935"/>
    <w:rsid w:val="00077CDE"/>
    <w:rsid w:val="0008084E"/>
    <w:rsid w:val="0008713D"/>
    <w:rsid w:val="00087F5E"/>
    <w:rsid w:val="00090186"/>
    <w:rsid w:val="00090211"/>
    <w:rsid w:val="00093655"/>
    <w:rsid w:val="00094483"/>
    <w:rsid w:val="000A26A3"/>
    <w:rsid w:val="000A4B22"/>
    <w:rsid w:val="000A6336"/>
    <w:rsid w:val="000A6CB2"/>
    <w:rsid w:val="000A6F99"/>
    <w:rsid w:val="000A75FF"/>
    <w:rsid w:val="000B12A9"/>
    <w:rsid w:val="000B78E5"/>
    <w:rsid w:val="000C0061"/>
    <w:rsid w:val="000C2FA2"/>
    <w:rsid w:val="000C4690"/>
    <w:rsid w:val="000D2115"/>
    <w:rsid w:val="000D275B"/>
    <w:rsid w:val="000D3553"/>
    <w:rsid w:val="000D3A54"/>
    <w:rsid w:val="000D3D24"/>
    <w:rsid w:val="000E12CE"/>
    <w:rsid w:val="000E5C84"/>
    <w:rsid w:val="000F06C3"/>
    <w:rsid w:val="000F25C0"/>
    <w:rsid w:val="000F26D0"/>
    <w:rsid w:val="000F3C96"/>
    <w:rsid w:val="000F5CA3"/>
    <w:rsid w:val="000F61D1"/>
    <w:rsid w:val="00100845"/>
    <w:rsid w:val="001069AE"/>
    <w:rsid w:val="001107F6"/>
    <w:rsid w:val="00112453"/>
    <w:rsid w:val="001150F2"/>
    <w:rsid w:val="00116618"/>
    <w:rsid w:val="0011663D"/>
    <w:rsid w:val="00121736"/>
    <w:rsid w:val="00126647"/>
    <w:rsid w:val="00127437"/>
    <w:rsid w:val="0013017D"/>
    <w:rsid w:val="0013140E"/>
    <w:rsid w:val="0013349A"/>
    <w:rsid w:val="00133DFB"/>
    <w:rsid w:val="001353A7"/>
    <w:rsid w:val="0014387D"/>
    <w:rsid w:val="001554D2"/>
    <w:rsid w:val="00155BE3"/>
    <w:rsid w:val="00157027"/>
    <w:rsid w:val="00157739"/>
    <w:rsid w:val="00160F80"/>
    <w:rsid w:val="001651BA"/>
    <w:rsid w:val="00165214"/>
    <w:rsid w:val="00166A57"/>
    <w:rsid w:val="00170EA3"/>
    <w:rsid w:val="001740D6"/>
    <w:rsid w:val="001765F2"/>
    <w:rsid w:val="001766EE"/>
    <w:rsid w:val="00181284"/>
    <w:rsid w:val="00183096"/>
    <w:rsid w:val="00186C8A"/>
    <w:rsid w:val="00187176"/>
    <w:rsid w:val="001902E0"/>
    <w:rsid w:val="001913FF"/>
    <w:rsid w:val="00191B1D"/>
    <w:rsid w:val="00194264"/>
    <w:rsid w:val="00195021"/>
    <w:rsid w:val="001967D2"/>
    <w:rsid w:val="00197322"/>
    <w:rsid w:val="001A12E0"/>
    <w:rsid w:val="001A1E31"/>
    <w:rsid w:val="001A366E"/>
    <w:rsid w:val="001A593F"/>
    <w:rsid w:val="001A6FC9"/>
    <w:rsid w:val="001B0F5F"/>
    <w:rsid w:val="001B259E"/>
    <w:rsid w:val="001B4A3A"/>
    <w:rsid w:val="001B5E74"/>
    <w:rsid w:val="001C0114"/>
    <w:rsid w:val="001C2594"/>
    <w:rsid w:val="001C287B"/>
    <w:rsid w:val="001C33A9"/>
    <w:rsid w:val="001C3E0C"/>
    <w:rsid w:val="001C6D39"/>
    <w:rsid w:val="001C6F93"/>
    <w:rsid w:val="001C71A2"/>
    <w:rsid w:val="001D09F5"/>
    <w:rsid w:val="001D1D29"/>
    <w:rsid w:val="001D2DEF"/>
    <w:rsid w:val="001D3C0A"/>
    <w:rsid w:val="001D4998"/>
    <w:rsid w:val="001D719F"/>
    <w:rsid w:val="001D74B3"/>
    <w:rsid w:val="001D7FEF"/>
    <w:rsid w:val="001E229E"/>
    <w:rsid w:val="001E2673"/>
    <w:rsid w:val="001E7314"/>
    <w:rsid w:val="001F0CA8"/>
    <w:rsid w:val="001F123B"/>
    <w:rsid w:val="001F5B60"/>
    <w:rsid w:val="001F63E0"/>
    <w:rsid w:val="001F7B69"/>
    <w:rsid w:val="00200784"/>
    <w:rsid w:val="00203F07"/>
    <w:rsid w:val="00204094"/>
    <w:rsid w:val="00205813"/>
    <w:rsid w:val="00211346"/>
    <w:rsid w:val="0021252B"/>
    <w:rsid w:val="002126C2"/>
    <w:rsid w:val="00214042"/>
    <w:rsid w:val="00214836"/>
    <w:rsid w:val="00217F98"/>
    <w:rsid w:val="00221F45"/>
    <w:rsid w:val="00222B88"/>
    <w:rsid w:val="00223EB7"/>
    <w:rsid w:val="002277F1"/>
    <w:rsid w:val="00231608"/>
    <w:rsid w:val="00233343"/>
    <w:rsid w:val="0023377A"/>
    <w:rsid w:val="00233C57"/>
    <w:rsid w:val="00234667"/>
    <w:rsid w:val="00234D22"/>
    <w:rsid w:val="00236A09"/>
    <w:rsid w:val="00237F38"/>
    <w:rsid w:val="0024321B"/>
    <w:rsid w:val="002445E7"/>
    <w:rsid w:val="00247526"/>
    <w:rsid w:val="002519F5"/>
    <w:rsid w:val="002535EA"/>
    <w:rsid w:val="00255AC8"/>
    <w:rsid w:val="00255DB9"/>
    <w:rsid w:val="0025747D"/>
    <w:rsid w:val="00257A96"/>
    <w:rsid w:val="00260154"/>
    <w:rsid w:val="00263ACF"/>
    <w:rsid w:val="002640DB"/>
    <w:rsid w:val="00264577"/>
    <w:rsid w:val="00267ED6"/>
    <w:rsid w:val="00270B23"/>
    <w:rsid w:val="00274400"/>
    <w:rsid w:val="0027577E"/>
    <w:rsid w:val="00277651"/>
    <w:rsid w:val="0027793A"/>
    <w:rsid w:val="002814A2"/>
    <w:rsid w:val="00282408"/>
    <w:rsid w:val="0028248D"/>
    <w:rsid w:val="00282D43"/>
    <w:rsid w:val="00284063"/>
    <w:rsid w:val="00284B11"/>
    <w:rsid w:val="00285FD6"/>
    <w:rsid w:val="002900D2"/>
    <w:rsid w:val="002909D1"/>
    <w:rsid w:val="002929F1"/>
    <w:rsid w:val="00293CEB"/>
    <w:rsid w:val="00297BFE"/>
    <w:rsid w:val="002A08B3"/>
    <w:rsid w:val="002A0A3A"/>
    <w:rsid w:val="002A22B8"/>
    <w:rsid w:val="002A2693"/>
    <w:rsid w:val="002A2D28"/>
    <w:rsid w:val="002A2F77"/>
    <w:rsid w:val="002A36F2"/>
    <w:rsid w:val="002A4CD1"/>
    <w:rsid w:val="002A6049"/>
    <w:rsid w:val="002A66EA"/>
    <w:rsid w:val="002A6A51"/>
    <w:rsid w:val="002B09E3"/>
    <w:rsid w:val="002B0AC5"/>
    <w:rsid w:val="002B1DE9"/>
    <w:rsid w:val="002B5FEE"/>
    <w:rsid w:val="002B6021"/>
    <w:rsid w:val="002C0229"/>
    <w:rsid w:val="002C0780"/>
    <w:rsid w:val="002C08E7"/>
    <w:rsid w:val="002C17DD"/>
    <w:rsid w:val="002C5332"/>
    <w:rsid w:val="002C73FC"/>
    <w:rsid w:val="002D1758"/>
    <w:rsid w:val="002D1D30"/>
    <w:rsid w:val="002D2E74"/>
    <w:rsid w:val="002D3214"/>
    <w:rsid w:val="002D5254"/>
    <w:rsid w:val="002D6B05"/>
    <w:rsid w:val="002E1D7E"/>
    <w:rsid w:val="002E1DB1"/>
    <w:rsid w:val="002E33E2"/>
    <w:rsid w:val="002E7519"/>
    <w:rsid w:val="002E7A12"/>
    <w:rsid w:val="002F19B5"/>
    <w:rsid w:val="002F298F"/>
    <w:rsid w:val="002F4D90"/>
    <w:rsid w:val="00304FEB"/>
    <w:rsid w:val="00305EA4"/>
    <w:rsid w:val="00306CD9"/>
    <w:rsid w:val="00310539"/>
    <w:rsid w:val="00311E52"/>
    <w:rsid w:val="003147FD"/>
    <w:rsid w:val="003167F6"/>
    <w:rsid w:val="00316BB9"/>
    <w:rsid w:val="00321F46"/>
    <w:rsid w:val="00325C16"/>
    <w:rsid w:val="00326D69"/>
    <w:rsid w:val="00330D1A"/>
    <w:rsid w:val="00334381"/>
    <w:rsid w:val="00336903"/>
    <w:rsid w:val="0034269A"/>
    <w:rsid w:val="00343A2F"/>
    <w:rsid w:val="0034606C"/>
    <w:rsid w:val="0034692C"/>
    <w:rsid w:val="00346E73"/>
    <w:rsid w:val="00356443"/>
    <w:rsid w:val="00356551"/>
    <w:rsid w:val="00356DBB"/>
    <w:rsid w:val="00357149"/>
    <w:rsid w:val="0036015A"/>
    <w:rsid w:val="00360E31"/>
    <w:rsid w:val="0036273F"/>
    <w:rsid w:val="00362D3C"/>
    <w:rsid w:val="00363809"/>
    <w:rsid w:val="00363D55"/>
    <w:rsid w:val="00370205"/>
    <w:rsid w:val="00370290"/>
    <w:rsid w:val="0037689E"/>
    <w:rsid w:val="00377E4A"/>
    <w:rsid w:val="00380279"/>
    <w:rsid w:val="003835BF"/>
    <w:rsid w:val="00384AC6"/>
    <w:rsid w:val="003853B6"/>
    <w:rsid w:val="00385EFF"/>
    <w:rsid w:val="00391407"/>
    <w:rsid w:val="003923C9"/>
    <w:rsid w:val="0039255C"/>
    <w:rsid w:val="003A2AE2"/>
    <w:rsid w:val="003A36FF"/>
    <w:rsid w:val="003A44AA"/>
    <w:rsid w:val="003A505C"/>
    <w:rsid w:val="003A52C0"/>
    <w:rsid w:val="003A582A"/>
    <w:rsid w:val="003A700C"/>
    <w:rsid w:val="003B0EF5"/>
    <w:rsid w:val="003B18FA"/>
    <w:rsid w:val="003B2685"/>
    <w:rsid w:val="003B2BFC"/>
    <w:rsid w:val="003B5259"/>
    <w:rsid w:val="003B5998"/>
    <w:rsid w:val="003C1AC9"/>
    <w:rsid w:val="003D03CD"/>
    <w:rsid w:val="003D405A"/>
    <w:rsid w:val="003E1888"/>
    <w:rsid w:val="003E434E"/>
    <w:rsid w:val="003F1288"/>
    <w:rsid w:val="003F3994"/>
    <w:rsid w:val="003F43DE"/>
    <w:rsid w:val="003F499E"/>
    <w:rsid w:val="003F571C"/>
    <w:rsid w:val="003F5A3E"/>
    <w:rsid w:val="003F63E8"/>
    <w:rsid w:val="00402D7B"/>
    <w:rsid w:val="004033E1"/>
    <w:rsid w:val="00404B47"/>
    <w:rsid w:val="00407109"/>
    <w:rsid w:val="004074A7"/>
    <w:rsid w:val="00407C6E"/>
    <w:rsid w:val="00415E2E"/>
    <w:rsid w:val="004161BD"/>
    <w:rsid w:val="00416376"/>
    <w:rsid w:val="0041756E"/>
    <w:rsid w:val="0041775C"/>
    <w:rsid w:val="00420C34"/>
    <w:rsid w:val="00422529"/>
    <w:rsid w:val="00422B70"/>
    <w:rsid w:val="00424DED"/>
    <w:rsid w:val="0042620F"/>
    <w:rsid w:val="0042622A"/>
    <w:rsid w:val="0042738F"/>
    <w:rsid w:val="004314D6"/>
    <w:rsid w:val="00434C25"/>
    <w:rsid w:val="00435745"/>
    <w:rsid w:val="0043598B"/>
    <w:rsid w:val="0043732B"/>
    <w:rsid w:val="004446E3"/>
    <w:rsid w:val="0044506D"/>
    <w:rsid w:val="004457C3"/>
    <w:rsid w:val="004466C9"/>
    <w:rsid w:val="00446AE7"/>
    <w:rsid w:val="004507B9"/>
    <w:rsid w:val="004510D8"/>
    <w:rsid w:val="00453D08"/>
    <w:rsid w:val="0045777F"/>
    <w:rsid w:val="00461100"/>
    <w:rsid w:val="00463E36"/>
    <w:rsid w:val="004650E6"/>
    <w:rsid w:val="00465C38"/>
    <w:rsid w:val="0046645A"/>
    <w:rsid w:val="00467026"/>
    <w:rsid w:val="004703A8"/>
    <w:rsid w:val="00473EFC"/>
    <w:rsid w:val="00474684"/>
    <w:rsid w:val="0047741D"/>
    <w:rsid w:val="004774F2"/>
    <w:rsid w:val="00477525"/>
    <w:rsid w:val="00484684"/>
    <w:rsid w:val="004871EB"/>
    <w:rsid w:val="00487B62"/>
    <w:rsid w:val="00487EC2"/>
    <w:rsid w:val="00491D51"/>
    <w:rsid w:val="00492A28"/>
    <w:rsid w:val="00492BCE"/>
    <w:rsid w:val="0049441D"/>
    <w:rsid w:val="00494566"/>
    <w:rsid w:val="0049597A"/>
    <w:rsid w:val="004A1557"/>
    <w:rsid w:val="004A1CAA"/>
    <w:rsid w:val="004A3941"/>
    <w:rsid w:val="004A3D28"/>
    <w:rsid w:val="004A4B94"/>
    <w:rsid w:val="004A6577"/>
    <w:rsid w:val="004B0A20"/>
    <w:rsid w:val="004B52E6"/>
    <w:rsid w:val="004B5715"/>
    <w:rsid w:val="004B7513"/>
    <w:rsid w:val="004C0FA5"/>
    <w:rsid w:val="004C1591"/>
    <w:rsid w:val="004C1CAC"/>
    <w:rsid w:val="004C4943"/>
    <w:rsid w:val="004C5255"/>
    <w:rsid w:val="004C6FAA"/>
    <w:rsid w:val="004D08B9"/>
    <w:rsid w:val="004D0A9A"/>
    <w:rsid w:val="004D1BD7"/>
    <w:rsid w:val="004D1C9B"/>
    <w:rsid w:val="004D1CEC"/>
    <w:rsid w:val="004D3DC8"/>
    <w:rsid w:val="004D5150"/>
    <w:rsid w:val="004D5B5C"/>
    <w:rsid w:val="004D6385"/>
    <w:rsid w:val="004E00E4"/>
    <w:rsid w:val="004E272B"/>
    <w:rsid w:val="004E48C5"/>
    <w:rsid w:val="004E4F7A"/>
    <w:rsid w:val="004E54DE"/>
    <w:rsid w:val="004F34AA"/>
    <w:rsid w:val="004F4AF0"/>
    <w:rsid w:val="004F5AC5"/>
    <w:rsid w:val="004F5D46"/>
    <w:rsid w:val="004F7561"/>
    <w:rsid w:val="00500339"/>
    <w:rsid w:val="00500B89"/>
    <w:rsid w:val="0050121F"/>
    <w:rsid w:val="005017CA"/>
    <w:rsid w:val="00503E72"/>
    <w:rsid w:val="00504972"/>
    <w:rsid w:val="00506DDC"/>
    <w:rsid w:val="00506EA0"/>
    <w:rsid w:val="00507130"/>
    <w:rsid w:val="00513550"/>
    <w:rsid w:val="00520619"/>
    <w:rsid w:val="00523FC2"/>
    <w:rsid w:val="0052404A"/>
    <w:rsid w:val="00524057"/>
    <w:rsid w:val="005257C0"/>
    <w:rsid w:val="00534553"/>
    <w:rsid w:val="00534CFA"/>
    <w:rsid w:val="00536450"/>
    <w:rsid w:val="005366E5"/>
    <w:rsid w:val="00536AA3"/>
    <w:rsid w:val="005373E1"/>
    <w:rsid w:val="005422CB"/>
    <w:rsid w:val="005434E2"/>
    <w:rsid w:val="00544473"/>
    <w:rsid w:val="005563D5"/>
    <w:rsid w:val="005639BA"/>
    <w:rsid w:val="005642D2"/>
    <w:rsid w:val="00567EE2"/>
    <w:rsid w:val="0057054A"/>
    <w:rsid w:val="00573619"/>
    <w:rsid w:val="00573C0A"/>
    <w:rsid w:val="005777C7"/>
    <w:rsid w:val="00583095"/>
    <w:rsid w:val="00586533"/>
    <w:rsid w:val="00586672"/>
    <w:rsid w:val="00586A44"/>
    <w:rsid w:val="00590785"/>
    <w:rsid w:val="00591F8A"/>
    <w:rsid w:val="005933D8"/>
    <w:rsid w:val="005946EE"/>
    <w:rsid w:val="0059481B"/>
    <w:rsid w:val="005959EB"/>
    <w:rsid w:val="005A0075"/>
    <w:rsid w:val="005A10F4"/>
    <w:rsid w:val="005A2670"/>
    <w:rsid w:val="005A6E98"/>
    <w:rsid w:val="005B0DB5"/>
    <w:rsid w:val="005B2137"/>
    <w:rsid w:val="005B41E5"/>
    <w:rsid w:val="005B5B6A"/>
    <w:rsid w:val="005C1060"/>
    <w:rsid w:val="005C129C"/>
    <w:rsid w:val="005C2519"/>
    <w:rsid w:val="005C3B32"/>
    <w:rsid w:val="005C5DE3"/>
    <w:rsid w:val="005C612E"/>
    <w:rsid w:val="005C6404"/>
    <w:rsid w:val="005C6756"/>
    <w:rsid w:val="005D1ACB"/>
    <w:rsid w:val="005D2D93"/>
    <w:rsid w:val="005D765D"/>
    <w:rsid w:val="005D7CC9"/>
    <w:rsid w:val="005E0F79"/>
    <w:rsid w:val="005E2D6F"/>
    <w:rsid w:val="005E4B34"/>
    <w:rsid w:val="005E5550"/>
    <w:rsid w:val="005E55D5"/>
    <w:rsid w:val="005E6910"/>
    <w:rsid w:val="005F0644"/>
    <w:rsid w:val="005F3032"/>
    <w:rsid w:val="005F4713"/>
    <w:rsid w:val="005F494C"/>
    <w:rsid w:val="005F5D4C"/>
    <w:rsid w:val="00600697"/>
    <w:rsid w:val="006018C4"/>
    <w:rsid w:val="006036B3"/>
    <w:rsid w:val="00603E47"/>
    <w:rsid w:val="00604547"/>
    <w:rsid w:val="006105F0"/>
    <w:rsid w:val="006122E5"/>
    <w:rsid w:val="00612A61"/>
    <w:rsid w:val="00615511"/>
    <w:rsid w:val="00616D5E"/>
    <w:rsid w:val="00621C9F"/>
    <w:rsid w:val="00622D1B"/>
    <w:rsid w:val="006230D1"/>
    <w:rsid w:val="006233B0"/>
    <w:rsid w:val="006256EB"/>
    <w:rsid w:val="006300C0"/>
    <w:rsid w:val="00630768"/>
    <w:rsid w:val="006359EE"/>
    <w:rsid w:val="00636A6D"/>
    <w:rsid w:val="006370C4"/>
    <w:rsid w:val="00642E9C"/>
    <w:rsid w:val="00653D1F"/>
    <w:rsid w:val="00657F8F"/>
    <w:rsid w:val="00660B85"/>
    <w:rsid w:val="00660C8D"/>
    <w:rsid w:val="00661217"/>
    <w:rsid w:val="00663818"/>
    <w:rsid w:val="00663C17"/>
    <w:rsid w:val="00670A81"/>
    <w:rsid w:val="006744F0"/>
    <w:rsid w:val="00675816"/>
    <w:rsid w:val="0067673B"/>
    <w:rsid w:val="0067741A"/>
    <w:rsid w:val="00681562"/>
    <w:rsid w:val="00682B8A"/>
    <w:rsid w:val="0068424D"/>
    <w:rsid w:val="006846C5"/>
    <w:rsid w:val="006931D8"/>
    <w:rsid w:val="006941F2"/>
    <w:rsid w:val="006A2E1F"/>
    <w:rsid w:val="006A6D7F"/>
    <w:rsid w:val="006A71B6"/>
    <w:rsid w:val="006B23B1"/>
    <w:rsid w:val="006C37CD"/>
    <w:rsid w:val="006C3B70"/>
    <w:rsid w:val="006C47A1"/>
    <w:rsid w:val="006C6368"/>
    <w:rsid w:val="006C6F9C"/>
    <w:rsid w:val="006D278D"/>
    <w:rsid w:val="006E1CAF"/>
    <w:rsid w:val="006E2650"/>
    <w:rsid w:val="006E2C0A"/>
    <w:rsid w:val="006E4562"/>
    <w:rsid w:val="006E4940"/>
    <w:rsid w:val="006E4C73"/>
    <w:rsid w:val="006E53D5"/>
    <w:rsid w:val="006E681D"/>
    <w:rsid w:val="006F2130"/>
    <w:rsid w:val="006F28B5"/>
    <w:rsid w:val="006F2B6C"/>
    <w:rsid w:val="006F52D9"/>
    <w:rsid w:val="006F57AE"/>
    <w:rsid w:val="006F580F"/>
    <w:rsid w:val="006F7E0B"/>
    <w:rsid w:val="00702407"/>
    <w:rsid w:val="00703449"/>
    <w:rsid w:val="007035D0"/>
    <w:rsid w:val="0070431C"/>
    <w:rsid w:val="00705DC1"/>
    <w:rsid w:val="00710715"/>
    <w:rsid w:val="0071138D"/>
    <w:rsid w:val="007158E9"/>
    <w:rsid w:val="00716B64"/>
    <w:rsid w:val="00720DE2"/>
    <w:rsid w:val="00723D42"/>
    <w:rsid w:val="00725253"/>
    <w:rsid w:val="0072706B"/>
    <w:rsid w:val="00735129"/>
    <w:rsid w:val="00735B70"/>
    <w:rsid w:val="00735E62"/>
    <w:rsid w:val="007361B8"/>
    <w:rsid w:val="00743B70"/>
    <w:rsid w:val="0074569D"/>
    <w:rsid w:val="00745753"/>
    <w:rsid w:val="0074786F"/>
    <w:rsid w:val="007506AE"/>
    <w:rsid w:val="00754501"/>
    <w:rsid w:val="0075516E"/>
    <w:rsid w:val="00755343"/>
    <w:rsid w:val="00761610"/>
    <w:rsid w:val="00763A1C"/>
    <w:rsid w:val="00763C80"/>
    <w:rsid w:val="0076614E"/>
    <w:rsid w:val="00767E3E"/>
    <w:rsid w:val="007719C8"/>
    <w:rsid w:val="00772525"/>
    <w:rsid w:val="00772770"/>
    <w:rsid w:val="007730E4"/>
    <w:rsid w:val="0077408C"/>
    <w:rsid w:val="007902C1"/>
    <w:rsid w:val="00790472"/>
    <w:rsid w:val="00791E7E"/>
    <w:rsid w:val="007921FE"/>
    <w:rsid w:val="007923CC"/>
    <w:rsid w:val="00794DDC"/>
    <w:rsid w:val="00796B6A"/>
    <w:rsid w:val="00797770"/>
    <w:rsid w:val="007A0A15"/>
    <w:rsid w:val="007A2B64"/>
    <w:rsid w:val="007A2CD4"/>
    <w:rsid w:val="007A3374"/>
    <w:rsid w:val="007A46E6"/>
    <w:rsid w:val="007A6043"/>
    <w:rsid w:val="007B18BF"/>
    <w:rsid w:val="007B20C7"/>
    <w:rsid w:val="007B3621"/>
    <w:rsid w:val="007B405F"/>
    <w:rsid w:val="007B46E1"/>
    <w:rsid w:val="007B56CD"/>
    <w:rsid w:val="007B6C62"/>
    <w:rsid w:val="007B6DB6"/>
    <w:rsid w:val="007C0BA2"/>
    <w:rsid w:val="007C0FC1"/>
    <w:rsid w:val="007C2078"/>
    <w:rsid w:val="007C2149"/>
    <w:rsid w:val="007C7C55"/>
    <w:rsid w:val="007D34F6"/>
    <w:rsid w:val="007D4A4F"/>
    <w:rsid w:val="007D4CDD"/>
    <w:rsid w:val="007D51BD"/>
    <w:rsid w:val="007D6956"/>
    <w:rsid w:val="007D7139"/>
    <w:rsid w:val="007D7459"/>
    <w:rsid w:val="007D7502"/>
    <w:rsid w:val="007E130F"/>
    <w:rsid w:val="007E1D6A"/>
    <w:rsid w:val="007E1EA8"/>
    <w:rsid w:val="007E25C1"/>
    <w:rsid w:val="007E7B52"/>
    <w:rsid w:val="007F0917"/>
    <w:rsid w:val="007F2F18"/>
    <w:rsid w:val="007F3DBC"/>
    <w:rsid w:val="00816C83"/>
    <w:rsid w:val="0082150E"/>
    <w:rsid w:val="00823B92"/>
    <w:rsid w:val="008305B7"/>
    <w:rsid w:val="00830FB7"/>
    <w:rsid w:val="0083635E"/>
    <w:rsid w:val="00837E0A"/>
    <w:rsid w:val="008407C1"/>
    <w:rsid w:val="008431A5"/>
    <w:rsid w:val="00844B3B"/>
    <w:rsid w:val="00845B56"/>
    <w:rsid w:val="0084673C"/>
    <w:rsid w:val="008467E3"/>
    <w:rsid w:val="00850412"/>
    <w:rsid w:val="00853EEB"/>
    <w:rsid w:val="0085613A"/>
    <w:rsid w:val="00856D61"/>
    <w:rsid w:val="008575BA"/>
    <w:rsid w:val="008609B8"/>
    <w:rsid w:val="008654E3"/>
    <w:rsid w:val="0086587D"/>
    <w:rsid w:val="00870492"/>
    <w:rsid w:val="0087227A"/>
    <w:rsid w:val="00872BC1"/>
    <w:rsid w:val="008832AD"/>
    <w:rsid w:val="00884343"/>
    <w:rsid w:val="0088456A"/>
    <w:rsid w:val="00885870"/>
    <w:rsid w:val="00886299"/>
    <w:rsid w:val="00890942"/>
    <w:rsid w:val="00891298"/>
    <w:rsid w:val="00897561"/>
    <w:rsid w:val="008A2164"/>
    <w:rsid w:val="008A253D"/>
    <w:rsid w:val="008A2723"/>
    <w:rsid w:val="008A34EF"/>
    <w:rsid w:val="008A69E9"/>
    <w:rsid w:val="008A6AE8"/>
    <w:rsid w:val="008B09C1"/>
    <w:rsid w:val="008B1F2E"/>
    <w:rsid w:val="008B2F25"/>
    <w:rsid w:val="008B3731"/>
    <w:rsid w:val="008B5EF9"/>
    <w:rsid w:val="008C00F6"/>
    <w:rsid w:val="008C1352"/>
    <w:rsid w:val="008C25A2"/>
    <w:rsid w:val="008C5E76"/>
    <w:rsid w:val="008C6942"/>
    <w:rsid w:val="008D3D24"/>
    <w:rsid w:val="008D5D29"/>
    <w:rsid w:val="008D79D1"/>
    <w:rsid w:val="008E0E18"/>
    <w:rsid w:val="008E1063"/>
    <w:rsid w:val="008E27DD"/>
    <w:rsid w:val="008E352B"/>
    <w:rsid w:val="008E37E0"/>
    <w:rsid w:val="008E3E0C"/>
    <w:rsid w:val="008E4816"/>
    <w:rsid w:val="008E5C38"/>
    <w:rsid w:val="008E6B5D"/>
    <w:rsid w:val="008E765A"/>
    <w:rsid w:val="008E7B9F"/>
    <w:rsid w:val="008E7FDD"/>
    <w:rsid w:val="008F556D"/>
    <w:rsid w:val="009000E3"/>
    <w:rsid w:val="00900194"/>
    <w:rsid w:val="009004D5"/>
    <w:rsid w:val="00901A29"/>
    <w:rsid w:val="00901B92"/>
    <w:rsid w:val="00905BC3"/>
    <w:rsid w:val="00914FBB"/>
    <w:rsid w:val="00915373"/>
    <w:rsid w:val="009170E8"/>
    <w:rsid w:val="009208BE"/>
    <w:rsid w:val="00921F15"/>
    <w:rsid w:val="0092371C"/>
    <w:rsid w:val="0092560E"/>
    <w:rsid w:val="009300A1"/>
    <w:rsid w:val="00932363"/>
    <w:rsid w:val="00933085"/>
    <w:rsid w:val="00934048"/>
    <w:rsid w:val="00935061"/>
    <w:rsid w:val="00936A32"/>
    <w:rsid w:val="0094282A"/>
    <w:rsid w:val="009432D0"/>
    <w:rsid w:val="00951B85"/>
    <w:rsid w:val="00951CAC"/>
    <w:rsid w:val="00952070"/>
    <w:rsid w:val="00952402"/>
    <w:rsid w:val="0095367A"/>
    <w:rsid w:val="009542A1"/>
    <w:rsid w:val="00954661"/>
    <w:rsid w:val="009549A7"/>
    <w:rsid w:val="00957977"/>
    <w:rsid w:val="00957EF9"/>
    <w:rsid w:val="00963452"/>
    <w:rsid w:val="009642AB"/>
    <w:rsid w:val="00964395"/>
    <w:rsid w:val="00964CEF"/>
    <w:rsid w:val="00966CDA"/>
    <w:rsid w:val="00967DCD"/>
    <w:rsid w:val="00970078"/>
    <w:rsid w:val="0097419E"/>
    <w:rsid w:val="00982D7E"/>
    <w:rsid w:val="00982DCB"/>
    <w:rsid w:val="009838D1"/>
    <w:rsid w:val="00983B11"/>
    <w:rsid w:val="00985DC8"/>
    <w:rsid w:val="0099176D"/>
    <w:rsid w:val="00992770"/>
    <w:rsid w:val="009928E9"/>
    <w:rsid w:val="00993022"/>
    <w:rsid w:val="0099518F"/>
    <w:rsid w:val="00995401"/>
    <w:rsid w:val="00995757"/>
    <w:rsid w:val="00996E91"/>
    <w:rsid w:val="009A2BB2"/>
    <w:rsid w:val="009A316B"/>
    <w:rsid w:val="009A3C7A"/>
    <w:rsid w:val="009A5566"/>
    <w:rsid w:val="009A6E1E"/>
    <w:rsid w:val="009A7E14"/>
    <w:rsid w:val="009B249B"/>
    <w:rsid w:val="009B30E3"/>
    <w:rsid w:val="009B335B"/>
    <w:rsid w:val="009B3979"/>
    <w:rsid w:val="009B458B"/>
    <w:rsid w:val="009C18F8"/>
    <w:rsid w:val="009C2377"/>
    <w:rsid w:val="009C4B74"/>
    <w:rsid w:val="009C59BB"/>
    <w:rsid w:val="009C6E14"/>
    <w:rsid w:val="009D15AC"/>
    <w:rsid w:val="009D2576"/>
    <w:rsid w:val="009D6471"/>
    <w:rsid w:val="009D74B8"/>
    <w:rsid w:val="009D79E1"/>
    <w:rsid w:val="009E004A"/>
    <w:rsid w:val="009E32F3"/>
    <w:rsid w:val="009E38EC"/>
    <w:rsid w:val="009F3A2B"/>
    <w:rsid w:val="009F3DE9"/>
    <w:rsid w:val="009F5433"/>
    <w:rsid w:val="009F5A33"/>
    <w:rsid w:val="009F6426"/>
    <w:rsid w:val="009F7B97"/>
    <w:rsid w:val="00A02EEF"/>
    <w:rsid w:val="00A03BA8"/>
    <w:rsid w:val="00A0403D"/>
    <w:rsid w:val="00A04F36"/>
    <w:rsid w:val="00A07AB3"/>
    <w:rsid w:val="00A11B12"/>
    <w:rsid w:val="00A141C9"/>
    <w:rsid w:val="00A21737"/>
    <w:rsid w:val="00A21BB2"/>
    <w:rsid w:val="00A22788"/>
    <w:rsid w:val="00A26322"/>
    <w:rsid w:val="00A302C5"/>
    <w:rsid w:val="00A317EE"/>
    <w:rsid w:val="00A322FB"/>
    <w:rsid w:val="00A348A2"/>
    <w:rsid w:val="00A348A8"/>
    <w:rsid w:val="00A364BD"/>
    <w:rsid w:val="00A372D1"/>
    <w:rsid w:val="00A40425"/>
    <w:rsid w:val="00A40AC4"/>
    <w:rsid w:val="00A42190"/>
    <w:rsid w:val="00A42DA7"/>
    <w:rsid w:val="00A47590"/>
    <w:rsid w:val="00A51E85"/>
    <w:rsid w:val="00A545E6"/>
    <w:rsid w:val="00A54AF4"/>
    <w:rsid w:val="00A551EE"/>
    <w:rsid w:val="00A566A8"/>
    <w:rsid w:val="00A60DA9"/>
    <w:rsid w:val="00A60DAE"/>
    <w:rsid w:val="00A64005"/>
    <w:rsid w:val="00A65B39"/>
    <w:rsid w:val="00A6742E"/>
    <w:rsid w:val="00A73100"/>
    <w:rsid w:val="00A766E6"/>
    <w:rsid w:val="00A83A56"/>
    <w:rsid w:val="00A83FEB"/>
    <w:rsid w:val="00A853C6"/>
    <w:rsid w:val="00A8594E"/>
    <w:rsid w:val="00A911F9"/>
    <w:rsid w:val="00A91DE4"/>
    <w:rsid w:val="00A93633"/>
    <w:rsid w:val="00A94498"/>
    <w:rsid w:val="00A96338"/>
    <w:rsid w:val="00AA31EB"/>
    <w:rsid w:val="00AA662A"/>
    <w:rsid w:val="00AB0BB6"/>
    <w:rsid w:val="00AB0FEF"/>
    <w:rsid w:val="00AB2FC6"/>
    <w:rsid w:val="00AB650A"/>
    <w:rsid w:val="00AB7C53"/>
    <w:rsid w:val="00AB7F68"/>
    <w:rsid w:val="00AC0F1D"/>
    <w:rsid w:val="00AC1391"/>
    <w:rsid w:val="00AC489C"/>
    <w:rsid w:val="00AC5599"/>
    <w:rsid w:val="00AC691C"/>
    <w:rsid w:val="00AC71B7"/>
    <w:rsid w:val="00AC7360"/>
    <w:rsid w:val="00AD357A"/>
    <w:rsid w:val="00AD3ADE"/>
    <w:rsid w:val="00AD40E9"/>
    <w:rsid w:val="00AD53BF"/>
    <w:rsid w:val="00AD54AD"/>
    <w:rsid w:val="00AD7078"/>
    <w:rsid w:val="00AE029C"/>
    <w:rsid w:val="00AE0C07"/>
    <w:rsid w:val="00AE40EF"/>
    <w:rsid w:val="00AE7634"/>
    <w:rsid w:val="00AF1267"/>
    <w:rsid w:val="00AF170B"/>
    <w:rsid w:val="00AF289C"/>
    <w:rsid w:val="00AF7E20"/>
    <w:rsid w:val="00B00281"/>
    <w:rsid w:val="00B02059"/>
    <w:rsid w:val="00B02655"/>
    <w:rsid w:val="00B051CB"/>
    <w:rsid w:val="00B051FE"/>
    <w:rsid w:val="00B05BC7"/>
    <w:rsid w:val="00B10694"/>
    <w:rsid w:val="00B12838"/>
    <w:rsid w:val="00B141EB"/>
    <w:rsid w:val="00B15A89"/>
    <w:rsid w:val="00B17ADE"/>
    <w:rsid w:val="00B22D27"/>
    <w:rsid w:val="00B22E67"/>
    <w:rsid w:val="00B22FAA"/>
    <w:rsid w:val="00B24F4B"/>
    <w:rsid w:val="00B25FDD"/>
    <w:rsid w:val="00B2711E"/>
    <w:rsid w:val="00B27E1E"/>
    <w:rsid w:val="00B32502"/>
    <w:rsid w:val="00B33B60"/>
    <w:rsid w:val="00B346EF"/>
    <w:rsid w:val="00B35090"/>
    <w:rsid w:val="00B36124"/>
    <w:rsid w:val="00B4024E"/>
    <w:rsid w:val="00B40A8A"/>
    <w:rsid w:val="00B415D6"/>
    <w:rsid w:val="00B41A49"/>
    <w:rsid w:val="00B41ED3"/>
    <w:rsid w:val="00B4462F"/>
    <w:rsid w:val="00B4533B"/>
    <w:rsid w:val="00B45D9C"/>
    <w:rsid w:val="00B5035C"/>
    <w:rsid w:val="00B50CFF"/>
    <w:rsid w:val="00B51329"/>
    <w:rsid w:val="00B54D9D"/>
    <w:rsid w:val="00B5513F"/>
    <w:rsid w:val="00B55A5F"/>
    <w:rsid w:val="00B6038A"/>
    <w:rsid w:val="00B62340"/>
    <w:rsid w:val="00B62CB9"/>
    <w:rsid w:val="00B630FD"/>
    <w:rsid w:val="00B645E2"/>
    <w:rsid w:val="00B709FD"/>
    <w:rsid w:val="00B719B4"/>
    <w:rsid w:val="00B71AAA"/>
    <w:rsid w:val="00B7319A"/>
    <w:rsid w:val="00B733E9"/>
    <w:rsid w:val="00B743A2"/>
    <w:rsid w:val="00B779CB"/>
    <w:rsid w:val="00B77B33"/>
    <w:rsid w:val="00B84417"/>
    <w:rsid w:val="00B849DD"/>
    <w:rsid w:val="00B91711"/>
    <w:rsid w:val="00B92433"/>
    <w:rsid w:val="00B92B17"/>
    <w:rsid w:val="00B94912"/>
    <w:rsid w:val="00BA1094"/>
    <w:rsid w:val="00BA4B40"/>
    <w:rsid w:val="00BA6E00"/>
    <w:rsid w:val="00BA7343"/>
    <w:rsid w:val="00BA752A"/>
    <w:rsid w:val="00BA7DCE"/>
    <w:rsid w:val="00BB0273"/>
    <w:rsid w:val="00BB051D"/>
    <w:rsid w:val="00BB1EC9"/>
    <w:rsid w:val="00BB2D55"/>
    <w:rsid w:val="00BB341A"/>
    <w:rsid w:val="00BB3B24"/>
    <w:rsid w:val="00BB3B67"/>
    <w:rsid w:val="00BB67D0"/>
    <w:rsid w:val="00BB7F6F"/>
    <w:rsid w:val="00BC07EF"/>
    <w:rsid w:val="00BC19D2"/>
    <w:rsid w:val="00BC5AC7"/>
    <w:rsid w:val="00BC78F5"/>
    <w:rsid w:val="00BD09C9"/>
    <w:rsid w:val="00BD2813"/>
    <w:rsid w:val="00BD493B"/>
    <w:rsid w:val="00BD5399"/>
    <w:rsid w:val="00BD5B49"/>
    <w:rsid w:val="00BD6CA0"/>
    <w:rsid w:val="00BD6E46"/>
    <w:rsid w:val="00BD786D"/>
    <w:rsid w:val="00BD7CF2"/>
    <w:rsid w:val="00BE0441"/>
    <w:rsid w:val="00BE275B"/>
    <w:rsid w:val="00BE2C33"/>
    <w:rsid w:val="00BE5258"/>
    <w:rsid w:val="00BE6FDE"/>
    <w:rsid w:val="00BF0E75"/>
    <w:rsid w:val="00BF15BE"/>
    <w:rsid w:val="00BF1FCC"/>
    <w:rsid w:val="00BF406A"/>
    <w:rsid w:val="00BF4E06"/>
    <w:rsid w:val="00BF6FF7"/>
    <w:rsid w:val="00BF7651"/>
    <w:rsid w:val="00C005F4"/>
    <w:rsid w:val="00C03237"/>
    <w:rsid w:val="00C03D52"/>
    <w:rsid w:val="00C067AA"/>
    <w:rsid w:val="00C06A66"/>
    <w:rsid w:val="00C149AD"/>
    <w:rsid w:val="00C14B49"/>
    <w:rsid w:val="00C16BAA"/>
    <w:rsid w:val="00C2245C"/>
    <w:rsid w:val="00C2646E"/>
    <w:rsid w:val="00C30E3F"/>
    <w:rsid w:val="00C32F6A"/>
    <w:rsid w:val="00C4096E"/>
    <w:rsid w:val="00C41846"/>
    <w:rsid w:val="00C47026"/>
    <w:rsid w:val="00C479E3"/>
    <w:rsid w:val="00C50A8A"/>
    <w:rsid w:val="00C51508"/>
    <w:rsid w:val="00C529FD"/>
    <w:rsid w:val="00C545C0"/>
    <w:rsid w:val="00C6017D"/>
    <w:rsid w:val="00C64703"/>
    <w:rsid w:val="00C6643C"/>
    <w:rsid w:val="00C66B36"/>
    <w:rsid w:val="00C706A2"/>
    <w:rsid w:val="00C71696"/>
    <w:rsid w:val="00C719DF"/>
    <w:rsid w:val="00C71DC3"/>
    <w:rsid w:val="00C728DD"/>
    <w:rsid w:val="00C754FE"/>
    <w:rsid w:val="00C8008D"/>
    <w:rsid w:val="00C80F3E"/>
    <w:rsid w:val="00C834A0"/>
    <w:rsid w:val="00C84585"/>
    <w:rsid w:val="00C857AC"/>
    <w:rsid w:val="00C86167"/>
    <w:rsid w:val="00C90FB6"/>
    <w:rsid w:val="00C91173"/>
    <w:rsid w:val="00C9284C"/>
    <w:rsid w:val="00C93A26"/>
    <w:rsid w:val="00C940A2"/>
    <w:rsid w:val="00C95428"/>
    <w:rsid w:val="00C95BA8"/>
    <w:rsid w:val="00C96241"/>
    <w:rsid w:val="00CA0E10"/>
    <w:rsid w:val="00CA2785"/>
    <w:rsid w:val="00CA3AAD"/>
    <w:rsid w:val="00CA5759"/>
    <w:rsid w:val="00CA5DE5"/>
    <w:rsid w:val="00CA6673"/>
    <w:rsid w:val="00CB0A60"/>
    <w:rsid w:val="00CB3A77"/>
    <w:rsid w:val="00CB3E4D"/>
    <w:rsid w:val="00CB6A9F"/>
    <w:rsid w:val="00CB7EDE"/>
    <w:rsid w:val="00CC07C0"/>
    <w:rsid w:val="00CC26A3"/>
    <w:rsid w:val="00CC3C73"/>
    <w:rsid w:val="00CC3CF1"/>
    <w:rsid w:val="00CC448F"/>
    <w:rsid w:val="00CC5603"/>
    <w:rsid w:val="00CC65CA"/>
    <w:rsid w:val="00CC70F4"/>
    <w:rsid w:val="00CD03E3"/>
    <w:rsid w:val="00CD55B9"/>
    <w:rsid w:val="00CD66B8"/>
    <w:rsid w:val="00CE09C1"/>
    <w:rsid w:val="00CE211D"/>
    <w:rsid w:val="00CE37F4"/>
    <w:rsid w:val="00CE4908"/>
    <w:rsid w:val="00CE59E4"/>
    <w:rsid w:val="00CE5ECA"/>
    <w:rsid w:val="00CE6880"/>
    <w:rsid w:val="00CE7228"/>
    <w:rsid w:val="00CF0F60"/>
    <w:rsid w:val="00CF2921"/>
    <w:rsid w:val="00CF38C4"/>
    <w:rsid w:val="00CF5CD5"/>
    <w:rsid w:val="00CF6999"/>
    <w:rsid w:val="00D00A2A"/>
    <w:rsid w:val="00D01D72"/>
    <w:rsid w:val="00D02D06"/>
    <w:rsid w:val="00D04FA6"/>
    <w:rsid w:val="00D065FD"/>
    <w:rsid w:val="00D07152"/>
    <w:rsid w:val="00D071BE"/>
    <w:rsid w:val="00D07F1F"/>
    <w:rsid w:val="00D10394"/>
    <w:rsid w:val="00D1532D"/>
    <w:rsid w:val="00D159FD"/>
    <w:rsid w:val="00D16786"/>
    <w:rsid w:val="00D1683F"/>
    <w:rsid w:val="00D20629"/>
    <w:rsid w:val="00D216DA"/>
    <w:rsid w:val="00D22427"/>
    <w:rsid w:val="00D22588"/>
    <w:rsid w:val="00D22CA5"/>
    <w:rsid w:val="00D2326A"/>
    <w:rsid w:val="00D2364A"/>
    <w:rsid w:val="00D2693A"/>
    <w:rsid w:val="00D315C7"/>
    <w:rsid w:val="00D31DC4"/>
    <w:rsid w:val="00D36300"/>
    <w:rsid w:val="00D36842"/>
    <w:rsid w:val="00D37812"/>
    <w:rsid w:val="00D454A9"/>
    <w:rsid w:val="00D458CD"/>
    <w:rsid w:val="00D45D08"/>
    <w:rsid w:val="00D45E7E"/>
    <w:rsid w:val="00D4716F"/>
    <w:rsid w:val="00D50725"/>
    <w:rsid w:val="00D515AB"/>
    <w:rsid w:val="00D556B9"/>
    <w:rsid w:val="00D601A5"/>
    <w:rsid w:val="00D604DD"/>
    <w:rsid w:val="00D60C18"/>
    <w:rsid w:val="00D64FF7"/>
    <w:rsid w:val="00D65A82"/>
    <w:rsid w:val="00D66F2E"/>
    <w:rsid w:val="00D67CCF"/>
    <w:rsid w:val="00D67F18"/>
    <w:rsid w:val="00D7204B"/>
    <w:rsid w:val="00D7246D"/>
    <w:rsid w:val="00D73AE0"/>
    <w:rsid w:val="00D73AED"/>
    <w:rsid w:val="00D742F1"/>
    <w:rsid w:val="00D81C43"/>
    <w:rsid w:val="00D8689F"/>
    <w:rsid w:val="00D870A8"/>
    <w:rsid w:val="00D874D6"/>
    <w:rsid w:val="00D879A4"/>
    <w:rsid w:val="00D87CA2"/>
    <w:rsid w:val="00D92523"/>
    <w:rsid w:val="00D93A5E"/>
    <w:rsid w:val="00D96BA1"/>
    <w:rsid w:val="00D9775D"/>
    <w:rsid w:val="00DA0C81"/>
    <w:rsid w:val="00DA19C0"/>
    <w:rsid w:val="00DA1F0F"/>
    <w:rsid w:val="00DA759A"/>
    <w:rsid w:val="00DB0003"/>
    <w:rsid w:val="00DB5C13"/>
    <w:rsid w:val="00DB6839"/>
    <w:rsid w:val="00DC09ED"/>
    <w:rsid w:val="00DC3243"/>
    <w:rsid w:val="00DC41EA"/>
    <w:rsid w:val="00DC51A0"/>
    <w:rsid w:val="00DC5715"/>
    <w:rsid w:val="00DD10D3"/>
    <w:rsid w:val="00DD15A4"/>
    <w:rsid w:val="00DD273B"/>
    <w:rsid w:val="00DD412E"/>
    <w:rsid w:val="00DD43A4"/>
    <w:rsid w:val="00DE08CC"/>
    <w:rsid w:val="00DE15F6"/>
    <w:rsid w:val="00DE2F8A"/>
    <w:rsid w:val="00DE3F17"/>
    <w:rsid w:val="00DE7B54"/>
    <w:rsid w:val="00DF0DB0"/>
    <w:rsid w:val="00DF0E11"/>
    <w:rsid w:val="00DF2CCA"/>
    <w:rsid w:val="00DF3F29"/>
    <w:rsid w:val="00DF51F3"/>
    <w:rsid w:val="00DF56D0"/>
    <w:rsid w:val="00DF5E64"/>
    <w:rsid w:val="00DF6498"/>
    <w:rsid w:val="00E00AE9"/>
    <w:rsid w:val="00E0194E"/>
    <w:rsid w:val="00E056D7"/>
    <w:rsid w:val="00E077BE"/>
    <w:rsid w:val="00E10F28"/>
    <w:rsid w:val="00E10FDB"/>
    <w:rsid w:val="00E13233"/>
    <w:rsid w:val="00E1483F"/>
    <w:rsid w:val="00E172E1"/>
    <w:rsid w:val="00E21DB8"/>
    <w:rsid w:val="00E23AB8"/>
    <w:rsid w:val="00E264CA"/>
    <w:rsid w:val="00E30F99"/>
    <w:rsid w:val="00E3372E"/>
    <w:rsid w:val="00E366CE"/>
    <w:rsid w:val="00E3761E"/>
    <w:rsid w:val="00E507E2"/>
    <w:rsid w:val="00E51FCC"/>
    <w:rsid w:val="00E52B9F"/>
    <w:rsid w:val="00E53B97"/>
    <w:rsid w:val="00E548D1"/>
    <w:rsid w:val="00E56509"/>
    <w:rsid w:val="00E57986"/>
    <w:rsid w:val="00E57E18"/>
    <w:rsid w:val="00E642BB"/>
    <w:rsid w:val="00E65A0F"/>
    <w:rsid w:val="00E676AA"/>
    <w:rsid w:val="00E6790B"/>
    <w:rsid w:val="00E7079F"/>
    <w:rsid w:val="00E715A6"/>
    <w:rsid w:val="00E72529"/>
    <w:rsid w:val="00E72DBD"/>
    <w:rsid w:val="00E742DF"/>
    <w:rsid w:val="00E752B0"/>
    <w:rsid w:val="00E75763"/>
    <w:rsid w:val="00E77E98"/>
    <w:rsid w:val="00E80505"/>
    <w:rsid w:val="00E86456"/>
    <w:rsid w:val="00E8788F"/>
    <w:rsid w:val="00E91F4C"/>
    <w:rsid w:val="00E92063"/>
    <w:rsid w:val="00E9584F"/>
    <w:rsid w:val="00E96AE9"/>
    <w:rsid w:val="00E97D3F"/>
    <w:rsid w:val="00EA015D"/>
    <w:rsid w:val="00EA0EAD"/>
    <w:rsid w:val="00EA26EA"/>
    <w:rsid w:val="00EA6F5D"/>
    <w:rsid w:val="00EB02DD"/>
    <w:rsid w:val="00EB051C"/>
    <w:rsid w:val="00EB0903"/>
    <w:rsid w:val="00EB0938"/>
    <w:rsid w:val="00EB1700"/>
    <w:rsid w:val="00EB6892"/>
    <w:rsid w:val="00EB6C5D"/>
    <w:rsid w:val="00EB787D"/>
    <w:rsid w:val="00EC1AA3"/>
    <w:rsid w:val="00EC2E8D"/>
    <w:rsid w:val="00EC2FEF"/>
    <w:rsid w:val="00EC56E2"/>
    <w:rsid w:val="00EC75AC"/>
    <w:rsid w:val="00EE0069"/>
    <w:rsid w:val="00EE10CC"/>
    <w:rsid w:val="00EE2150"/>
    <w:rsid w:val="00EE2BE2"/>
    <w:rsid w:val="00EE4407"/>
    <w:rsid w:val="00EE5628"/>
    <w:rsid w:val="00EE5747"/>
    <w:rsid w:val="00EE5ECA"/>
    <w:rsid w:val="00EF217F"/>
    <w:rsid w:val="00EF2B2E"/>
    <w:rsid w:val="00EF3058"/>
    <w:rsid w:val="00EF49C7"/>
    <w:rsid w:val="00EF5F00"/>
    <w:rsid w:val="00F01198"/>
    <w:rsid w:val="00F02BC1"/>
    <w:rsid w:val="00F03DDC"/>
    <w:rsid w:val="00F05EDB"/>
    <w:rsid w:val="00F066DE"/>
    <w:rsid w:val="00F1140B"/>
    <w:rsid w:val="00F126DA"/>
    <w:rsid w:val="00F12CB8"/>
    <w:rsid w:val="00F13C77"/>
    <w:rsid w:val="00F200F7"/>
    <w:rsid w:val="00F22177"/>
    <w:rsid w:val="00F23EE1"/>
    <w:rsid w:val="00F24E6C"/>
    <w:rsid w:val="00F25462"/>
    <w:rsid w:val="00F25F89"/>
    <w:rsid w:val="00F26A96"/>
    <w:rsid w:val="00F33100"/>
    <w:rsid w:val="00F349C9"/>
    <w:rsid w:val="00F34DAB"/>
    <w:rsid w:val="00F35BEA"/>
    <w:rsid w:val="00F37169"/>
    <w:rsid w:val="00F4450E"/>
    <w:rsid w:val="00F4498C"/>
    <w:rsid w:val="00F50369"/>
    <w:rsid w:val="00F51E9B"/>
    <w:rsid w:val="00F529FB"/>
    <w:rsid w:val="00F554D7"/>
    <w:rsid w:val="00F56EE4"/>
    <w:rsid w:val="00F628B7"/>
    <w:rsid w:val="00F64085"/>
    <w:rsid w:val="00F67D6D"/>
    <w:rsid w:val="00F708D6"/>
    <w:rsid w:val="00F7105E"/>
    <w:rsid w:val="00F711A2"/>
    <w:rsid w:val="00F72031"/>
    <w:rsid w:val="00F72AEB"/>
    <w:rsid w:val="00F74182"/>
    <w:rsid w:val="00F74673"/>
    <w:rsid w:val="00F7729E"/>
    <w:rsid w:val="00F7799E"/>
    <w:rsid w:val="00F77D18"/>
    <w:rsid w:val="00F80CB1"/>
    <w:rsid w:val="00F80EFB"/>
    <w:rsid w:val="00F84990"/>
    <w:rsid w:val="00F903E3"/>
    <w:rsid w:val="00F910D4"/>
    <w:rsid w:val="00F91367"/>
    <w:rsid w:val="00F9236A"/>
    <w:rsid w:val="00F934DA"/>
    <w:rsid w:val="00F93B0F"/>
    <w:rsid w:val="00F94DE9"/>
    <w:rsid w:val="00FA166A"/>
    <w:rsid w:val="00FA1CB7"/>
    <w:rsid w:val="00FA45C0"/>
    <w:rsid w:val="00FA6C5B"/>
    <w:rsid w:val="00FA77BD"/>
    <w:rsid w:val="00FB16CA"/>
    <w:rsid w:val="00FB3B46"/>
    <w:rsid w:val="00FB5A4A"/>
    <w:rsid w:val="00FB7098"/>
    <w:rsid w:val="00FB73EF"/>
    <w:rsid w:val="00FC0CC5"/>
    <w:rsid w:val="00FC11DB"/>
    <w:rsid w:val="00FD03A9"/>
    <w:rsid w:val="00FD3E85"/>
    <w:rsid w:val="00FD638D"/>
    <w:rsid w:val="00FD6BD8"/>
    <w:rsid w:val="00FD7497"/>
    <w:rsid w:val="00FD7E13"/>
    <w:rsid w:val="00FE02FF"/>
    <w:rsid w:val="00FE0823"/>
    <w:rsid w:val="00FE4EB9"/>
    <w:rsid w:val="00FE6844"/>
    <w:rsid w:val="00FE6A4A"/>
    <w:rsid w:val="00FF2C4B"/>
    <w:rsid w:val="00FF3ADC"/>
    <w:rsid w:val="00FF519A"/>
    <w:rsid w:val="00FF5320"/>
    <w:rsid w:val="00FF5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515AB"/>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D515AB"/>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D515AB"/>
    <w:pPr>
      <w:jc w:val="center"/>
      <w:outlineLvl w:val="1"/>
    </w:pPr>
    <w:rPr>
      <w:rFonts w:cs="Arial"/>
      <w:b/>
      <w:bCs/>
      <w:iCs/>
      <w:sz w:val="30"/>
      <w:szCs w:val="28"/>
    </w:rPr>
  </w:style>
  <w:style w:type="paragraph" w:styleId="3">
    <w:name w:val="heading 3"/>
    <w:aliases w:val="!Главы документа"/>
    <w:basedOn w:val="a"/>
    <w:link w:val="30"/>
    <w:uiPriority w:val="99"/>
    <w:qFormat/>
    <w:rsid w:val="00D515AB"/>
    <w:pPr>
      <w:outlineLvl w:val="2"/>
    </w:pPr>
    <w:rPr>
      <w:rFonts w:cs="Arial"/>
      <w:b/>
      <w:bCs/>
      <w:sz w:val="28"/>
      <w:szCs w:val="26"/>
    </w:rPr>
  </w:style>
  <w:style w:type="paragraph" w:styleId="4">
    <w:name w:val="heading 4"/>
    <w:aliases w:val="!Параграфы/Статьи документа"/>
    <w:basedOn w:val="a"/>
    <w:link w:val="40"/>
    <w:uiPriority w:val="99"/>
    <w:qFormat/>
    <w:rsid w:val="00D515A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44506D"/>
    <w:rPr>
      <w:rFonts w:ascii="Cambria" w:hAnsi="Cambria" w:cs="Times New Roman"/>
      <w:b/>
      <w:bCs/>
      <w:kern w:val="32"/>
      <w:sz w:val="32"/>
      <w:szCs w:val="32"/>
    </w:rPr>
  </w:style>
  <w:style w:type="character" w:customStyle="1" w:styleId="20">
    <w:name w:val="Заголовок 2 Знак"/>
    <w:aliases w:val="!Разделы документа Знак"/>
    <w:link w:val="2"/>
    <w:uiPriority w:val="99"/>
    <w:semiHidden/>
    <w:locked/>
    <w:rsid w:val="0044506D"/>
    <w:rPr>
      <w:rFonts w:ascii="Cambria" w:hAnsi="Cambria" w:cs="Times New Roman"/>
      <w:b/>
      <w:bCs/>
      <w:i/>
      <w:iCs/>
      <w:sz w:val="28"/>
      <w:szCs w:val="28"/>
    </w:rPr>
  </w:style>
  <w:style w:type="character" w:customStyle="1" w:styleId="30">
    <w:name w:val="Заголовок 3 Знак"/>
    <w:aliases w:val="!Главы документа Знак"/>
    <w:link w:val="3"/>
    <w:uiPriority w:val="99"/>
    <w:semiHidden/>
    <w:locked/>
    <w:rsid w:val="0044506D"/>
    <w:rPr>
      <w:rFonts w:ascii="Cambria" w:hAnsi="Cambria" w:cs="Times New Roman"/>
      <w:b/>
      <w:bCs/>
      <w:sz w:val="26"/>
      <w:szCs w:val="26"/>
    </w:rPr>
  </w:style>
  <w:style w:type="character" w:customStyle="1" w:styleId="40">
    <w:name w:val="Заголовок 4 Знак"/>
    <w:aliases w:val="!Параграфы/Статьи документа Знак"/>
    <w:link w:val="4"/>
    <w:uiPriority w:val="99"/>
    <w:semiHidden/>
    <w:locked/>
    <w:rsid w:val="0044506D"/>
    <w:rPr>
      <w:rFonts w:ascii="Calibri" w:hAnsi="Calibri" w:cs="Times New Roman"/>
      <w:b/>
      <w:bCs/>
      <w:sz w:val="28"/>
      <w:szCs w:val="28"/>
    </w:rPr>
  </w:style>
  <w:style w:type="paragraph" w:customStyle="1" w:styleId="text">
    <w:name w:val="text"/>
    <w:basedOn w:val="a"/>
    <w:link w:val="text0"/>
    <w:uiPriority w:val="99"/>
    <w:rsid w:val="00B51329"/>
    <w:rPr>
      <w:szCs w:val="20"/>
    </w:rPr>
  </w:style>
  <w:style w:type="paragraph" w:customStyle="1" w:styleId="11">
    <w:name w:val="Название объекта1"/>
    <w:basedOn w:val="a"/>
    <w:uiPriority w:val="99"/>
    <w:rsid w:val="00B51329"/>
    <w:pPr>
      <w:spacing w:before="240" w:after="60"/>
      <w:jc w:val="center"/>
    </w:pPr>
    <w:rPr>
      <w:rFonts w:cs="Arial"/>
      <w:b/>
      <w:bCs/>
      <w:sz w:val="32"/>
      <w:szCs w:val="32"/>
    </w:rPr>
  </w:style>
  <w:style w:type="paragraph" w:customStyle="1" w:styleId="article">
    <w:name w:val="article"/>
    <w:basedOn w:val="a"/>
    <w:uiPriority w:val="99"/>
    <w:rsid w:val="00B51329"/>
    <w:rPr>
      <w:rFonts w:cs="Arial"/>
      <w:sz w:val="26"/>
      <w:szCs w:val="26"/>
    </w:rPr>
  </w:style>
  <w:style w:type="paragraph" w:customStyle="1" w:styleId="chapter">
    <w:name w:val="chapter"/>
    <w:basedOn w:val="a"/>
    <w:uiPriority w:val="99"/>
    <w:rsid w:val="00B51329"/>
    <w:rPr>
      <w:rFonts w:cs="Arial"/>
      <w:sz w:val="28"/>
      <w:szCs w:val="28"/>
    </w:rPr>
  </w:style>
  <w:style w:type="paragraph" w:customStyle="1" w:styleId="section">
    <w:name w:val="section"/>
    <w:basedOn w:val="a"/>
    <w:uiPriority w:val="99"/>
    <w:rsid w:val="00B51329"/>
    <w:pPr>
      <w:jc w:val="center"/>
    </w:pPr>
    <w:rPr>
      <w:rFonts w:cs="Arial"/>
      <w:sz w:val="30"/>
      <w:szCs w:val="30"/>
    </w:rPr>
  </w:style>
  <w:style w:type="paragraph" w:styleId="a3">
    <w:name w:val="Normal (Web)"/>
    <w:basedOn w:val="a"/>
    <w:uiPriority w:val="99"/>
    <w:rsid w:val="00B51329"/>
    <w:pPr>
      <w:spacing w:before="100" w:beforeAutospacing="1" w:after="100" w:afterAutospacing="1"/>
    </w:pPr>
  </w:style>
  <w:style w:type="character" w:styleId="a4">
    <w:name w:val="Hyperlink"/>
    <w:uiPriority w:val="99"/>
    <w:rsid w:val="00D515AB"/>
    <w:rPr>
      <w:rFonts w:cs="Times New Roman"/>
      <w:color w:val="0000FF"/>
      <w:u w:val="none"/>
    </w:rPr>
  </w:style>
  <w:style w:type="character" w:styleId="a5">
    <w:name w:val="FollowedHyperlink"/>
    <w:uiPriority w:val="99"/>
    <w:rsid w:val="00B51329"/>
    <w:rPr>
      <w:rFonts w:cs="Times New Roman"/>
      <w:color w:val="0000FF"/>
      <w:u w:val="single"/>
    </w:rPr>
  </w:style>
  <w:style w:type="character" w:styleId="HTML">
    <w:name w:val="HTML Variable"/>
    <w:aliases w:val="!Ссылки в документе"/>
    <w:uiPriority w:val="99"/>
    <w:rsid w:val="00D515AB"/>
    <w:rPr>
      <w:rFonts w:ascii="Arial" w:hAnsi="Arial" w:cs="Times New Roman"/>
      <w:color w:val="0000FF"/>
      <w:sz w:val="24"/>
      <w:u w:val="none"/>
    </w:rPr>
  </w:style>
  <w:style w:type="paragraph" w:styleId="a6">
    <w:name w:val="annotation text"/>
    <w:aliases w:val="!Равноширинный текст документа"/>
    <w:basedOn w:val="a"/>
    <w:link w:val="a7"/>
    <w:uiPriority w:val="99"/>
    <w:semiHidden/>
    <w:rsid w:val="00D515AB"/>
    <w:rPr>
      <w:rFonts w:ascii="Courier" w:hAnsi="Courier"/>
      <w:sz w:val="22"/>
      <w:szCs w:val="20"/>
    </w:rPr>
  </w:style>
  <w:style w:type="character" w:customStyle="1" w:styleId="a7">
    <w:name w:val="Текст примечания Знак"/>
    <w:aliases w:val="!Равноширинный текст документа Знак"/>
    <w:link w:val="a6"/>
    <w:uiPriority w:val="99"/>
    <w:semiHidden/>
    <w:locked/>
    <w:rsid w:val="0044506D"/>
    <w:rPr>
      <w:rFonts w:ascii="Arial" w:hAnsi="Arial" w:cs="Times New Roman"/>
      <w:sz w:val="20"/>
      <w:szCs w:val="20"/>
    </w:rPr>
  </w:style>
  <w:style w:type="paragraph" w:customStyle="1" w:styleId="Title">
    <w:name w:val="Title!Название НПА"/>
    <w:basedOn w:val="a"/>
    <w:uiPriority w:val="99"/>
    <w:rsid w:val="00D515AB"/>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D515AB"/>
    <w:pPr>
      <w:spacing w:before="120" w:after="120"/>
      <w:jc w:val="right"/>
    </w:pPr>
    <w:rPr>
      <w:rFonts w:ascii="Arial" w:hAnsi="Arial" w:cs="Arial"/>
      <w:b/>
      <w:bCs/>
      <w:kern w:val="28"/>
      <w:sz w:val="32"/>
      <w:szCs w:val="32"/>
    </w:rPr>
  </w:style>
  <w:style w:type="paragraph" w:customStyle="1" w:styleId="Table">
    <w:name w:val="Table!Таблица"/>
    <w:uiPriority w:val="99"/>
    <w:rsid w:val="00D515AB"/>
    <w:rPr>
      <w:rFonts w:ascii="Arial" w:hAnsi="Arial" w:cs="Arial"/>
      <w:bCs/>
      <w:kern w:val="28"/>
      <w:sz w:val="24"/>
      <w:szCs w:val="32"/>
    </w:rPr>
  </w:style>
  <w:style w:type="paragraph" w:customStyle="1" w:styleId="Table0">
    <w:name w:val="Table!"/>
    <w:next w:val="Table"/>
    <w:uiPriority w:val="99"/>
    <w:rsid w:val="00D515AB"/>
    <w:pPr>
      <w:jc w:val="center"/>
    </w:pPr>
    <w:rPr>
      <w:rFonts w:ascii="Arial" w:hAnsi="Arial" w:cs="Arial"/>
      <w:b/>
      <w:bCs/>
      <w:kern w:val="28"/>
      <w:sz w:val="24"/>
      <w:szCs w:val="32"/>
    </w:rPr>
  </w:style>
  <w:style w:type="paragraph" w:customStyle="1" w:styleId="NumberAndDate">
    <w:name w:val="NumberAndDate"/>
    <w:aliases w:val="!Дата и Номер"/>
    <w:uiPriority w:val="99"/>
    <w:rsid w:val="00D515AB"/>
    <w:pPr>
      <w:jc w:val="center"/>
    </w:pPr>
    <w:rPr>
      <w:rFonts w:ascii="Arial" w:hAnsi="Arial" w:cs="Arial"/>
      <w:bCs/>
      <w:kern w:val="28"/>
      <w:sz w:val="24"/>
      <w:szCs w:val="32"/>
    </w:rPr>
  </w:style>
  <w:style w:type="paragraph" w:customStyle="1" w:styleId="12">
    <w:name w:val="Знак1"/>
    <w:basedOn w:val="a"/>
    <w:uiPriority w:val="99"/>
    <w:rsid w:val="00304FEB"/>
    <w:pPr>
      <w:widowControl w:val="0"/>
      <w:adjustRightInd w:val="0"/>
      <w:spacing w:after="160" w:line="240" w:lineRule="exact"/>
      <w:ind w:firstLine="0"/>
      <w:jc w:val="right"/>
    </w:pPr>
    <w:rPr>
      <w:rFonts w:ascii="Times New Roman" w:hAnsi="Times New Roman"/>
      <w:sz w:val="20"/>
      <w:szCs w:val="20"/>
      <w:lang w:val="en-GB" w:eastAsia="en-US"/>
    </w:rPr>
  </w:style>
  <w:style w:type="paragraph" w:styleId="a8">
    <w:name w:val="header"/>
    <w:basedOn w:val="a"/>
    <w:link w:val="a9"/>
    <w:uiPriority w:val="99"/>
    <w:rsid w:val="007C0BA2"/>
    <w:pPr>
      <w:tabs>
        <w:tab w:val="center" w:pos="4677"/>
        <w:tab w:val="right" w:pos="9355"/>
      </w:tabs>
    </w:pPr>
  </w:style>
  <w:style w:type="character" w:customStyle="1" w:styleId="a9">
    <w:name w:val="Верхний колонтитул Знак"/>
    <w:link w:val="a8"/>
    <w:uiPriority w:val="99"/>
    <w:locked/>
    <w:rsid w:val="007C0BA2"/>
    <w:rPr>
      <w:rFonts w:ascii="Arial" w:hAnsi="Arial" w:cs="Times New Roman"/>
      <w:sz w:val="24"/>
    </w:rPr>
  </w:style>
  <w:style w:type="paragraph" w:styleId="aa">
    <w:name w:val="footer"/>
    <w:basedOn w:val="a"/>
    <w:link w:val="ab"/>
    <w:uiPriority w:val="99"/>
    <w:rsid w:val="007C0BA2"/>
    <w:pPr>
      <w:tabs>
        <w:tab w:val="center" w:pos="4677"/>
        <w:tab w:val="right" w:pos="9355"/>
      </w:tabs>
    </w:pPr>
  </w:style>
  <w:style w:type="character" w:customStyle="1" w:styleId="ab">
    <w:name w:val="Нижний колонтитул Знак"/>
    <w:link w:val="aa"/>
    <w:uiPriority w:val="99"/>
    <w:locked/>
    <w:rsid w:val="007C0BA2"/>
    <w:rPr>
      <w:rFonts w:ascii="Arial" w:hAnsi="Arial" w:cs="Times New Roman"/>
      <w:sz w:val="24"/>
    </w:rPr>
  </w:style>
  <w:style w:type="paragraph" w:customStyle="1" w:styleId="ConsPlusNormal">
    <w:name w:val="ConsPlusNormal"/>
    <w:uiPriority w:val="99"/>
    <w:rsid w:val="00B4462F"/>
    <w:pPr>
      <w:autoSpaceDE w:val="0"/>
      <w:autoSpaceDN w:val="0"/>
      <w:adjustRightInd w:val="0"/>
    </w:pPr>
    <w:rPr>
      <w:sz w:val="28"/>
      <w:szCs w:val="28"/>
    </w:rPr>
  </w:style>
  <w:style w:type="paragraph" w:customStyle="1" w:styleId="ConsPlusCell">
    <w:name w:val="ConsPlusCell"/>
    <w:uiPriority w:val="99"/>
    <w:rsid w:val="00A94498"/>
    <w:pPr>
      <w:autoSpaceDE w:val="0"/>
      <w:autoSpaceDN w:val="0"/>
      <w:adjustRightInd w:val="0"/>
    </w:pPr>
    <w:rPr>
      <w:sz w:val="28"/>
      <w:szCs w:val="28"/>
    </w:rPr>
  </w:style>
  <w:style w:type="paragraph" w:styleId="ac">
    <w:name w:val="Balloon Text"/>
    <w:basedOn w:val="a"/>
    <w:link w:val="ad"/>
    <w:uiPriority w:val="99"/>
    <w:semiHidden/>
    <w:rsid w:val="00C90FB6"/>
    <w:rPr>
      <w:rFonts w:ascii="Tahoma" w:hAnsi="Tahoma" w:cs="Tahoma"/>
      <w:sz w:val="16"/>
      <w:szCs w:val="16"/>
    </w:rPr>
  </w:style>
  <w:style w:type="character" w:customStyle="1" w:styleId="ad">
    <w:name w:val="Текст выноски Знак"/>
    <w:link w:val="ac"/>
    <w:uiPriority w:val="99"/>
    <w:semiHidden/>
    <w:locked/>
    <w:rsid w:val="0044506D"/>
    <w:rPr>
      <w:rFonts w:cs="Times New Roman"/>
      <w:sz w:val="2"/>
    </w:rPr>
  </w:style>
  <w:style w:type="character" w:customStyle="1" w:styleId="text0">
    <w:name w:val="text Знак"/>
    <w:link w:val="text"/>
    <w:uiPriority w:val="99"/>
    <w:locked/>
    <w:rsid w:val="00BE275B"/>
    <w:rPr>
      <w:rFonts w:ascii="Arial" w:hAnsi="Arial"/>
      <w:sz w:val="24"/>
      <w:lang w:val="ru-RU" w:eastAsia="ru-RU"/>
    </w:rPr>
  </w:style>
  <w:style w:type="paragraph" w:styleId="ae">
    <w:name w:val="footnote text"/>
    <w:basedOn w:val="a"/>
    <w:link w:val="af"/>
    <w:uiPriority w:val="99"/>
    <w:rsid w:val="00C4096E"/>
    <w:rPr>
      <w:sz w:val="20"/>
      <w:szCs w:val="20"/>
    </w:rPr>
  </w:style>
  <w:style w:type="character" w:customStyle="1" w:styleId="af">
    <w:name w:val="Текст сноски Знак"/>
    <w:link w:val="ae"/>
    <w:uiPriority w:val="99"/>
    <w:locked/>
    <w:rsid w:val="00C4096E"/>
    <w:rPr>
      <w:rFonts w:ascii="Arial" w:hAnsi="Arial" w:cs="Times New Roman"/>
    </w:rPr>
  </w:style>
  <w:style w:type="character" w:styleId="af0">
    <w:name w:val="footnote reference"/>
    <w:uiPriority w:val="99"/>
    <w:rsid w:val="00C4096E"/>
    <w:rPr>
      <w:rFonts w:cs="Times New Roman"/>
      <w:vertAlign w:val="superscript"/>
    </w:rPr>
  </w:style>
  <w:style w:type="character" w:customStyle="1" w:styleId="13">
    <w:name w:val="Гиперссылка1"/>
    <w:uiPriority w:val="99"/>
    <w:rsid w:val="00B02655"/>
  </w:style>
  <w:style w:type="character" w:styleId="af1">
    <w:name w:val="page number"/>
    <w:uiPriority w:val="99"/>
    <w:rsid w:val="00424DED"/>
    <w:rPr>
      <w:rFonts w:cs="Times New Roman"/>
    </w:rPr>
  </w:style>
  <w:style w:type="paragraph" w:styleId="af2">
    <w:name w:val="Body Text"/>
    <w:basedOn w:val="a"/>
    <w:link w:val="af3"/>
    <w:uiPriority w:val="99"/>
    <w:rsid w:val="00FB5A4A"/>
    <w:pPr>
      <w:ind w:firstLine="0"/>
      <w:jc w:val="center"/>
    </w:pPr>
    <w:rPr>
      <w:rFonts w:ascii="Times New Roman" w:hAnsi="Times New Roman"/>
      <w:b/>
      <w:sz w:val="28"/>
      <w:szCs w:val="20"/>
    </w:rPr>
  </w:style>
  <w:style w:type="character" w:customStyle="1" w:styleId="af3">
    <w:name w:val="Основной текст Знак"/>
    <w:link w:val="af2"/>
    <w:uiPriority w:val="99"/>
    <w:locked/>
    <w:rsid w:val="00FB5A4A"/>
    <w:rPr>
      <w:rFonts w:cs="Times New Roman"/>
      <w:b/>
      <w:sz w:val="28"/>
    </w:rPr>
  </w:style>
  <w:style w:type="paragraph" w:styleId="21">
    <w:name w:val="Body Text 2"/>
    <w:basedOn w:val="a"/>
    <w:link w:val="22"/>
    <w:uiPriority w:val="99"/>
    <w:rsid w:val="00FB5A4A"/>
    <w:pPr>
      <w:ind w:firstLine="0"/>
      <w:jc w:val="left"/>
    </w:pPr>
    <w:rPr>
      <w:rFonts w:ascii="Times New Roman" w:hAnsi="Times New Roman"/>
      <w:b/>
      <w:bCs/>
      <w:sz w:val="28"/>
      <w:szCs w:val="28"/>
    </w:rPr>
  </w:style>
  <w:style w:type="character" w:customStyle="1" w:styleId="22">
    <w:name w:val="Основной текст 2 Знак"/>
    <w:link w:val="21"/>
    <w:uiPriority w:val="99"/>
    <w:locked/>
    <w:rsid w:val="00FB5A4A"/>
    <w:rPr>
      <w:rFonts w:cs="Times New Roman"/>
      <w:b/>
      <w:bCs/>
      <w:sz w:val="28"/>
      <w:szCs w:val="28"/>
    </w:rPr>
  </w:style>
  <w:style w:type="paragraph" w:customStyle="1" w:styleId="ConsPlusTitle">
    <w:name w:val="ConsPlusTitle"/>
    <w:uiPriority w:val="99"/>
    <w:rsid w:val="004F5AC5"/>
    <w:pPr>
      <w:widowControl w:val="0"/>
      <w:autoSpaceDE w:val="0"/>
      <w:autoSpaceDN w:val="0"/>
      <w:adjustRightInd w:val="0"/>
    </w:pPr>
    <w:rPr>
      <w:b/>
      <w:bCs/>
      <w:sz w:val="24"/>
      <w:szCs w:val="24"/>
    </w:rPr>
  </w:style>
  <w:style w:type="paragraph" w:styleId="af4">
    <w:name w:val="List Paragraph"/>
    <w:basedOn w:val="a"/>
    <w:uiPriority w:val="99"/>
    <w:qFormat/>
    <w:rsid w:val="004F5AC5"/>
    <w:pPr>
      <w:ind w:left="720" w:firstLine="0"/>
      <w:contextualSpacing/>
      <w:jc w:val="left"/>
    </w:pPr>
    <w:rPr>
      <w:rFonts w:ascii="Times New Roman" w:hAnsi="Times New Roman"/>
      <w:sz w:val="20"/>
      <w:szCs w:val="20"/>
    </w:rPr>
  </w:style>
  <w:style w:type="paragraph" w:customStyle="1" w:styleId="Default">
    <w:name w:val="Default"/>
    <w:uiPriority w:val="99"/>
    <w:rsid w:val="007A46E6"/>
    <w:pPr>
      <w:autoSpaceDE w:val="0"/>
      <w:autoSpaceDN w:val="0"/>
      <w:adjustRightInd w:val="0"/>
    </w:pPr>
    <w:rPr>
      <w:color w:val="000000"/>
      <w:sz w:val="24"/>
      <w:szCs w:val="24"/>
    </w:rPr>
  </w:style>
  <w:style w:type="paragraph" w:styleId="af5">
    <w:name w:val="Body Text Indent"/>
    <w:basedOn w:val="a"/>
    <w:link w:val="af6"/>
    <w:rsid w:val="007035D0"/>
    <w:pPr>
      <w:spacing w:after="120"/>
      <w:ind w:left="283" w:firstLine="0"/>
      <w:jc w:val="left"/>
    </w:pPr>
    <w:rPr>
      <w:rFonts w:ascii="Times New Roman" w:hAnsi="Times New Roman"/>
      <w:sz w:val="20"/>
      <w:szCs w:val="20"/>
    </w:rPr>
  </w:style>
  <w:style w:type="character" w:customStyle="1" w:styleId="af6">
    <w:name w:val="Основной текст с отступом Знак"/>
    <w:basedOn w:val="a0"/>
    <w:link w:val="af5"/>
    <w:rsid w:val="00703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5625">
      <w:bodyDiv w:val="1"/>
      <w:marLeft w:val="0"/>
      <w:marRight w:val="0"/>
      <w:marTop w:val="0"/>
      <w:marBottom w:val="0"/>
      <w:divBdr>
        <w:top w:val="none" w:sz="0" w:space="0" w:color="auto"/>
        <w:left w:val="none" w:sz="0" w:space="0" w:color="auto"/>
        <w:bottom w:val="none" w:sz="0" w:space="0" w:color="auto"/>
        <w:right w:val="none" w:sz="0" w:space="0" w:color="auto"/>
      </w:divBdr>
    </w:div>
    <w:div w:id="2143187298">
      <w:marLeft w:val="0"/>
      <w:marRight w:val="0"/>
      <w:marTop w:val="0"/>
      <w:marBottom w:val="0"/>
      <w:divBdr>
        <w:top w:val="none" w:sz="0" w:space="0" w:color="auto"/>
        <w:left w:val="none" w:sz="0" w:space="0" w:color="auto"/>
        <w:bottom w:val="none" w:sz="0" w:space="0" w:color="auto"/>
        <w:right w:val="none" w:sz="0" w:space="0" w:color="auto"/>
      </w:divBdr>
    </w:div>
    <w:div w:id="2143187299">
      <w:marLeft w:val="0"/>
      <w:marRight w:val="0"/>
      <w:marTop w:val="0"/>
      <w:marBottom w:val="0"/>
      <w:divBdr>
        <w:top w:val="none" w:sz="0" w:space="0" w:color="auto"/>
        <w:left w:val="none" w:sz="0" w:space="0" w:color="auto"/>
        <w:bottom w:val="none" w:sz="0" w:space="0" w:color="auto"/>
        <w:right w:val="none" w:sz="0" w:space="0" w:color="auto"/>
      </w:divBdr>
    </w:div>
    <w:div w:id="2143187300">
      <w:marLeft w:val="0"/>
      <w:marRight w:val="0"/>
      <w:marTop w:val="0"/>
      <w:marBottom w:val="0"/>
      <w:divBdr>
        <w:top w:val="none" w:sz="0" w:space="0" w:color="auto"/>
        <w:left w:val="none" w:sz="0" w:space="0" w:color="auto"/>
        <w:bottom w:val="none" w:sz="0" w:space="0" w:color="auto"/>
        <w:right w:val="none" w:sz="0" w:space="0" w:color="auto"/>
      </w:divBdr>
    </w:div>
    <w:div w:id="2143187301">
      <w:marLeft w:val="0"/>
      <w:marRight w:val="0"/>
      <w:marTop w:val="0"/>
      <w:marBottom w:val="0"/>
      <w:divBdr>
        <w:top w:val="none" w:sz="0" w:space="0" w:color="auto"/>
        <w:left w:val="none" w:sz="0" w:space="0" w:color="auto"/>
        <w:bottom w:val="none" w:sz="0" w:space="0" w:color="auto"/>
        <w:right w:val="none" w:sz="0" w:space="0" w:color="auto"/>
      </w:divBdr>
    </w:div>
    <w:div w:id="2143187302">
      <w:marLeft w:val="0"/>
      <w:marRight w:val="0"/>
      <w:marTop w:val="0"/>
      <w:marBottom w:val="0"/>
      <w:divBdr>
        <w:top w:val="none" w:sz="0" w:space="0" w:color="auto"/>
        <w:left w:val="none" w:sz="0" w:space="0" w:color="auto"/>
        <w:bottom w:val="none" w:sz="0" w:space="0" w:color="auto"/>
        <w:right w:val="none" w:sz="0" w:space="0" w:color="auto"/>
      </w:divBdr>
    </w:div>
    <w:div w:id="2143187303">
      <w:marLeft w:val="0"/>
      <w:marRight w:val="0"/>
      <w:marTop w:val="0"/>
      <w:marBottom w:val="0"/>
      <w:divBdr>
        <w:top w:val="none" w:sz="0" w:space="0" w:color="auto"/>
        <w:left w:val="none" w:sz="0" w:space="0" w:color="auto"/>
        <w:bottom w:val="none" w:sz="0" w:space="0" w:color="auto"/>
        <w:right w:val="none" w:sz="0" w:space="0" w:color="auto"/>
      </w:divBdr>
    </w:div>
    <w:div w:id="2143187304">
      <w:marLeft w:val="0"/>
      <w:marRight w:val="0"/>
      <w:marTop w:val="0"/>
      <w:marBottom w:val="0"/>
      <w:divBdr>
        <w:top w:val="none" w:sz="0" w:space="0" w:color="auto"/>
        <w:left w:val="none" w:sz="0" w:space="0" w:color="auto"/>
        <w:bottom w:val="none" w:sz="0" w:space="0" w:color="auto"/>
        <w:right w:val="none" w:sz="0" w:space="0" w:color="auto"/>
      </w:divBdr>
    </w:div>
    <w:div w:id="2143187305">
      <w:marLeft w:val="0"/>
      <w:marRight w:val="0"/>
      <w:marTop w:val="0"/>
      <w:marBottom w:val="0"/>
      <w:divBdr>
        <w:top w:val="none" w:sz="0" w:space="0" w:color="auto"/>
        <w:left w:val="none" w:sz="0" w:space="0" w:color="auto"/>
        <w:bottom w:val="none" w:sz="0" w:space="0" w:color="auto"/>
        <w:right w:val="none" w:sz="0" w:space="0" w:color="auto"/>
      </w:divBdr>
    </w:div>
    <w:div w:id="2143187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insk.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2</TotalTime>
  <Pages>16</Pages>
  <Words>5219</Words>
  <Characters>29753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34903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dc:creator>
  <cp:lastModifiedBy>Уразбаева Марина Витальевна</cp:lastModifiedBy>
  <cp:revision>4</cp:revision>
  <cp:lastPrinted>2021-09-23T05:13:00Z</cp:lastPrinted>
  <dcterms:created xsi:type="dcterms:W3CDTF">2021-09-23T03:38:00Z</dcterms:created>
  <dcterms:modified xsi:type="dcterms:W3CDTF">2021-09-24T04:42:00Z</dcterms:modified>
</cp:coreProperties>
</file>