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3" w:rsidRPr="00602060" w:rsidRDefault="00FC32B7" w:rsidP="00AB5A82">
      <w:pPr>
        <w:pStyle w:val="a4"/>
        <w:ind w:firstLine="0"/>
        <w:rPr>
          <w:b/>
          <w:szCs w:val="28"/>
        </w:rPr>
      </w:pPr>
      <w:r w:rsidRPr="00FC32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5.65pt;height:135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A76499" w:rsidRDefault="00A76499" w:rsidP="00C0215B">
                  <w:pPr>
                    <w:rPr>
                      <w:b/>
                      <w:sz w:val="28"/>
                      <w:szCs w:val="28"/>
                    </w:rPr>
                  </w:pPr>
                  <w:r w:rsidRPr="00A76499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Уинского муниципального округа от 05.10.2021 № 259-01-03-300 «Об утверждении муниципальной программы «Гармонизация межнациональных и межконфессиональных отношений в </w:t>
                  </w:r>
                  <w:proofErr w:type="spellStart"/>
                  <w:r w:rsidRPr="00A76499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A76499">
                    <w:rPr>
                      <w:b/>
                      <w:sz w:val="28"/>
                      <w:szCs w:val="28"/>
                    </w:rPr>
                    <w:t xml:space="preserve"> муниципальном округе Пермского края» на 2022-2025 годы»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060">
        <w:rPr>
          <w:szCs w:val="28"/>
        </w:rPr>
        <w:tab/>
      </w:r>
      <w:r w:rsidR="00602060">
        <w:rPr>
          <w:szCs w:val="28"/>
        </w:rPr>
        <w:tab/>
      </w:r>
      <w:r w:rsidR="00602060">
        <w:rPr>
          <w:szCs w:val="28"/>
        </w:rPr>
        <w:tab/>
      </w:r>
      <w:r w:rsidR="00602060">
        <w:rPr>
          <w:szCs w:val="28"/>
        </w:rPr>
        <w:tab/>
      </w:r>
      <w:r w:rsidR="00602060">
        <w:rPr>
          <w:szCs w:val="28"/>
        </w:rPr>
        <w:tab/>
      </w:r>
      <w:r w:rsidR="00602060">
        <w:rPr>
          <w:szCs w:val="28"/>
        </w:rPr>
        <w:tab/>
      </w:r>
      <w:r w:rsidR="00602060">
        <w:rPr>
          <w:szCs w:val="28"/>
        </w:rPr>
        <w:tab/>
      </w:r>
      <w:r w:rsidR="00602060">
        <w:rPr>
          <w:szCs w:val="28"/>
        </w:rPr>
        <w:tab/>
        <w:t xml:space="preserve">     </w:t>
      </w:r>
      <w:r w:rsidR="00602060" w:rsidRPr="00602060">
        <w:rPr>
          <w:b/>
          <w:szCs w:val="28"/>
        </w:rPr>
        <w:t>12.10.2021   259-01-03-321</w:t>
      </w: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C123EB" w:rsidRDefault="00C123EB" w:rsidP="00A76499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133DA">
        <w:rPr>
          <w:color w:val="000000"/>
          <w:sz w:val="28"/>
          <w:szCs w:val="28"/>
        </w:rPr>
        <w:t xml:space="preserve">целях </w:t>
      </w:r>
      <w:r>
        <w:rPr>
          <w:color w:val="000000"/>
          <w:sz w:val="28"/>
          <w:szCs w:val="28"/>
        </w:rPr>
        <w:t>приведения нормативного акта  в соответствие  с законодате</w:t>
      </w:r>
      <w:r w:rsidR="00A76499">
        <w:rPr>
          <w:color w:val="000000"/>
          <w:sz w:val="28"/>
          <w:szCs w:val="28"/>
        </w:rPr>
        <w:t>льством  Российской  Федерации и в</w:t>
      </w:r>
      <w:r w:rsidR="00665213">
        <w:rPr>
          <w:color w:val="000000"/>
          <w:sz w:val="28"/>
          <w:szCs w:val="28"/>
        </w:rPr>
        <w:t xml:space="preserve"> </w:t>
      </w:r>
      <w:r w:rsidR="00A76499">
        <w:rPr>
          <w:color w:val="000000"/>
          <w:sz w:val="28"/>
          <w:szCs w:val="28"/>
        </w:rPr>
        <w:t>связи с</w:t>
      </w:r>
      <w:r w:rsidR="00665213">
        <w:rPr>
          <w:color w:val="000000"/>
          <w:sz w:val="28"/>
          <w:szCs w:val="28"/>
        </w:rPr>
        <w:t xml:space="preserve"> </w:t>
      </w:r>
      <w:r w:rsidR="00A76499">
        <w:rPr>
          <w:color w:val="000000"/>
          <w:sz w:val="28"/>
          <w:szCs w:val="28"/>
        </w:rPr>
        <w:t xml:space="preserve">допущением технической ошибки </w:t>
      </w:r>
      <w:r>
        <w:rPr>
          <w:color w:val="000000"/>
          <w:sz w:val="28"/>
          <w:szCs w:val="28"/>
        </w:rPr>
        <w:t>администрация Уинского муниципального округа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Уинского муниципального округа от 05.10.2021 № 259-01-03-300 «Об утверждении муниципальной программы «Гармонизация межнациональных и межконфессиональных отношений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Пермского края» на 2022-2025 годы» следующие изменения:</w:t>
      </w: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Название муниципальной программы считать: «Гармонизация межнациональных и межконфессиональных отношений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Пермского края» на 2022-2024 годы»;</w:t>
      </w: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Паспорте муниципальной программы:</w:t>
      </w: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 </w:t>
      </w:r>
      <w:r w:rsidR="0066521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роки и этапы реализации муниципальной программы считать: «2022-2024 годы»;</w:t>
      </w: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 </w:t>
      </w:r>
      <w:r w:rsidR="00665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1 «Общая характеристика» слова: «до 2025 года» заменить на: «2024 года».</w:t>
      </w:r>
    </w:p>
    <w:p w:rsidR="00A76499" w:rsidRDefault="00A76499" w:rsidP="00A76499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 xml:space="preserve">юджета </w:t>
      </w:r>
      <w:r>
        <w:rPr>
          <w:sz w:val="28"/>
          <w:szCs w:val="28"/>
        </w:rPr>
        <w:lastRenderedPageBreak/>
        <w:t>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22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2023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4 годы.</w:t>
      </w:r>
    </w:p>
    <w:p w:rsidR="00A76499" w:rsidRDefault="00A76499" w:rsidP="00A764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A76499" w:rsidRPr="000479CB" w:rsidRDefault="00A76499" w:rsidP="00A76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67F">
        <w:rPr>
          <w:sz w:val="28"/>
          <w:szCs w:val="28"/>
        </w:rPr>
        <w:t>. Контроль над исполнен</w:t>
      </w:r>
      <w:r>
        <w:rPr>
          <w:sz w:val="28"/>
          <w:szCs w:val="28"/>
        </w:rPr>
        <w:t xml:space="preserve">ием постановления возложить на начальника управления культуры, спорта и молодежной политики администрации Уинского муниципального округа Пермского края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Н.И.</w:t>
      </w:r>
    </w:p>
    <w:p w:rsidR="00A76499" w:rsidRDefault="00A76499" w:rsidP="00A76499">
      <w:pPr>
        <w:tabs>
          <w:tab w:val="left" w:pos="922"/>
        </w:tabs>
        <w:jc w:val="both"/>
        <w:rPr>
          <w:sz w:val="28"/>
          <w:szCs w:val="28"/>
        </w:rPr>
      </w:pPr>
    </w:p>
    <w:p w:rsidR="006573CF" w:rsidRDefault="006573C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060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  <w:r w:rsidR="00FC32B7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C32B7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DB" w:rsidRDefault="00A167DB">
      <w:r>
        <w:separator/>
      </w:r>
    </w:p>
  </w:endnote>
  <w:endnote w:type="continuationSeparator" w:id="1">
    <w:p w:rsidR="00A167DB" w:rsidRDefault="00A1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DB" w:rsidRDefault="00A167DB">
      <w:r>
        <w:separator/>
      </w:r>
    </w:p>
  </w:footnote>
  <w:footnote w:type="continuationSeparator" w:id="1">
    <w:p w:rsidR="00A167DB" w:rsidRDefault="00A1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1753D6"/>
    <w:rsid w:val="001B0B30"/>
    <w:rsid w:val="001C39B4"/>
    <w:rsid w:val="001D02CD"/>
    <w:rsid w:val="002622DD"/>
    <w:rsid w:val="00266422"/>
    <w:rsid w:val="00275D6D"/>
    <w:rsid w:val="002A58DF"/>
    <w:rsid w:val="002C37BB"/>
    <w:rsid w:val="00344940"/>
    <w:rsid w:val="00357783"/>
    <w:rsid w:val="003632F4"/>
    <w:rsid w:val="00394E96"/>
    <w:rsid w:val="00470FB3"/>
    <w:rsid w:val="00482A25"/>
    <w:rsid w:val="004B36BA"/>
    <w:rsid w:val="00502F9B"/>
    <w:rsid w:val="00536FED"/>
    <w:rsid w:val="005B7C2C"/>
    <w:rsid w:val="005E1ABB"/>
    <w:rsid w:val="00602060"/>
    <w:rsid w:val="006155F3"/>
    <w:rsid w:val="006351ED"/>
    <w:rsid w:val="00637B08"/>
    <w:rsid w:val="006573CF"/>
    <w:rsid w:val="0066436B"/>
    <w:rsid w:val="00665213"/>
    <w:rsid w:val="00677AE7"/>
    <w:rsid w:val="006972F1"/>
    <w:rsid w:val="006D095E"/>
    <w:rsid w:val="00725D6B"/>
    <w:rsid w:val="0076778B"/>
    <w:rsid w:val="0078616F"/>
    <w:rsid w:val="007A22DB"/>
    <w:rsid w:val="007E4ADC"/>
    <w:rsid w:val="0081735F"/>
    <w:rsid w:val="00817ACA"/>
    <w:rsid w:val="008B1016"/>
    <w:rsid w:val="008D16CB"/>
    <w:rsid w:val="008F4F85"/>
    <w:rsid w:val="00911538"/>
    <w:rsid w:val="009169CE"/>
    <w:rsid w:val="00986143"/>
    <w:rsid w:val="00997F4C"/>
    <w:rsid w:val="00A167DB"/>
    <w:rsid w:val="00A51368"/>
    <w:rsid w:val="00A6572B"/>
    <w:rsid w:val="00A76499"/>
    <w:rsid w:val="00AB5A82"/>
    <w:rsid w:val="00AB7014"/>
    <w:rsid w:val="00B1278C"/>
    <w:rsid w:val="00B8118E"/>
    <w:rsid w:val="00BB0CD5"/>
    <w:rsid w:val="00BB6EA3"/>
    <w:rsid w:val="00C0215B"/>
    <w:rsid w:val="00C123EB"/>
    <w:rsid w:val="00C7314E"/>
    <w:rsid w:val="00C80448"/>
    <w:rsid w:val="00CE7DD3"/>
    <w:rsid w:val="00D0066B"/>
    <w:rsid w:val="00E42E05"/>
    <w:rsid w:val="00E55D54"/>
    <w:rsid w:val="00E90760"/>
    <w:rsid w:val="00EB54EA"/>
    <w:rsid w:val="00F17EF7"/>
    <w:rsid w:val="00F520F8"/>
    <w:rsid w:val="00FC1030"/>
    <w:rsid w:val="00FC32B7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2021-10-12T11:06:00Z</dcterms:created>
  <dcterms:modified xsi:type="dcterms:W3CDTF">2021-10-12T11:06:00Z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