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B" w:rsidRDefault="005748CC">
      <w:pPr>
        <w:pStyle w:val="1"/>
        <w:spacing w:after="320"/>
        <w:ind w:firstLine="0"/>
        <w:jc w:val="center"/>
      </w:pPr>
      <w:r>
        <w:t>Пермская транспортная прокуратура разъясняет:</w:t>
      </w:r>
      <w:r>
        <w:br/>
        <w:t>«Изменения в порядке исчисления срока, в течение которого лицо считается</w:t>
      </w:r>
      <w:r>
        <w:br/>
        <w:t>подвергнутым административному наказанию».</w:t>
      </w:r>
    </w:p>
    <w:p w:rsidR="001B73EB" w:rsidRDefault="005748CC">
      <w:pPr>
        <w:pStyle w:val="1"/>
        <w:ind w:firstLine="720"/>
        <w:jc w:val="both"/>
      </w:pPr>
      <w:r>
        <w:t>Федеральным законом от 11.06.2021 № 201-ФЗ внесены изменения в ст.</w:t>
      </w:r>
      <w:r>
        <w:br/>
        <w:t xml:space="preserve">4.6 Кодекса Российской </w:t>
      </w:r>
      <w:r>
        <w:t>Федерации об административных правонарушениях,</w:t>
      </w:r>
      <w:r>
        <w:br/>
        <w:t>определяющую срок, в течение которого, лицо считается подвергнутым</w:t>
      </w:r>
      <w:r>
        <w:br/>
        <w:t>административному наказанию.</w:t>
      </w:r>
    </w:p>
    <w:p w:rsidR="001B73EB" w:rsidRDefault="005748CC">
      <w:pPr>
        <w:pStyle w:val="1"/>
        <w:ind w:firstLine="720"/>
        <w:jc w:val="both"/>
      </w:pPr>
      <w:r>
        <w:t>Указанная норма дополнена положением о том, что лицо, которому</w:t>
      </w:r>
      <w:r>
        <w:br/>
        <w:t>назначено наказание в виде штрафа за совершение ад</w:t>
      </w:r>
      <w:r>
        <w:t>министративного</w:t>
      </w:r>
      <w:r>
        <w:br/>
        <w:t>правонарушения и которое уплатило штраф до дня вступления в законную</w:t>
      </w:r>
      <w:r>
        <w:br/>
        <w:t>силу соответствующего постановления о назначении административного</w:t>
      </w:r>
      <w:r>
        <w:br/>
        <w:t>наказания, считается подвергнутым данному наказанию со дня вступления в</w:t>
      </w:r>
      <w:r>
        <w:br/>
        <w:t>законную силу указанного постано</w:t>
      </w:r>
      <w:r>
        <w:t>вления до истечения одного года со дня</w:t>
      </w:r>
      <w:r>
        <w:br/>
        <w:t>уплаты административного штрафа</w:t>
      </w:r>
    </w:p>
    <w:p w:rsidR="001B73EB" w:rsidRDefault="005748CC">
      <w:pPr>
        <w:pStyle w:val="1"/>
        <w:spacing w:after="640"/>
        <w:ind w:firstLine="720"/>
        <w:jc w:val="both"/>
      </w:pPr>
      <w:r>
        <w:t>Данная позиция также отражена в постановлении Конституционного</w:t>
      </w:r>
      <w:r>
        <w:br/>
        <w:t>Суда Российской Федерации от 23.06.2020 № 28-П.</w:t>
      </w:r>
    </w:p>
    <w:p w:rsidR="001B73EB" w:rsidRDefault="005748CC">
      <w:pPr>
        <w:pStyle w:val="1"/>
        <w:ind w:firstLine="0"/>
        <w:jc w:val="center"/>
      </w:pPr>
      <w:r>
        <w:t>Пермская транспортная прокуратура разъясняет:</w:t>
      </w:r>
    </w:p>
    <w:p w:rsidR="001B73EB" w:rsidRDefault="005748CC">
      <w:pPr>
        <w:pStyle w:val="1"/>
        <w:spacing w:after="320"/>
        <w:ind w:firstLine="720"/>
        <w:jc w:val="both"/>
      </w:pPr>
      <w:r>
        <w:t xml:space="preserve">«С 1 марта 2022 г. вступает </w:t>
      </w:r>
      <w:r>
        <w:t>в силу новый порядок предоставления МЧС</w:t>
      </w:r>
      <w:r>
        <w:br/>
        <w:t>России государственной услуги по освидетельствованию маломерных судов,</w:t>
      </w:r>
      <w:r>
        <w:br/>
        <w:t>используемых в некоммерческих целях».</w:t>
      </w:r>
    </w:p>
    <w:p w:rsidR="001B73EB" w:rsidRDefault="005748CC">
      <w:pPr>
        <w:pStyle w:val="1"/>
        <w:tabs>
          <w:tab w:val="left" w:pos="6682"/>
          <w:tab w:val="left" w:pos="7325"/>
        </w:tabs>
        <w:ind w:firstLine="720"/>
        <w:jc w:val="both"/>
      </w:pPr>
      <w:r>
        <w:t>Приказом МЧС России от 15.08.2021</w:t>
      </w:r>
      <w:r>
        <w:tab/>
        <w:t>№</w:t>
      </w:r>
      <w:r>
        <w:tab/>
        <w:t>567 утвержден</w:t>
      </w:r>
    </w:p>
    <w:p w:rsidR="001B73EB" w:rsidRDefault="005748CC">
      <w:pPr>
        <w:pStyle w:val="1"/>
        <w:ind w:firstLine="0"/>
        <w:jc w:val="both"/>
      </w:pPr>
      <w:r>
        <w:t>Административный регламент Министерства Российской Федера</w:t>
      </w:r>
      <w:r>
        <w:t>ции по делам</w:t>
      </w:r>
      <w:r>
        <w:br/>
        <w:t>гражданской обороны, чрезвычайным ситуациям и ликвидации последствий</w:t>
      </w:r>
      <w:r>
        <w:br/>
        <w:t>стихийных бедствий предоставления государственной услуги по</w:t>
      </w:r>
      <w:r>
        <w:br/>
        <w:t>освидетельствованию маломерных судов, используемых в некоммерческих</w:t>
      </w:r>
      <w:r>
        <w:br/>
        <w:t>целях.</w:t>
      </w:r>
    </w:p>
    <w:p w:rsidR="001B73EB" w:rsidRDefault="005748CC">
      <w:pPr>
        <w:pStyle w:val="1"/>
        <w:ind w:firstLine="720"/>
        <w:jc w:val="both"/>
      </w:pPr>
      <w:r>
        <w:t>Действие приказа вступает в силу с 01.0</w:t>
      </w:r>
      <w:r>
        <w:t>3.2022.</w:t>
      </w:r>
      <w:r>
        <w:br/>
        <w:t>Государственная услуга предоставляется гражданам РФ или их</w:t>
      </w:r>
      <w:r>
        <w:br/>
        <w:t>уполномоченным представителям, а также зарегистрированным на</w:t>
      </w:r>
      <w:r>
        <w:br/>
        <w:t>территории РФ юридическим лицам в соответствии с законодательством РФ</w:t>
      </w:r>
      <w:r>
        <w:br/>
        <w:t>или их уполномоченным представителям.</w:t>
      </w:r>
    </w:p>
    <w:p w:rsidR="001B73EB" w:rsidRDefault="005748CC">
      <w:pPr>
        <w:pStyle w:val="1"/>
        <w:ind w:firstLine="720"/>
        <w:jc w:val="both"/>
      </w:pPr>
      <w:r>
        <w:t>Предоставление госуд</w:t>
      </w:r>
      <w:r>
        <w:t>арственной услуги осуществляется в срок, не</w:t>
      </w:r>
      <w:r>
        <w:br/>
        <w:t>превышающий 8 часов (рабочего времени) с момента приема и регистрации</w:t>
      </w:r>
      <w:r>
        <w:br/>
        <w:t>заявления и документов, необходимых для предоставления государственной</w:t>
      </w:r>
      <w:r>
        <w:br/>
        <w:t>услуги.</w:t>
      </w:r>
    </w:p>
    <w:p w:rsidR="001B73EB" w:rsidRDefault="00270129">
      <w:pPr>
        <w:pStyle w:val="1"/>
        <w:spacing w:after="320"/>
        <w:ind w:firstLine="720"/>
        <w:jc w:val="both"/>
      </w:pPr>
      <w:r>
        <w:t>Г</w:t>
      </w:r>
      <w:r w:rsidR="005748CC">
        <w:t>оспошлина и иная плата за предоставление государственной услу</w:t>
      </w:r>
      <w:r w:rsidR="005748CC">
        <w:t>ги, в</w:t>
      </w:r>
      <w:r w:rsidR="005748CC">
        <w:br/>
        <w:t>том числе за выдачу выписок о результатах ее предоставления, не взимается.</w:t>
      </w:r>
      <w:r w:rsidR="005748CC">
        <w:br w:type="page"/>
      </w:r>
    </w:p>
    <w:p w:rsidR="001B73EB" w:rsidRDefault="005748CC">
      <w:pPr>
        <w:pStyle w:val="1"/>
        <w:spacing w:after="340"/>
        <w:ind w:firstLine="0"/>
        <w:jc w:val="center"/>
      </w:pPr>
      <w:r>
        <w:lastRenderedPageBreak/>
        <w:t>Пермская транспортная прокуратура разъясняет:</w:t>
      </w:r>
      <w:r>
        <w:br/>
        <w:t>«Изменения в законодательстве о государственном контроле (надзоре) и</w:t>
      </w:r>
      <w:r>
        <w:br/>
        <w:t>муниципальном контроле»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С 1 июля 2021 года вступил в силу Ф</w:t>
      </w:r>
      <w:r>
        <w:t>едеральный закон от 31.07.2020</w:t>
      </w:r>
      <w:r>
        <w:br/>
        <w:t>№ 248-ФЗ «О государственном контроле (надзоре) и муниципальном</w:t>
      </w:r>
      <w:r>
        <w:br/>
        <w:t>контроле в Российской Федерации», которым установлена новая система</w:t>
      </w:r>
      <w:r>
        <w:br/>
        <w:t>контроля и порядок проведения контрольных (надзорных) мероприятий.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 xml:space="preserve">Новым законом закрепляется </w:t>
      </w:r>
      <w:r>
        <w:t>приоритет профилактических</w:t>
      </w:r>
      <w:r>
        <w:br/>
        <w:t>мероприятий по отношению к контрольно-надзорным органам. Сокращаются</w:t>
      </w:r>
      <w:r>
        <w:br/>
        <w:t>сроки проведения контрольных проверок. Общий срок проведения</w:t>
      </w:r>
      <w:r>
        <w:br/>
        <w:t>документарной и выездной проверки органом контроля не должен превышать</w:t>
      </w:r>
      <w:r>
        <w:br/>
        <w:t>10 рабочих дней.</w:t>
      </w:r>
    </w:p>
    <w:p w:rsidR="001B73EB" w:rsidRDefault="005748CC">
      <w:pPr>
        <w:pStyle w:val="1"/>
        <w:tabs>
          <w:tab w:val="left" w:pos="2443"/>
        </w:tabs>
        <w:spacing w:line="259" w:lineRule="auto"/>
        <w:ind w:firstLine="720"/>
        <w:jc w:val="both"/>
      </w:pPr>
      <w:r>
        <w:t>Установлен</w:t>
      </w:r>
      <w:r>
        <w:tab/>
      </w:r>
      <w:r>
        <w:t>единый список видов контрольных (надзорных)</w:t>
      </w:r>
    </w:p>
    <w:p w:rsidR="001B73EB" w:rsidRDefault="005748CC">
      <w:pPr>
        <w:pStyle w:val="1"/>
        <w:spacing w:line="259" w:lineRule="auto"/>
        <w:ind w:firstLine="0"/>
        <w:jc w:val="both"/>
      </w:pPr>
      <w:r>
        <w:t>мероприятий.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Также к 2022 году будет сформирован специальный электронный реестр</w:t>
      </w:r>
      <w:r>
        <w:br/>
        <w:t>видов контроля (надзора), а отсутствие вида контроля в этом реестре повлечет</w:t>
      </w:r>
      <w:r>
        <w:br/>
        <w:t>невозможность проведения контрольных мероприятий.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Положения закона о государственном контроле не будут применяться</w:t>
      </w:r>
      <w:r>
        <w:br/>
        <w:t>к организации и осуществлению видов государственного налогового,</w:t>
      </w:r>
      <w:r>
        <w:br/>
        <w:t>валютного, таможенного контроля, контроля (надзора) в сфере миграции,</w:t>
      </w:r>
      <w:r>
        <w:br/>
        <w:t>за соблюдением антимонопольного законодательства и други</w:t>
      </w:r>
      <w:r>
        <w:t>м видам.</w:t>
      </w:r>
    </w:p>
    <w:p w:rsidR="001B73EB" w:rsidRDefault="005748CC">
      <w:pPr>
        <w:pStyle w:val="1"/>
        <w:spacing w:after="340" w:line="259" w:lineRule="auto"/>
        <w:ind w:firstLine="720"/>
        <w:jc w:val="both"/>
      </w:pPr>
      <w:r>
        <w:t>Создается единый реестр надзорных мероприятий, в котором, наряду</w:t>
      </w:r>
      <w:r>
        <w:br/>
        <w:t>с информацией о проводимых надзорными органами плановых и внеплановых</w:t>
      </w:r>
      <w:r>
        <w:br/>
        <w:t>проверках, будут учитываться сведения о профилактических мероприятиях,</w:t>
      </w:r>
      <w:r>
        <w:br/>
        <w:t>принятых решениях и действиях должностных</w:t>
      </w:r>
      <w:r>
        <w:t xml:space="preserve"> лиц при проведении указанных</w:t>
      </w:r>
      <w:r>
        <w:br/>
        <w:t>мероприятий.</w:t>
      </w:r>
    </w:p>
    <w:p w:rsidR="001B73EB" w:rsidRDefault="005748CC">
      <w:pPr>
        <w:pStyle w:val="1"/>
        <w:spacing w:line="262" w:lineRule="auto"/>
        <w:ind w:left="2120" w:firstLine="0"/>
        <w:jc w:val="both"/>
      </w:pPr>
      <w:r>
        <w:t>Пермская транспортная прокуратура разъясняет:</w:t>
      </w:r>
    </w:p>
    <w:p w:rsidR="001B73EB" w:rsidRDefault="005748CC">
      <w:pPr>
        <w:pStyle w:val="1"/>
        <w:spacing w:after="340" w:line="262" w:lineRule="auto"/>
        <w:ind w:firstLine="0"/>
        <w:jc w:val="center"/>
      </w:pPr>
      <w:r>
        <w:t>«Уголовная ответственность за мошенничество при получении</w:t>
      </w:r>
      <w:r>
        <w:br/>
        <w:t>социальных выплат»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Частью 1 статьи 159.2 УК РФ установлена уголовная ответственность</w:t>
      </w:r>
      <w:r>
        <w:br/>
        <w:t>за мошенничество при пол</w:t>
      </w:r>
      <w:r>
        <w:t>учении социальных выплат, то есть за хищение</w:t>
      </w:r>
      <w:r>
        <w:br/>
        <w:t>денежных средств или иного имущества при получении пособий,</w:t>
      </w:r>
      <w:r>
        <w:br/>
        <w:t>компенсаций, субсидий и иных социальных выплат, установленных законами</w:t>
      </w:r>
      <w:r>
        <w:br/>
        <w:t>и иными нормативными правовыми актами, путем представления заведомо</w:t>
      </w:r>
      <w:r>
        <w:br/>
        <w:t>ложных и (ил</w:t>
      </w:r>
      <w:r>
        <w:t>и) недостоверных сведений, а равно путем умолчания о фактах,</w:t>
      </w:r>
      <w:r>
        <w:br/>
        <w:t>влекущих прекращение указанных выплат.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К социальным выплатам, в частности, относятся пособие</w:t>
      </w:r>
      <w:r>
        <w:br/>
        <w:t>по безработице, компенсации на питание, на оздоровление, субсидии для</w:t>
      </w:r>
      <w:r>
        <w:br/>
        <w:t>приобретения или строительства ж</w:t>
      </w:r>
      <w:r>
        <w:t>илого помещения, на оплату жилого</w:t>
      </w:r>
      <w:r>
        <w:br w:type="page"/>
      </w:r>
      <w:r>
        <w:lastRenderedPageBreak/>
        <w:t>помещения и коммунальных услуг, средства материнского (семейного)</w:t>
      </w:r>
      <w:r>
        <w:br/>
        <w:t>капитала, а также предоставление лекарственных средств, технических</w:t>
      </w:r>
      <w:r>
        <w:br/>
        <w:t>средств реабилитации (протезов, инвалидных колясок и т. п.), специального</w:t>
      </w:r>
      <w:r>
        <w:br/>
        <w:t>транспорта, пу</w:t>
      </w:r>
      <w:r>
        <w:t>тевок, продуктов питания.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Обман может выражаться в представлении в компетентные органы,</w:t>
      </w:r>
      <w:r>
        <w:br/>
        <w:t>уполномоченные принимать решения о получении выплат, заведомо ложных</w:t>
      </w:r>
      <w:r>
        <w:br/>
        <w:t>и (или) недостоверных сведений о наличии обстоятельств, наступление</w:t>
      </w:r>
      <w:r>
        <w:br/>
        <w:t>которых согласно закону или ино</w:t>
      </w:r>
      <w:r>
        <w:t>му нормативному правовому акту является</w:t>
      </w:r>
      <w:r>
        <w:br/>
        <w:t>условием для получения соответствующих выплат в виде денежных средств</w:t>
      </w:r>
      <w:r>
        <w:br/>
        <w:t>или иного имущества (в частности, о личности получателя, об инвалидности,</w:t>
      </w:r>
      <w:r>
        <w:br/>
        <w:t>о наличии детей, наличии иждивенцев, об участии в боевых действиях,</w:t>
      </w:r>
      <w:r>
        <w:br/>
        <w:t>отсу</w:t>
      </w:r>
      <w:r>
        <w:t>тствии возможности трудоустройства), а также путем умолчания</w:t>
      </w:r>
      <w:r>
        <w:br/>
        <w:t>о прекращении оснований для получения указанных выплат.</w:t>
      </w:r>
    </w:p>
    <w:p w:rsidR="001B73EB" w:rsidRDefault="005748CC">
      <w:pPr>
        <w:pStyle w:val="1"/>
        <w:spacing w:after="700" w:line="259" w:lineRule="auto"/>
        <w:ind w:firstLine="720"/>
        <w:jc w:val="both"/>
      </w:pPr>
      <w:r>
        <w:t>Максимально строгое наказание за совершение преступления по ч. 1 ст.</w:t>
      </w:r>
      <w:r>
        <w:br/>
        <w:t>159.2 УК РФ предусматривает ограничение свободы на срок до двух лет.</w:t>
      </w:r>
    </w:p>
    <w:p w:rsidR="001B73EB" w:rsidRDefault="005748CC">
      <w:pPr>
        <w:pStyle w:val="1"/>
        <w:spacing w:line="259" w:lineRule="auto"/>
        <w:ind w:left="2120" w:firstLine="0"/>
      </w:pPr>
      <w:r>
        <w:t>П</w:t>
      </w:r>
      <w:r>
        <w:t>ермская транспортная прокуратура разъясняет:</w:t>
      </w:r>
    </w:p>
    <w:p w:rsidR="001B73EB" w:rsidRDefault="005748CC">
      <w:pPr>
        <w:pStyle w:val="1"/>
        <w:spacing w:after="340" w:line="259" w:lineRule="auto"/>
        <w:ind w:firstLine="0"/>
        <w:jc w:val="center"/>
      </w:pPr>
      <w:r>
        <w:t>«Правила регистрации и снятия граждан Российской Федерации</w:t>
      </w:r>
      <w:r>
        <w:br/>
        <w:t>с регистрационного учета по месту пребывания и по месту жительства</w:t>
      </w:r>
      <w:r>
        <w:br/>
        <w:t>в пределах Российской Федерации»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Федеральным законом от 17.05.2021 № 744-ФЗ внесены и</w:t>
      </w:r>
      <w:r>
        <w:t>зменения в</w:t>
      </w:r>
      <w:r>
        <w:br/>
        <w:t>Правила регистрации и снятия граждан Российской Федерации с</w:t>
      </w:r>
      <w:r>
        <w:br/>
        <w:t>регистрационного учета по месту пребывания и по месту жительства в</w:t>
      </w:r>
      <w:r>
        <w:br/>
        <w:t>пределах Российской Федерации.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С 1 июля 2021 года вступили в силу изменения о сокращении срока</w:t>
      </w:r>
      <w:r>
        <w:br/>
        <w:t xml:space="preserve">регистрации граждан по </w:t>
      </w:r>
      <w:r>
        <w:t>месту пребывания в жилых помещениях,</w:t>
      </w:r>
      <w:r>
        <w:br/>
        <w:t>не являющихся местом их жительства, который ранее составлял три рабочих</w:t>
      </w:r>
      <w:r>
        <w:br/>
        <w:t>дня. Согласно новым правилам территориальные органы внутренних дел</w:t>
      </w:r>
      <w:r>
        <w:br/>
        <w:t>производят такую регистрацию не позднее рабочего дня, следующего за днем</w:t>
      </w:r>
      <w:r>
        <w:br/>
        <w:t>поступл</w:t>
      </w:r>
      <w:r>
        <w:t>ения необходимых документов.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По желанию гражданина свидетельство о регистрации по месту</w:t>
      </w:r>
      <w:r>
        <w:br/>
        <w:t>пребывания может быть направлено по почте по указанному в заявлении</w:t>
      </w:r>
      <w:r>
        <w:br/>
        <w:t>адресу либо в форме электронного документа, если заявление было подано</w:t>
      </w:r>
      <w:r>
        <w:br/>
        <w:t>через Единый портал государст</w:t>
      </w:r>
      <w:r>
        <w:t>венных и муниципальных услуг.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Кроме того, собственнику (нанимателю) жилого помещения</w:t>
      </w:r>
      <w:r>
        <w:br/>
        <w:t>в трехдневный срок направляется уведомление о регистрации гражданина.</w:t>
      </w:r>
    </w:p>
    <w:p w:rsidR="001B73EB" w:rsidRDefault="005748CC">
      <w:pPr>
        <w:pStyle w:val="1"/>
        <w:spacing w:after="160" w:line="259" w:lineRule="auto"/>
        <w:ind w:firstLine="720"/>
        <w:jc w:val="both"/>
      </w:pPr>
      <w:r>
        <w:t>Если гражданином не представлены документы, выступающие в</w:t>
      </w:r>
      <w:r>
        <w:br/>
        <w:t xml:space="preserve">качестве правового основания регистрации и </w:t>
      </w:r>
      <w:r>
        <w:t>регистрирующий орган,</w:t>
      </w:r>
      <w:r>
        <w:br/>
        <w:t>запрашивает их самостоятельно, то в таком случае срок регистрации по месту</w:t>
      </w:r>
      <w:r>
        <w:br/>
        <w:t>жительства составит 6 рабочих дней со дня обращения.</w:t>
      </w:r>
      <w:r>
        <w:br w:type="page"/>
      </w:r>
    </w:p>
    <w:p w:rsidR="001B73EB" w:rsidRDefault="005748CC">
      <w:pPr>
        <w:pStyle w:val="1"/>
        <w:spacing w:after="660" w:line="259" w:lineRule="auto"/>
        <w:ind w:firstLine="720"/>
        <w:jc w:val="both"/>
      </w:pPr>
      <w:r>
        <w:lastRenderedPageBreak/>
        <w:t>С 01 июля 2022 года вступят в силу изменения, позволяющие подавать</w:t>
      </w:r>
      <w:r>
        <w:br/>
        <w:t>заявления о регистрации по месту жител</w:t>
      </w:r>
      <w:r>
        <w:t>ьства, месту пребывания в любой</w:t>
      </w:r>
      <w:r>
        <w:br/>
        <w:t>орган регистрационного учета в пределах муниципального района, городского</w:t>
      </w:r>
      <w:r>
        <w:br/>
        <w:t>округа либо города федерального значения по выбору гражданина.</w:t>
      </w:r>
      <w:r>
        <w:br/>
        <w:t>Регистрация по месту жительства также будет производиться не позднее</w:t>
      </w:r>
      <w:r>
        <w:br/>
        <w:t>рабочего дня, след</w:t>
      </w:r>
      <w:r>
        <w:t>ующего за днем поступления необходимых документов.</w:t>
      </w:r>
      <w:r>
        <w:br/>
        <w:t>Кроме того, будут сокращены иные сроки регистрационных действий.</w:t>
      </w:r>
    </w:p>
    <w:p w:rsidR="001B73EB" w:rsidRDefault="005748CC">
      <w:pPr>
        <w:pStyle w:val="1"/>
        <w:ind w:left="2120" w:firstLine="0"/>
        <w:jc w:val="both"/>
      </w:pPr>
      <w:r>
        <w:t>Пермская транспортная прокуратура разъясняет:</w:t>
      </w:r>
    </w:p>
    <w:p w:rsidR="001B73EB" w:rsidRDefault="005748CC">
      <w:pPr>
        <w:pStyle w:val="1"/>
        <w:spacing w:after="320"/>
        <w:ind w:firstLine="0"/>
        <w:jc w:val="center"/>
      </w:pPr>
      <w:r>
        <w:t>«С 5 июня 2022 года экипаж самолета по приказу командира будет</w:t>
      </w:r>
      <w:r>
        <w:br/>
        <w:t>использовать спецсредства сдерж</w:t>
      </w:r>
      <w:r>
        <w:t>ивания дебоширов».</w:t>
      </w:r>
    </w:p>
    <w:p w:rsidR="001B73EB" w:rsidRDefault="005748CC">
      <w:pPr>
        <w:pStyle w:val="1"/>
        <w:ind w:firstLine="720"/>
        <w:jc w:val="both"/>
      </w:pPr>
      <w:r>
        <w:t>Федеральным законом № 400-ФЗ от 06.12.2021 Воздушный кодекс</w:t>
      </w:r>
      <w:r>
        <w:br/>
        <w:t>Российской Федерации дополнен статьей 85.2 «Права членов экипажа</w:t>
      </w:r>
      <w:r>
        <w:br/>
        <w:t>воздушного судна и сотрудников службы авиационной безопасности</w:t>
      </w:r>
      <w:r>
        <w:br/>
      </w:r>
      <w:proofErr w:type="spellStart"/>
      <w:r>
        <w:t>эксплуатанта</w:t>
      </w:r>
      <w:proofErr w:type="spellEnd"/>
      <w:r>
        <w:t xml:space="preserve"> (авиационного предприятия) в случае </w:t>
      </w:r>
      <w:r>
        <w:t>совершения</w:t>
      </w:r>
      <w:r>
        <w:br/>
        <w:t>противоправных действий на борту воздушного судна».</w:t>
      </w:r>
    </w:p>
    <w:p w:rsidR="001B73EB" w:rsidRDefault="005748CC">
      <w:pPr>
        <w:pStyle w:val="1"/>
        <w:ind w:firstLine="720"/>
        <w:jc w:val="both"/>
      </w:pPr>
      <w:r>
        <w:t>Теперь командир самолета или другого воздушного судна сможет</w:t>
      </w:r>
      <w:r>
        <w:br/>
        <w:t>приказывать экипажу и сотрудникам службы авиационной безопасности</w:t>
      </w:r>
      <w:r>
        <w:br/>
        <w:t>применить к дебоширу спецсредства сдерживания. Речь идет о лице, к</w:t>
      </w:r>
      <w:r>
        <w:t>оторое</w:t>
      </w:r>
      <w:r>
        <w:br/>
        <w:t>вопреки распоряжениям командира продолжает угрожать безопасности</w:t>
      </w:r>
      <w:r>
        <w:br/>
        <w:t>полета или жизни и здоровью других лиц.</w:t>
      </w:r>
    </w:p>
    <w:p w:rsidR="001B73EB" w:rsidRDefault="005748CC">
      <w:pPr>
        <w:pStyle w:val="1"/>
        <w:ind w:firstLine="720"/>
        <w:jc w:val="both"/>
      </w:pPr>
      <w:r>
        <w:t>Правительство определит, как экипажу и сотрудникам службы</w:t>
      </w:r>
      <w:r>
        <w:br/>
        <w:t>авиационной безопасности пресекать нарушения на борту, а также установит</w:t>
      </w:r>
      <w:r>
        <w:br/>
        <w:t>перечень спец</w:t>
      </w:r>
      <w:r>
        <w:t>средств и правила их использования.</w:t>
      </w:r>
    </w:p>
    <w:p w:rsidR="001B73EB" w:rsidRDefault="005748CC">
      <w:pPr>
        <w:pStyle w:val="1"/>
        <w:spacing w:after="660"/>
        <w:ind w:firstLine="720"/>
        <w:jc w:val="both"/>
      </w:pPr>
      <w:r>
        <w:t>Новшества вступят в силу 5 июня 2022 года.</w:t>
      </w:r>
    </w:p>
    <w:p w:rsidR="001B73EB" w:rsidRDefault="005748CC">
      <w:pPr>
        <w:pStyle w:val="1"/>
        <w:ind w:left="2120" w:firstLine="0"/>
        <w:jc w:val="both"/>
      </w:pPr>
      <w:r>
        <w:t>Пермская транспортная прокуратура разъясняет:</w:t>
      </w:r>
    </w:p>
    <w:p w:rsidR="001B73EB" w:rsidRDefault="005748CC">
      <w:pPr>
        <w:pStyle w:val="1"/>
        <w:spacing w:after="320"/>
        <w:ind w:firstLine="0"/>
        <w:jc w:val="center"/>
      </w:pPr>
      <w:r>
        <w:t>Новый порядок медицинского освидетельствования на наличие</w:t>
      </w:r>
      <w:r>
        <w:br/>
        <w:t>противопоказаний к владению оружием</w:t>
      </w:r>
    </w:p>
    <w:p w:rsidR="001B73EB" w:rsidRDefault="005748CC">
      <w:pPr>
        <w:pStyle w:val="1"/>
        <w:ind w:firstLine="720"/>
        <w:jc w:val="both"/>
      </w:pPr>
      <w:r>
        <w:t>В соответствии с приказом Минздрава Р</w:t>
      </w:r>
      <w:r>
        <w:t>оссии от 26.11.2021 № 1104н с</w:t>
      </w:r>
      <w:r>
        <w:br/>
        <w:t>1 марта 2022 г. сроком на 6 лет вводится новый порядок медицинского</w:t>
      </w:r>
      <w:r>
        <w:br/>
        <w:t>освидетельствования на наличие противопоказаний к владению оружием.</w:t>
      </w:r>
    </w:p>
    <w:p w:rsidR="001B73EB" w:rsidRDefault="005748CC">
      <w:pPr>
        <w:pStyle w:val="1"/>
        <w:ind w:firstLine="720"/>
        <w:jc w:val="both"/>
      </w:pPr>
      <w:r>
        <w:t>Учтены законодательные поправки, согласно которым процедура</w:t>
      </w:r>
      <w:r>
        <w:br/>
        <w:t>медицинского освидетельствован</w:t>
      </w:r>
      <w:r>
        <w:t>ия может проводиться исключительно</w:t>
      </w:r>
      <w:r>
        <w:br/>
        <w:t>государственными и муниципальными медицинскими организациями по</w:t>
      </w:r>
      <w:r>
        <w:br/>
        <w:t>месту жительства (пребывания) гражданина.</w:t>
      </w:r>
    </w:p>
    <w:p w:rsidR="001B73EB" w:rsidRDefault="005748CC">
      <w:pPr>
        <w:pStyle w:val="1"/>
        <w:spacing w:after="480"/>
        <w:ind w:firstLine="720"/>
        <w:jc w:val="both"/>
      </w:pPr>
      <w:r>
        <w:t>Наряду с проверкой наличия в организме наркотических средств,</w:t>
      </w:r>
      <w:r>
        <w:br/>
        <w:t>психотропных веществ и их метаболитов проводится псих</w:t>
      </w:r>
      <w:r>
        <w:t>иатрическое</w:t>
      </w:r>
      <w:r>
        <w:br/>
        <w:t>освидетельствование.</w:t>
      </w:r>
      <w:r>
        <w:br w:type="page"/>
      </w:r>
    </w:p>
    <w:p w:rsidR="001B73EB" w:rsidRDefault="005748CC">
      <w:pPr>
        <w:pStyle w:val="1"/>
        <w:ind w:firstLine="720"/>
        <w:jc w:val="both"/>
      </w:pPr>
      <w:r>
        <w:lastRenderedPageBreak/>
        <w:t>Заключения по результатам освидетельствования формируются в</w:t>
      </w:r>
      <w:r>
        <w:br/>
        <w:t>электронном виде и размещаются в соответствующем федеральном реестре,</w:t>
      </w:r>
      <w:r>
        <w:br/>
        <w:t>который ведется в единой системе в сфере здравоохранения. Информация об</w:t>
      </w:r>
      <w:r>
        <w:br/>
        <w:t>оформленных медицинс</w:t>
      </w:r>
      <w:r>
        <w:t xml:space="preserve">ких заключениях передается в </w:t>
      </w:r>
      <w:proofErr w:type="spellStart"/>
      <w:r>
        <w:t>Росгвардию</w:t>
      </w:r>
      <w:proofErr w:type="spellEnd"/>
      <w:r>
        <w:t>.</w:t>
      </w:r>
    </w:p>
    <w:p w:rsidR="001B73EB" w:rsidRDefault="005748CC">
      <w:pPr>
        <w:pStyle w:val="1"/>
        <w:ind w:firstLine="720"/>
        <w:jc w:val="both"/>
      </w:pPr>
      <w:r>
        <w:t>Кроме того, предусмотрено проведение внеочередного медицинского</w:t>
      </w:r>
      <w:r>
        <w:br/>
        <w:t>освидетельствования при выявлении у владельца оружия в ходе медосмотров</w:t>
      </w:r>
      <w:r>
        <w:br/>
        <w:t xml:space="preserve">или </w:t>
      </w:r>
      <w:proofErr w:type="spellStart"/>
      <w:r>
        <w:t>медосвидетельствований</w:t>
      </w:r>
      <w:proofErr w:type="spellEnd"/>
      <w:r>
        <w:t xml:space="preserve"> либо при оказании ему медпомощи заболеваний,</w:t>
      </w:r>
      <w:r>
        <w:br/>
        <w:t>при нал</w:t>
      </w:r>
      <w:r>
        <w:t>ичии которых противопоказано владение оружием.</w:t>
      </w:r>
    </w:p>
    <w:p w:rsidR="001B73EB" w:rsidRDefault="005748CC">
      <w:pPr>
        <w:pStyle w:val="1"/>
        <w:spacing w:after="640"/>
        <w:ind w:firstLine="720"/>
        <w:jc w:val="both"/>
      </w:pPr>
      <w:proofErr w:type="spellStart"/>
      <w:r>
        <w:t>Медзаключение</w:t>
      </w:r>
      <w:proofErr w:type="spellEnd"/>
      <w:r>
        <w:t xml:space="preserve"> для получения лицензии на приобретение оружия</w:t>
      </w:r>
      <w:r>
        <w:br/>
        <w:t>действует 1 год со дня его выдачи. Владельцы оружия проходят медицинское</w:t>
      </w:r>
      <w:r>
        <w:br/>
        <w:t>освидетельствование за свой счет не реже 1 раза в 5 лет.</w:t>
      </w:r>
    </w:p>
    <w:p w:rsidR="001B73EB" w:rsidRDefault="005748CC">
      <w:pPr>
        <w:pStyle w:val="1"/>
        <w:ind w:firstLine="0"/>
        <w:jc w:val="center"/>
      </w:pPr>
      <w:r>
        <w:t xml:space="preserve">Пермская </w:t>
      </w:r>
      <w:r>
        <w:t>транспортная прокуратура разъясняет:</w:t>
      </w:r>
    </w:p>
    <w:p w:rsidR="001B73EB" w:rsidRDefault="005748CC">
      <w:pPr>
        <w:pStyle w:val="1"/>
        <w:spacing w:after="320"/>
        <w:ind w:left="680" w:firstLine="180"/>
        <w:jc w:val="both"/>
      </w:pPr>
      <w:r>
        <w:t>«Установление дополнительных гарантии для работников-инвалидов,</w:t>
      </w:r>
      <w:r>
        <w:br/>
        <w:t>работников, ухаживающих за инвалидами, и работников с детьми»</w:t>
      </w:r>
    </w:p>
    <w:p w:rsidR="001B73EB" w:rsidRDefault="005748CC">
      <w:pPr>
        <w:pStyle w:val="1"/>
        <w:ind w:firstLine="720"/>
        <w:jc w:val="both"/>
      </w:pPr>
      <w:r>
        <w:t>С 30.11.2021 вступили в силу Федеральные законы от 19.11.2021 № 372-</w:t>
      </w:r>
      <w:r>
        <w:br/>
        <w:t>ФЗ «О внесении изменений</w:t>
      </w:r>
      <w:r>
        <w:t xml:space="preserve"> в Трудовой кодекс Российской Федерации», №</w:t>
      </w:r>
      <w:r>
        <w:br/>
        <w:t>373-ФЗ «О внесении изменений в статью 263 Трудового кодекса Российской</w:t>
      </w:r>
      <w:r>
        <w:br/>
        <w:t>Федерации», предусматривающие предоставление дополнительных гарантий</w:t>
      </w:r>
      <w:r>
        <w:br/>
        <w:t>отдельным категориям работников при осуществлении ими работы в ночное</w:t>
      </w:r>
      <w:r>
        <w:br/>
        <w:t>вр</w:t>
      </w:r>
      <w:r>
        <w:t>емя, выполнении сверхурочной работы и при направлении их в</w:t>
      </w:r>
      <w:r>
        <w:br/>
        <w:t>командировки.</w:t>
      </w:r>
    </w:p>
    <w:p w:rsidR="001B73EB" w:rsidRDefault="005748CC">
      <w:pPr>
        <w:pStyle w:val="1"/>
        <w:ind w:firstLine="720"/>
        <w:jc w:val="both"/>
      </w:pPr>
      <w:r>
        <w:t>Гарантии, установленные ч. 5 ст. 96 ТК РФ, ч. 5 ст. 99 ТК РФ, ч. 2 ст. 259</w:t>
      </w:r>
      <w:r>
        <w:br/>
        <w:t>ТК РФ, предусмотрены также для родителей, воспитывающих без супруга</w:t>
      </w:r>
      <w:r>
        <w:br/>
        <w:t xml:space="preserve">(супруги) детей в возрасте до 14 лет, а </w:t>
      </w:r>
      <w:r>
        <w:t>также опекунов детей в возрасте до 14</w:t>
      </w:r>
      <w:r>
        <w:br/>
        <w:t>лет, родителей, имеющих ребенка в возрасте до 14 лет, в случае, если другой</w:t>
      </w:r>
      <w:r>
        <w:br/>
        <w:t>родитель работает вахтовым методом и работников, имеющих трех и более</w:t>
      </w:r>
      <w:r>
        <w:br/>
        <w:t>детей в возрасте до 18 лет, в период до достижения младшим из детей возр</w:t>
      </w:r>
      <w:r>
        <w:t>аста</w:t>
      </w:r>
      <w:r>
        <w:br/>
        <w:t>14 лет.</w:t>
      </w:r>
    </w:p>
    <w:p w:rsidR="001B73EB" w:rsidRDefault="005748CC">
      <w:pPr>
        <w:pStyle w:val="1"/>
        <w:ind w:firstLine="720"/>
        <w:jc w:val="both"/>
      </w:pPr>
      <w:r>
        <w:t>Указанные работники могут привлекаться к работе в ночное время,</w:t>
      </w:r>
      <w:r>
        <w:br/>
        <w:t>сверхурочной работе, направляться в служебные командировки только с их</w:t>
      </w:r>
      <w:r>
        <w:br/>
        <w:t>письменного согласия и при отсутствии противопоказаний по состоянию</w:t>
      </w:r>
      <w:r>
        <w:br/>
        <w:t>здоровья. Работники должны быть в письме</w:t>
      </w:r>
      <w:r>
        <w:t>нной форме ознакомлены со своим</w:t>
      </w:r>
      <w:r>
        <w:br/>
        <w:t>правом отказаться от данной работы.</w:t>
      </w:r>
    </w:p>
    <w:p w:rsidR="001B73EB" w:rsidRDefault="005748CC">
      <w:pPr>
        <w:pStyle w:val="1"/>
        <w:ind w:firstLine="720"/>
        <w:jc w:val="both"/>
      </w:pPr>
      <w:r>
        <w:t>Также расширены трудовые гарантии инвалидов.</w:t>
      </w:r>
    </w:p>
    <w:p w:rsidR="001B73EB" w:rsidRDefault="005748CC">
      <w:pPr>
        <w:pStyle w:val="1"/>
        <w:ind w:firstLine="720"/>
        <w:jc w:val="both"/>
      </w:pPr>
      <w:r>
        <w:t>В новой редакции ст. 167 ТК РФ установлены дополнительные гарантии</w:t>
      </w:r>
      <w:r>
        <w:br/>
        <w:t>при направлении в служебные командировки инвалидов, предусматривающие</w:t>
      </w:r>
      <w:r>
        <w:br/>
        <w:t>направ</w:t>
      </w:r>
      <w:r>
        <w:t>ление инвалидов в служебные командировки только с их письменного</w:t>
      </w:r>
      <w:r>
        <w:br/>
        <w:t>согласия и при условии, если это не запрещено им по состоянию здоровья в</w:t>
      </w:r>
      <w:r>
        <w:br/>
        <w:t>соответствии с медицинским заключением, выданным в порядке,</w:t>
      </w:r>
      <w:r>
        <w:br/>
        <w:t>установленном федеральными законами и иными нормативными п</w:t>
      </w:r>
      <w:r>
        <w:t>равовыми</w:t>
      </w:r>
      <w:r>
        <w:br/>
        <w:t>актами Российской Федерации. При этом указанные работники должны быть</w:t>
      </w:r>
      <w:r>
        <w:br w:type="page"/>
      </w:r>
      <w:r>
        <w:lastRenderedPageBreak/>
        <w:t>в письменной форме ознакомлены со своим правом отказаться от направления</w:t>
      </w:r>
      <w:r>
        <w:br/>
        <w:t>в служебную командировку.</w:t>
      </w:r>
    </w:p>
    <w:p w:rsidR="001B73EB" w:rsidRDefault="005748CC">
      <w:pPr>
        <w:pStyle w:val="1"/>
        <w:spacing w:after="680"/>
        <w:ind w:firstLine="720"/>
        <w:jc w:val="both"/>
      </w:pPr>
      <w:r>
        <w:t>Усовершенствованы меры поддержки лиц, осуществляющих уход за</w:t>
      </w:r>
      <w:r>
        <w:br/>
        <w:t>инвалидами. Работ</w:t>
      </w:r>
      <w:r>
        <w:t>никам, осуществляющим уход за членом семьи или иным</w:t>
      </w:r>
      <w:r>
        <w:br/>
        <w:t>родственником, являющимися инвалидами I группы, предоставляется право</w:t>
      </w:r>
      <w:r>
        <w:br/>
        <w:t>на ежегодный дополнительный отпуск без сохранения заработной платы в</w:t>
      </w:r>
      <w:r>
        <w:br/>
        <w:t xml:space="preserve">удобное для них время продолжительностью до 14 календарных дней, </w:t>
      </w:r>
      <w:r>
        <w:t>если это</w:t>
      </w:r>
      <w:r>
        <w:br/>
        <w:t>предусмотрено коллективным договором (ст. 263 ТК РФ).</w:t>
      </w:r>
    </w:p>
    <w:p w:rsidR="001B73EB" w:rsidRDefault="005748CC">
      <w:pPr>
        <w:pStyle w:val="1"/>
        <w:spacing w:line="259" w:lineRule="auto"/>
        <w:ind w:firstLine="0"/>
        <w:jc w:val="center"/>
      </w:pPr>
      <w:r>
        <w:t>Пермская транспортная прокуратура разъясняет:</w:t>
      </w:r>
    </w:p>
    <w:p w:rsidR="001B73EB" w:rsidRDefault="005748CC">
      <w:pPr>
        <w:pStyle w:val="1"/>
        <w:spacing w:line="259" w:lineRule="auto"/>
        <w:ind w:left="1720" w:hanging="900"/>
      </w:pPr>
      <w:r>
        <w:t>«Новые правила лицензирования пассажирских перевозок и погрузки-</w:t>
      </w:r>
      <w:r>
        <w:br/>
        <w:t>разгрузки опасных грузов на водном транспорте»</w:t>
      </w:r>
    </w:p>
    <w:p w:rsidR="001B73EB" w:rsidRDefault="005748CC">
      <w:pPr>
        <w:pStyle w:val="1"/>
        <w:tabs>
          <w:tab w:val="left" w:pos="4363"/>
        </w:tabs>
        <w:spacing w:line="259" w:lineRule="auto"/>
        <w:ind w:firstLine="720"/>
        <w:jc w:val="both"/>
      </w:pPr>
      <w:r>
        <w:t>С 01.03.2022 вступает в силу постан</w:t>
      </w:r>
      <w:r>
        <w:t>овление Правительства Российской</w:t>
      </w:r>
      <w:r>
        <w:br/>
        <w:t>Федерации от 30.11.2021 г. №</w:t>
      </w:r>
      <w:r>
        <w:tab/>
        <w:t>2111 «Об утверждении Положения о</w:t>
      </w:r>
    </w:p>
    <w:p w:rsidR="001B73EB" w:rsidRDefault="005748CC">
      <w:pPr>
        <w:pStyle w:val="1"/>
        <w:spacing w:line="259" w:lineRule="auto"/>
        <w:ind w:firstLine="0"/>
        <w:jc w:val="both"/>
      </w:pPr>
      <w:r>
        <w:t>лицензировании деятельности по перевозкам внутренним водным</w:t>
      </w:r>
      <w:r>
        <w:br/>
        <w:t>транспортом, морским транспортом пассажиров и Положения о</w:t>
      </w:r>
      <w:r>
        <w:br/>
        <w:t>лицензировании погрузочно-разгрузочной деят</w:t>
      </w:r>
      <w:r>
        <w:t>ельности применительно к</w:t>
      </w:r>
      <w:r>
        <w:br/>
        <w:t>опасным грузам на внутреннем водном транспорте, в морских портах».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Указанным постановлением регламентирован порядок лицензирования:</w:t>
      </w:r>
    </w:p>
    <w:p w:rsidR="001B73EB" w:rsidRDefault="005748CC">
      <w:pPr>
        <w:pStyle w:val="1"/>
        <w:numPr>
          <w:ilvl w:val="0"/>
          <w:numId w:val="1"/>
        </w:numPr>
        <w:tabs>
          <w:tab w:val="left" w:pos="244"/>
        </w:tabs>
        <w:spacing w:line="259" w:lineRule="auto"/>
        <w:ind w:firstLine="0"/>
        <w:jc w:val="both"/>
      </w:pPr>
      <w:bookmarkStart w:id="0" w:name="bookmark0"/>
      <w:bookmarkEnd w:id="0"/>
      <w:r>
        <w:t>пассажирских перевозок внутренним водным и морским транспортом;</w:t>
      </w:r>
    </w:p>
    <w:p w:rsidR="001B73EB" w:rsidRDefault="005748CC">
      <w:pPr>
        <w:pStyle w:val="1"/>
        <w:numPr>
          <w:ilvl w:val="0"/>
          <w:numId w:val="1"/>
        </w:numPr>
        <w:tabs>
          <w:tab w:val="left" w:pos="249"/>
        </w:tabs>
        <w:spacing w:line="259" w:lineRule="auto"/>
        <w:ind w:firstLine="0"/>
        <w:jc w:val="both"/>
      </w:pPr>
      <w:bookmarkStart w:id="1" w:name="bookmark1"/>
      <w:bookmarkEnd w:id="1"/>
      <w:r>
        <w:t xml:space="preserve">погрузочно-разгрузочной </w:t>
      </w:r>
      <w:r>
        <w:t>деятельности применительно к опасным грузам на</w:t>
      </w:r>
      <w:r>
        <w:br/>
        <w:t>внутреннем водном транспорте, в морских портах.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Установлены требования к соискателям лицензии. Для проверки их</w:t>
      </w:r>
      <w:r>
        <w:br/>
        <w:t>соблюдения проводится документарная и (или) выездная оценка.</w:t>
      </w:r>
    </w:p>
    <w:p w:rsidR="001B73EB" w:rsidRDefault="005748CC">
      <w:pPr>
        <w:pStyle w:val="1"/>
        <w:spacing w:line="259" w:lineRule="auto"/>
        <w:ind w:firstLine="720"/>
        <w:jc w:val="both"/>
        <w:sectPr w:rsidR="001B73EB">
          <w:pgSz w:w="11909" w:h="16834"/>
          <w:pgMar w:top="1126" w:right="819" w:bottom="897" w:left="1671" w:header="698" w:footer="469" w:gutter="0"/>
          <w:pgNumType w:start="1"/>
          <w:cols w:space="720"/>
          <w:noEndnote/>
          <w:docGrid w:linePitch="360"/>
        </w:sectPr>
      </w:pPr>
      <w:r>
        <w:t xml:space="preserve">Закреплен </w:t>
      </w:r>
      <w:r>
        <w:t xml:space="preserve">список документов, подаваемых в </w:t>
      </w:r>
      <w:proofErr w:type="spellStart"/>
      <w:r>
        <w:t>Ространснадзор</w:t>
      </w:r>
      <w:proofErr w:type="spellEnd"/>
      <w:r>
        <w:t xml:space="preserve"> для</w:t>
      </w:r>
      <w:r>
        <w:br/>
        <w:t>получения лицензии.</w:t>
      </w:r>
    </w:p>
    <w:p w:rsidR="001B73EB" w:rsidRDefault="005748CC">
      <w:pPr>
        <w:pStyle w:val="1"/>
        <w:spacing w:after="300"/>
        <w:ind w:firstLine="0"/>
        <w:jc w:val="center"/>
      </w:pPr>
      <w:r>
        <w:lastRenderedPageBreak/>
        <w:t>Пермская транспортная прокуратура разъясняет:</w:t>
      </w:r>
      <w:r>
        <w:br/>
        <w:t>«Права пассажира при задержке (отмене) рейса</w:t>
      </w:r>
      <w:r>
        <w:br/>
        <w:t>внутреннего водного транспорта»</w:t>
      </w:r>
    </w:p>
    <w:p w:rsidR="001B73EB" w:rsidRDefault="005748CC">
      <w:pPr>
        <w:pStyle w:val="1"/>
        <w:ind w:firstLine="720"/>
        <w:jc w:val="both"/>
      </w:pPr>
      <w:r>
        <w:t>Основу законодательства, регулирующего оказание услуг по перев</w:t>
      </w:r>
      <w:r>
        <w:t>озке</w:t>
      </w:r>
      <w:r>
        <w:br/>
        <w:t>пассажиров внутренним водным транспортом, составляют: Гражданский</w:t>
      </w:r>
      <w:r>
        <w:br/>
        <w:t>кодекс РФ, Закон Российской Федерации от 7 февраля 1992 г. № 2300 -I «О</w:t>
      </w:r>
      <w:r>
        <w:br/>
        <w:t>защите прав потребителей», Кодекс внутреннего водного транспорта</w:t>
      </w:r>
      <w:r>
        <w:br/>
        <w:t xml:space="preserve">Российской Федерации, Правила оказания услуг по </w:t>
      </w:r>
      <w:r>
        <w:t>перевозке пассажиров,</w:t>
      </w:r>
      <w:r>
        <w:br/>
        <w:t>багажа, грузов для личных (бытовых) нужд на внутреннем водном</w:t>
      </w:r>
      <w:r>
        <w:br/>
        <w:t>транспорте, утвержденные постановлением Правительства РФ от 6 февраля</w:t>
      </w:r>
      <w:r>
        <w:br/>
        <w:t>2003 г. № 72, Правила перевозки пассажиров и их багажа на внутреннем</w:t>
      </w:r>
      <w:r>
        <w:br/>
        <w:t>водном транспорте, утвержденные п</w:t>
      </w:r>
      <w:r>
        <w:t>риказом Минтранса России от</w:t>
      </w:r>
      <w:r>
        <w:br/>
        <w:t>11.12.2015 № 355.</w:t>
      </w:r>
    </w:p>
    <w:p w:rsidR="001B73EB" w:rsidRDefault="005748CC">
      <w:pPr>
        <w:pStyle w:val="1"/>
        <w:ind w:firstLine="720"/>
        <w:jc w:val="both"/>
      </w:pPr>
      <w:r>
        <w:t>В соответствии с законодательством Российской Федерации перевозчик</w:t>
      </w:r>
      <w:r>
        <w:br/>
        <w:t>обязан доставить пассажира из пункта отправления в пункт назначения в</w:t>
      </w:r>
      <w:r>
        <w:br/>
        <w:t>сроки, указанные в билете.</w:t>
      </w:r>
    </w:p>
    <w:p w:rsidR="001B73EB" w:rsidRDefault="005748CC">
      <w:pPr>
        <w:pStyle w:val="1"/>
        <w:ind w:firstLine="720"/>
        <w:jc w:val="both"/>
      </w:pPr>
      <w:r>
        <w:t>В случае отмены предусмотренного расписанием о</w:t>
      </w:r>
      <w:r>
        <w:t>тправления судна,</w:t>
      </w:r>
      <w:r>
        <w:br/>
        <w:t>изменения маршрута движения судна, а также в случае задержки</w:t>
      </w:r>
      <w:r>
        <w:br/>
        <w:t>отправления судна пассажир вправе отказаться от договора перевозки, при</w:t>
      </w:r>
      <w:r>
        <w:br/>
        <w:t>этом ему должна быть возвращена плата за проезд в полном объеме по</w:t>
      </w:r>
      <w:r>
        <w:br/>
        <w:t>предъявлению пассажиром билета, докуме</w:t>
      </w:r>
      <w:r>
        <w:t>нта, удостоверяющего личность,</w:t>
      </w:r>
      <w:r>
        <w:br/>
        <w:t>свидетельства о рождении (в случае возврата детского билета).</w:t>
      </w:r>
    </w:p>
    <w:p w:rsidR="001B73EB" w:rsidRDefault="005748CC">
      <w:pPr>
        <w:pStyle w:val="1"/>
        <w:ind w:firstLine="720"/>
        <w:jc w:val="both"/>
      </w:pPr>
      <w:r>
        <w:t>Кроме этого, пассажир вправе потребовать от перевозчика возмещения</w:t>
      </w:r>
      <w:r>
        <w:br/>
        <w:t>иных причиненных ему убытков, а также компенсации морального вреда в</w:t>
      </w:r>
      <w:r>
        <w:br/>
        <w:t>соответствии с Законом о за</w:t>
      </w:r>
      <w:r>
        <w:t>щите прав потребителей.</w:t>
      </w:r>
    </w:p>
    <w:p w:rsidR="001B73EB" w:rsidRDefault="005748CC">
      <w:pPr>
        <w:pStyle w:val="1"/>
        <w:ind w:firstLine="720"/>
        <w:jc w:val="both"/>
      </w:pPr>
      <w:r>
        <w:t>Претензии, вытекающие из договора перевозки, в том числе в</w:t>
      </w:r>
      <w:r>
        <w:br/>
        <w:t>отношении задержки отправления или прибытия с опозданием пассажирского</w:t>
      </w:r>
      <w:r>
        <w:br/>
        <w:t>судна могут быть предъявлены пассажиром по месту нахождения перевозчика</w:t>
      </w:r>
      <w:r>
        <w:br/>
        <w:t>в течение срока исковой давнос</w:t>
      </w:r>
      <w:r>
        <w:t>ти со дня наступления события, послужившего</w:t>
      </w:r>
      <w:r>
        <w:br/>
        <w:t>основанием предъявления претензии. К претензии должны быть приложены</w:t>
      </w:r>
      <w:r>
        <w:br/>
        <w:t>документы, подтверждающие право заявителя на предъявление претензии.</w:t>
      </w:r>
    </w:p>
    <w:p w:rsidR="001B73EB" w:rsidRDefault="005748CC">
      <w:pPr>
        <w:pStyle w:val="1"/>
        <w:ind w:firstLine="720"/>
        <w:jc w:val="both"/>
      </w:pPr>
      <w:hyperlink r:id="rId7" w:history="1">
        <w:r>
          <w:t>Перевозчик</w:t>
        </w:r>
        <w:r>
          <w:t xml:space="preserve"> </w:t>
        </w:r>
      </w:hyperlink>
      <w:r>
        <w:t>обязан рассмотреть полученную претензию и о результатах</w:t>
      </w:r>
      <w:r>
        <w:br/>
        <w:t>уведомить в письменной форме заявителя в течение 30 дней со дня получения</w:t>
      </w:r>
      <w:r>
        <w:br/>
        <w:t>претензии.</w:t>
      </w:r>
    </w:p>
    <w:p w:rsidR="001B73EB" w:rsidRDefault="005748CC">
      <w:pPr>
        <w:pStyle w:val="1"/>
        <w:ind w:firstLine="720"/>
        <w:jc w:val="both"/>
      </w:pPr>
      <w:r>
        <w:t>В случае полного или частичного отказа перевозчика удовлетворить</w:t>
      </w:r>
      <w:r>
        <w:br/>
        <w:t>претензию либо в случае неполучения ответа пер</w:t>
      </w:r>
      <w:r>
        <w:t>евозчика на предъявленную</w:t>
      </w:r>
      <w:r>
        <w:br/>
        <w:t>претензию в установленный законом 30-дневный срок пассажир вправе</w:t>
      </w:r>
      <w:r>
        <w:br/>
        <w:t>обратиться в суд с исковым заявлением в течение срока исковой давности (3</w:t>
      </w:r>
      <w:r>
        <w:br/>
        <w:t>года).</w:t>
      </w:r>
    </w:p>
    <w:p w:rsidR="001B73EB" w:rsidRDefault="005748CC">
      <w:pPr>
        <w:pStyle w:val="1"/>
        <w:spacing w:after="160"/>
        <w:ind w:firstLine="720"/>
        <w:jc w:val="both"/>
      </w:pPr>
      <w:r>
        <w:t>При этом, перевозчик освобождается от ответственности за</w:t>
      </w:r>
      <w:r>
        <w:br/>
        <w:t xml:space="preserve">неисполнение обязательств </w:t>
      </w:r>
      <w:r>
        <w:t>или за ненадлежащее исполнение обязательств,</w:t>
      </w:r>
      <w:r>
        <w:br/>
        <w:t>если докажет, что неисполнение обязательств или их ненадлежащее</w:t>
      </w:r>
      <w:r>
        <w:br/>
        <w:t>исполнение произошло вследствие непреодолимой силы, а также по иным</w:t>
      </w:r>
      <w:r>
        <w:br/>
        <w:t>основаниям, предусмотренным законом.</w:t>
      </w:r>
      <w:r>
        <w:br w:type="page"/>
      </w:r>
    </w:p>
    <w:p w:rsidR="001B73EB" w:rsidRDefault="005748CC">
      <w:pPr>
        <w:pStyle w:val="1"/>
        <w:ind w:firstLine="0"/>
        <w:jc w:val="both"/>
        <w:sectPr w:rsidR="001B73EB">
          <w:pgSz w:w="11909" w:h="16834"/>
          <w:pgMar w:top="1126" w:right="821" w:bottom="988" w:left="1670" w:header="698" w:footer="560" w:gutter="0"/>
          <w:cols w:space="720"/>
          <w:noEndnote/>
          <w:docGrid w:linePitch="360"/>
        </w:sectPr>
      </w:pPr>
      <w:r>
        <w:lastRenderedPageBreak/>
        <w:t>За защитой своих пра</w:t>
      </w:r>
      <w:r>
        <w:t>в пассажиры могут обратиться в Пермскую</w:t>
      </w:r>
      <w:r>
        <w:br/>
        <w:t>транспортную прокуратуру (г. Пермь, ул. Екатерининская, 133), тел. 236-15-</w:t>
      </w:r>
      <w:r>
        <w:br/>
        <w:t>84.</w:t>
      </w:r>
    </w:p>
    <w:p w:rsidR="001B73EB" w:rsidRDefault="005748CC">
      <w:pPr>
        <w:pStyle w:val="1"/>
        <w:spacing w:after="320"/>
        <w:ind w:firstLine="0"/>
        <w:jc w:val="center"/>
      </w:pPr>
      <w:r>
        <w:lastRenderedPageBreak/>
        <w:t>Пермская транспортная прокуратура разъясняет:</w:t>
      </w:r>
      <w:r>
        <w:br/>
        <w:t>«Права пассажиров при задержке вылета воздушного судна».</w:t>
      </w:r>
    </w:p>
    <w:p w:rsidR="001B73EB" w:rsidRDefault="005748CC">
      <w:pPr>
        <w:pStyle w:val="1"/>
        <w:ind w:firstLine="720"/>
        <w:jc w:val="both"/>
      </w:pPr>
      <w:r>
        <w:t>Основу законодательства, регулирую</w:t>
      </w:r>
      <w:r>
        <w:t>щего оказание услуг по перевозке</w:t>
      </w:r>
      <w:r>
        <w:br/>
        <w:t>пассажиров воздушным транспортом, составляют: Гражданский кодекс РФ,</w:t>
      </w:r>
      <w:r>
        <w:br/>
        <w:t>Закон Российской Федерации от 7 февраля 1992 г. № 2300-I «О защите прав</w:t>
      </w:r>
      <w:r>
        <w:br/>
        <w:t>потребителей», Воздушный кодекс РФ, приказ Минтранса РФ от 28 июня 2007</w:t>
      </w:r>
      <w:r>
        <w:br/>
        <w:t>г. № 82 «О</w:t>
      </w:r>
      <w:r>
        <w:t>б утверждении Федеральных авиационных правил «Общие правила</w:t>
      </w:r>
      <w:r>
        <w:br/>
        <w:t>воздушных перевозок пассажиров, багажа, грузов и требования к</w:t>
      </w:r>
      <w:r>
        <w:br/>
        <w:t>обслуживанию пассажиров, грузоотправителей, грузополучателей».</w:t>
      </w:r>
    </w:p>
    <w:p w:rsidR="001B73EB" w:rsidRDefault="005748CC">
      <w:pPr>
        <w:pStyle w:val="1"/>
        <w:ind w:firstLine="720"/>
        <w:jc w:val="both"/>
      </w:pPr>
      <w:r>
        <w:t>В соответствии с законодательством Российской Федерации перевозка</w:t>
      </w:r>
      <w:r>
        <w:br/>
        <w:t>пасса</w:t>
      </w:r>
      <w:r>
        <w:t>жиров регулярными рейсами осуществляется в сроки и порядке,</w:t>
      </w:r>
      <w:r>
        <w:br/>
        <w:t>предусмотренные договором воздушной перевозки пассажира.</w:t>
      </w:r>
    </w:p>
    <w:p w:rsidR="001B73EB" w:rsidRDefault="005748CC">
      <w:pPr>
        <w:pStyle w:val="1"/>
        <w:ind w:firstLine="720"/>
        <w:jc w:val="both"/>
      </w:pPr>
      <w:r>
        <w:t>В случае задержки рейса время ожидания отправления рейса начинается</w:t>
      </w:r>
      <w:r>
        <w:br/>
        <w:t>со времени отправления рейса, указанного в билете.</w:t>
      </w:r>
    </w:p>
    <w:p w:rsidR="001B73EB" w:rsidRDefault="005748CC">
      <w:pPr>
        <w:pStyle w:val="1"/>
        <w:ind w:firstLine="720"/>
        <w:jc w:val="both"/>
      </w:pPr>
      <w:r>
        <w:t>При задержке авиарей</w:t>
      </w:r>
      <w:r>
        <w:t>са пассажир вправе отказаться от полета. В таком</w:t>
      </w:r>
      <w:r>
        <w:br/>
        <w:t>случае перевозчик обязан вернуть стоимость авиабилета даже в том случае,</w:t>
      </w:r>
      <w:r>
        <w:br/>
        <w:t>если билет являлся "невозвратным".</w:t>
      </w:r>
    </w:p>
    <w:p w:rsidR="001B73EB" w:rsidRDefault="005748CC">
      <w:pPr>
        <w:pStyle w:val="1"/>
        <w:ind w:firstLine="720"/>
        <w:jc w:val="both"/>
      </w:pPr>
      <w:r>
        <w:t>Также пассажир имеет право на возмещение вреда (убытков), которые</w:t>
      </w:r>
      <w:r>
        <w:br/>
        <w:t>он понес в связи с задержкой рейс</w:t>
      </w:r>
      <w:r>
        <w:t>а (например, пассажир опоздал на поезд и</w:t>
      </w:r>
      <w:r>
        <w:br/>
        <w:t>т.д.). Пассажир вправе в течение шести месяцев со дня наступления события,</w:t>
      </w:r>
      <w:r>
        <w:br/>
        <w:t>послужившего основанием для предъявления претензии вправе предъявить</w:t>
      </w:r>
      <w:r>
        <w:br/>
        <w:t>перевозчику заявление или претензию о возмещении вреда. Такая претензия</w:t>
      </w:r>
      <w:r>
        <w:br/>
        <w:t>(заявление) может быть предъявлена в аэропорту пункта отправления или в</w:t>
      </w:r>
      <w:r>
        <w:br/>
        <w:t>аэропорту пункта назначения по усмотрению заявителя.</w:t>
      </w:r>
    </w:p>
    <w:p w:rsidR="001B73EB" w:rsidRDefault="005748CC">
      <w:pPr>
        <w:pStyle w:val="1"/>
        <w:ind w:firstLine="720"/>
        <w:jc w:val="both"/>
      </w:pPr>
      <w:r>
        <w:t>Перевозчик обязан в течение тридцати дней со дня поступления</w:t>
      </w:r>
      <w:r>
        <w:br/>
        <w:t>претензии рассмотреть ее и в письменной форме или в форме подписанног</w:t>
      </w:r>
      <w:r>
        <w:t>о</w:t>
      </w:r>
      <w:r>
        <w:br/>
        <w:t>электронной подписью электронного документа уведомить лицо,</w:t>
      </w:r>
      <w:r>
        <w:br/>
        <w:t>предъявившее претензию, об удовлетворении или отклонении претензии.</w:t>
      </w:r>
    </w:p>
    <w:p w:rsidR="001B73EB" w:rsidRDefault="005748CC">
      <w:pPr>
        <w:pStyle w:val="1"/>
        <w:ind w:firstLine="720"/>
        <w:jc w:val="both"/>
      </w:pPr>
      <w:r>
        <w:t>Кроме этого, в соответствии с Воздушным кодексом Российской</w:t>
      </w:r>
      <w:r>
        <w:br/>
        <w:t xml:space="preserve">Федерации пассажир имеет право на взыскание штрафа с перевозчика </w:t>
      </w:r>
      <w:r>
        <w:t>за</w:t>
      </w:r>
      <w:r>
        <w:br/>
        <w:t>просрочку доставки пассажира в пункт назначения. Такой штраф</w:t>
      </w:r>
      <w:r>
        <w:br/>
        <w:t>устанавливается в размере 25% установленного МРОТ за каждый час</w:t>
      </w:r>
      <w:r>
        <w:br/>
        <w:t>просрочки, но не более чем 50% стоимости авиабилета, если перевозчик не</w:t>
      </w:r>
      <w:r>
        <w:br/>
        <w:t>докажет, что просрочка имела место вследствие непреодоли</w:t>
      </w:r>
      <w:r>
        <w:t>мой силы,</w:t>
      </w:r>
      <w:r>
        <w:br/>
        <w:t>устранения неисправности самолета, угрожающей жизни или здоровью</w:t>
      </w:r>
      <w:r>
        <w:br/>
        <w:t>пассажиров, либо иных обстоятельств, не зависящих от перевозчика.</w:t>
      </w:r>
    </w:p>
    <w:p w:rsidR="001B73EB" w:rsidRDefault="005748CC">
      <w:pPr>
        <w:pStyle w:val="1"/>
        <w:ind w:firstLine="720"/>
        <w:jc w:val="both"/>
      </w:pPr>
      <w:r>
        <w:t>Помимо указанных выше прав, при задержке рейса пассажир имеет</w:t>
      </w:r>
      <w:r>
        <w:br/>
        <w:t>право на бесплатное предоставление ему перевозчиком д</w:t>
      </w:r>
      <w:r>
        <w:t>ополнительных</w:t>
      </w:r>
      <w:r>
        <w:br/>
        <w:t>услуг, а именно:</w:t>
      </w:r>
    </w:p>
    <w:p w:rsidR="001B73EB" w:rsidRDefault="005748CC">
      <w:pPr>
        <w:pStyle w:val="1"/>
        <w:numPr>
          <w:ilvl w:val="0"/>
          <w:numId w:val="2"/>
        </w:numPr>
        <w:tabs>
          <w:tab w:val="left" w:pos="1409"/>
        </w:tabs>
        <w:ind w:firstLine="720"/>
        <w:jc w:val="both"/>
      </w:pPr>
      <w:bookmarkStart w:id="2" w:name="bookmark2"/>
      <w:bookmarkEnd w:id="2"/>
      <w:r>
        <w:t>по организации хранения багажа;</w:t>
      </w:r>
    </w:p>
    <w:p w:rsidR="001B73EB" w:rsidRDefault="005748CC">
      <w:pPr>
        <w:pStyle w:val="1"/>
        <w:numPr>
          <w:ilvl w:val="0"/>
          <w:numId w:val="2"/>
        </w:numPr>
        <w:tabs>
          <w:tab w:val="left" w:pos="1409"/>
        </w:tabs>
        <w:spacing w:after="160"/>
        <w:ind w:firstLine="720"/>
        <w:jc w:val="both"/>
      </w:pPr>
      <w:bookmarkStart w:id="3" w:name="bookmark3"/>
      <w:bookmarkEnd w:id="3"/>
      <w:r>
        <w:t>предоставление комнат матери и ребенка пассажиру с ребенком в</w:t>
      </w:r>
      <w:r>
        <w:br/>
        <w:t>возрасте до семи лет;</w:t>
      </w:r>
      <w:r>
        <w:br w:type="page"/>
      </w:r>
    </w:p>
    <w:p w:rsidR="001B73EB" w:rsidRDefault="005748CC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bookmarkStart w:id="4" w:name="bookmark4"/>
      <w:bookmarkEnd w:id="4"/>
      <w:r>
        <w:lastRenderedPageBreak/>
        <w:t>обеспечение прохладительными напитками, а также два</w:t>
      </w:r>
      <w:r>
        <w:br/>
        <w:t>телефонных звонка или два сообщения по электронной почте</w:t>
      </w:r>
      <w:r>
        <w:t xml:space="preserve"> при ожидании</w:t>
      </w:r>
      <w:r>
        <w:br/>
        <w:t>отправления рейса более двух часов;</w:t>
      </w:r>
    </w:p>
    <w:p w:rsidR="001B73EB" w:rsidRDefault="005748CC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bookmarkStart w:id="5" w:name="bookmark5"/>
      <w:bookmarkEnd w:id="5"/>
      <w:r>
        <w:t>обеспечение горячим питанием при ожидании отправления рейса</w:t>
      </w:r>
      <w:r>
        <w:br/>
        <w:t>более четырех часов. При дальнейшей задержке рейса питание</w:t>
      </w:r>
      <w:r>
        <w:br/>
        <w:t>предоставляется каждые шесть часов в дневное время и каждые восемь часов</w:t>
      </w:r>
      <w:r>
        <w:br/>
        <w:t>в ночное время</w:t>
      </w:r>
      <w:r>
        <w:t>;</w:t>
      </w:r>
    </w:p>
    <w:p w:rsidR="001B73EB" w:rsidRDefault="005748CC">
      <w:pPr>
        <w:pStyle w:val="1"/>
        <w:numPr>
          <w:ilvl w:val="0"/>
          <w:numId w:val="2"/>
        </w:numPr>
        <w:tabs>
          <w:tab w:val="left" w:pos="1421"/>
        </w:tabs>
        <w:spacing w:after="520"/>
        <w:ind w:firstLine="720"/>
        <w:jc w:val="both"/>
      </w:pPr>
      <w:bookmarkStart w:id="6" w:name="bookmark6"/>
      <w:bookmarkEnd w:id="6"/>
      <w:r>
        <w:t>размещение в гостинице при ожидании отправления рейса более</w:t>
      </w:r>
      <w:r>
        <w:br/>
        <w:t>восьми часов - в дневное время и более шести часов - в ночное время, а также</w:t>
      </w:r>
      <w:r>
        <w:br/>
        <w:t>доставку пассажиров транспортом от аэропорта до гостиницы и обратно.</w:t>
      </w:r>
    </w:p>
    <w:p w:rsidR="001B73EB" w:rsidRDefault="005748CC">
      <w:pPr>
        <w:pStyle w:val="1"/>
        <w:ind w:firstLine="0"/>
        <w:jc w:val="both"/>
        <w:sectPr w:rsidR="001B73EB">
          <w:pgSz w:w="11909" w:h="16834"/>
          <w:pgMar w:top="1126" w:right="817" w:bottom="1632" w:left="1673" w:header="698" w:footer="1204" w:gutter="0"/>
          <w:cols w:space="720"/>
          <w:noEndnote/>
          <w:docGrid w:linePitch="360"/>
        </w:sectPr>
      </w:pPr>
      <w:r>
        <w:t>За защитой своих прав пасса</w:t>
      </w:r>
      <w:r>
        <w:t>жиры могут обратиться в Пермскую</w:t>
      </w:r>
      <w:r>
        <w:br/>
        <w:t>транспортную прокуратуру (г. Пермь, ул. Екатерининская, 133), тел. 236-15-</w:t>
      </w:r>
      <w:r>
        <w:br/>
        <w:t>84.</w:t>
      </w:r>
    </w:p>
    <w:p w:rsidR="001B73EB" w:rsidRDefault="005748CC">
      <w:pPr>
        <w:pStyle w:val="1"/>
        <w:ind w:firstLine="720"/>
        <w:jc w:val="both"/>
      </w:pPr>
      <w:r>
        <w:lastRenderedPageBreak/>
        <w:t>В соотв</w:t>
      </w:r>
      <w:bookmarkStart w:id="7" w:name="_GoBack"/>
      <w:bookmarkEnd w:id="7"/>
      <w:r>
        <w:t>етствии с законодательством Российской Федерации</w:t>
      </w:r>
      <w:r>
        <w:br/>
        <w:t>перевозчики и владельцы инфраструктур должны обеспечивать движение</w:t>
      </w:r>
      <w:r>
        <w:br/>
        <w:t xml:space="preserve">пассажирских поездов </w:t>
      </w:r>
      <w:r>
        <w:t>в соответствии с расписанием.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В случае отмены поезда, задержки отправления поезда или опоздания</w:t>
      </w:r>
      <w:r>
        <w:br/>
        <w:t>поезда на железнодорожную станцию назначения, пассажир вправе отказаться</w:t>
      </w:r>
      <w:r>
        <w:br/>
        <w:t>от перевозки, при этом пассажиру возвращается полная стоимость проезда</w:t>
      </w:r>
      <w:r>
        <w:br/>
        <w:t xml:space="preserve">либо стоимость </w:t>
      </w:r>
      <w:r>
        <w:t xml:space="preserve">проезда за </w:t>
      </w:r>
      <w:proofErr w:type="spellStart"/>
      <w:r>
        <w:t>непроследованное</w:t>
      </w:r>
      <w:proofErr w:type="spellEnd"/>
      <w:r>
        <w:t xml:space="preserve"> расстояние без взимания сбора</w:t>
      </w:r>
      <w:r>
        <w:br/>
        <w:t>за оформление возврата денег по неиспользованному, частично</w:t>
      </w:r>
      <w:r>
        <w:br/>
        <w:t>неиспользованному проездному документу (билету).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Возврат причитающихся сумм за неиспользованные или частично</w:t>
      </w:r>
      <w:r>
        <w:br/>
        <w:t>неиспользованные проездные до</w:t>
      </w:r>
      <w:r>
        <w:t>кументы (билеты) производится в билетной</w:t>
      </w:r>
      <w:r>
        <w:br/>
        <w:t>кассе.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Пассажир вправе потребовать от перевозчика уплаты штрафа в размере</w:t>
      </w:r>
      <w:r>
        <w:br/>
        <w:t>трех процентов стоимости проезда за каждый час задержки, но не более чем в</w:t>
      </w:r>
      <w:r>
        <w:br/>
        <w:t>размере стоимости проезда. Вместе с тем, задержка отправления или</w:t>
      </w:r>
      <w:r>
        <w:br/>
      </w:r>
      <w:r>
        <w:t>опоздания пассажирского поезда менее чем на 1 час в расчет не принимается.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Также, перевозчик освобождается от уплаты штрафа если докажет, что</w:t>
      </w:r>
      <w:r>
        <w:br/>
        <w:t>задержка или опоздание поезда произошли вследствие обстоятельств</w:t>
      </w:r>
      <w:r>
        <w:br/>
        <w:t>непреодолимой силы, устранения угрожающей жизни и</w:t>
      </w:r>
      <w:r>
        <w:t>ли здоровью</w:t>
      </w:r>
      <w:r>
        <w:br/>
        <w:t>пассажира неисправности транспортных средств, возникшей не по вине</w:t>
      </w:r>
      <w:r>
        <w:br/>
        <w:t>перевозчика, или иных независящих от перевозчика обстоятельств.</w:t>
      </w:r>
    </w:p>
    <w:p w:rsidR="001B73EB" w:rsidRDefault="005748CC">
      <w:pPr>
        <w:pStyle w:val="1"/>
        <w:spacing w:line="259" w:lineRule="auto"/>
        <w:ind w:firstLine="720"/>
        <w:jc w:val="both"/>
      </w:pPr>
      <w:r>
        <w:t>Уплата пассажиру штрафа не производится по бесплатным проездным</w:t>
      </w:r>
      <w:r>
        <w:br/>
        <w:t xml:space="preserve">документам, а по проездным документам (билетам), </w:t>
      </w:r>
      <w:r>
        <w:t>оформленным со скидкой,</w:t>
      </w:r>
      <w:r>
        <w:br/>
        <w:t>производится исходя из уплаченной стоимости проезда.</w:t>
      </w:r>
    </w:p>
    <w:p w:rsidR="001B73EB" w:rsidRDefault="005748CC">
      <w:pPr>
        <w:pStyle w:val="1"/>
        <w:spacing w:line="259" w:lineRule="auto"/>
        <w:ind w:firstLine="800"/>
        <w:jc w:val="both"/>
      </w:pPr>
      <w:r>
        <w:t>Пассажир вправе потребовать от перевозчика возмещения иных</w:t>
      </w:r>
      <w:r>
        <w:br/>
        <w:t>причиненных ему убытков, а также компенсации морального вреда в</w:t>
      </w:r>
      <w:r>
        <w:br/>
        <w:t>соответствии с Законом о защите прав потребителей.</w:t>
      </w:r>
    </w:p>
    <w:p w:rsidR="001B73EB" w:rsidRDefault="005748CC">
      <w:pPr>
        <w:pStyle w:val="1"/>
        <w:tabs>
          <w:tab w:val="left" w:pos="1550"/>
        </w:tabs>
        <w:spacing w:line="259" w:lineRule="auto"/>
        <w:ind w:firstLine="720"/>
        <w:jc w:val="both"/>
      </w:pPr>
      <w:r>
        <w:t xml:space="preserve">По </w:t>
      </w:r>
      <w:r>
        <w:t>вопросам, связанным с возвратом стоимости проезда, уплатой</w:t>
      </w:r>
      <w:r>
        <w:br/>
        <w:t>штрафа,</w:t>
      </w:r>
      <w:r>
        <w:tab/>
        <w:t>возмещением имущественного ущерба, морального вреда</w:t>
      </w:r>
    </w:p>
    <w:p w:rsidR="001B73EB" w:rsidRDefault="005748CC">
      <w:pPr>
        <w:pStyle w:val="1"/>
        <w:spacing w:line="259" w:lineRule="auto"/>
        <w:ind w:firstLine="0"/>
        <w:jc w:val="both"/>
      </w:pPr>
      <w:r>
        <w:t>вследствие задержки или отмены рейса пассажир вправе обратиться к</w:t>
      </w:r>
      <w:r>
        <w:br/>
        <w:t>перевозчику с претензией, к которой должны быть приложены проездные</w:t>
      </w:r>
      <w:r>
        <w:br/>
        <w:t>док</w:t>
      </w:r>
      <w:r>
        <w:t>ументы (билеты).</w:t>
      </w:r>
    </w:p>
    <w:p w:rsidR="001B73EB" w:rsidRDefault="005748CC">
      <w:pPr>
        <w:pStyle w:val="1"/>
        <w:spacing w:line="259" w:lineRule="auto"/>
        <w:ind w:firstLine="720"/>
        <w:jc w:val="both"/>
        <w:sectPr w:rsidR="001B73EB">
          <w:headerReference w:type="default" r:id="rId8"/>
          <w:pgSz w:w="11909" w:h="16834"/>
          <w:pgMar w:top="2172" w:right="822" w:bottom="1519" w:left="1673" w:header="0" w:footer="1091" w:gutter="0"/>
          <w:cols w:space="720"/>
          <w:noEndnote/>
          <w:docGrid w:linePitch="360"/>
        </w:sectPr>
      </w:pPr>
      <w:r>
        <w:t xml:space="preserve">Претензии к перевозчикам могут быть </w:t>
      </w:r>
      <w:r>
        <w:t>предъявлены в течение 6 месяцев</w:t>
      </w:r>
      <w:r>
        <w:br/>
        <w:t>со дня наступления события. Претензии к перевозчикам в отношении штрафов</w:t>
      </w:r>
      <w:r>
        <w:br/>
        <w:t>могут быть предъявлены в течение в течение 45 дней. Перевозчик обязан</w:t>
      </w:r>
      <w:r>
        <w:br/>
        <w:t>рассмотреть полученную претензию и о результатах ее рассмотрения</w:t>
      </w:r>
      <w:r>
        <w:br/>
        <w:t>уведомить в пись</w:t>
      </w:r>
      <w:r>
        <w:t>менной форме заявителя в течение 30 дней со дня получения</w:t>
      </w:r>
      <w:r>
        <w:br/>
        <w:t>претензии.</w:t>
      </w:r>
    </w:p>
    <w:p w:rsidR="001B73EB" w:rsidRDefault="005748CC">
      <w:pPr>
        <w:pStyle w:val="1"/>
        <w:spacing w:after="440" w:line="259" w:lineRule="auto"/>
        <w:ind w:firstLine="720"/>
        <w:jc w:val="both"/>
      </w:pPr>
      <w:r>
        <w:lastRenderedPageBreak/>
        <w:t>В случае полного или частичного отказа перевозчика удовлетворить</w:t>
      </w:r>
      <w:r>
        <w:br/>
        <w:t>претензию либо в случае неполучения ответа перевозчика на претензию</w:t>
      </w:r>
      <w:r>
        <w:br/>
        <w:t>пассажир вправе обратиться в суд по месту нахождения п</w:t>
      </w:r>
      <w:r>
        <w:t>еревозчика,</w:t>
      </w:r>
      <w:r>
        <w:br/>
        <w:t>которому была направлена претензия.</w:t>
      </w:r>
    </w:p>
    <w:p w:rsidR="001B73EB" w:rsidRDefault="005748CC">
      <w:pPr>
        <w:pStyle w:val="1"/>
        <w:ind w:firstLine="0"/>
        <w:jc w:val="both"/>
      </w:pPr>
      <w:r>
        <w:t>За защитой своих прав пассажиры могут обратиться в Пермскую</w:t>
      </w:r>
      <w:r>
        <w:br/>
        <w:t>транспортную прокуратуру (г. Пермь, ул. Екатерининская, 133), тел. 236-15-</w:t>
      </w:r>
      <w:r>
        <w:br/>
        <w:t>84.</w:t>
      </w:r>
    </w:p>
    <w:sectPr w:rsidR="001B73EB">
      <w:headerReference w:type="default" r:id="rId9"/>
      <w:pgSz w:w="11909" w:h="16834"/>
      <w:pgMar w:top="1126" w:right="831" w:bottom="1126" w:left="1673" w:header="698" w:footer="6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CC" w:rsidRDefault="005748CC">
      <w:r>
        <w:separator/>
      </w:r>
    </w:p>
  </w:endnote>
  <w:endnote w:type="continuationSeparator" w:id="0">
    <w:p w:rsidR="005748CC" w:rsidRDefault="0057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CC" w:rsidRDefault="005748CC"/>
  </w:footnote>
  <w:footnote w:type="continuationSeparator" w:id="0">
    <w:p w:rsidR="005748CC" w:rsidRDefault="00574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B" w:rsidRDefault="005748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1775460</wp:posOffset>
              </wp:positionH>
              <wp:positionV relativeFrom="page">
                <wp:posOffset>760730</wp:posOffset>
              </wp:positionV>
              <wp:extent cx="4986655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6655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3EB" w:rsidRDefault="005748CC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Пермская транспортная прокуратура разъясняет:</w:t>
                          </w:r>
                        </w:p>
                        <w:p w:rsidR="001B73EB" w:rsidRDefault="005748CC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«Права пассажира при задержке (отмене) пассажирского поезда».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80000000000001pt;margin-top:59.899999999999999pt;width:392.65000000000003pt;height:29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FFFFFF"/>
                      </w:rPr>
                      <w:t>Пермская транспортная прокуратура разъясняет: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«Права пассажира при задержке (отмене) пассажирского поезда».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EB" w:rsidRDefault="001B7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720"/>
    <w:multiLevelType w:val="multilevel"/>
    <w:tmpl w:val="ECE0D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85270"/>
    <w:multiLevelType w:val="multilevel"/>
    <w:tmpl w:val="94EE0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B"/>
    <w:rsid w:val="001B73EB"/>
    <w:rsid w:val="00270129"/>
    <w:rsid w:val="005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B61D8F-8FF4-4ACC-8DEC-7FF7B380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70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129"/>
    <w:rPr>
      <w:color w:val="000000"/>
    </w:rPr>
  </w:style>
  <w:style w:type="paragraph" w:styleId="a6">
    <w:name w:val="footer"/>
    <w:basedOn w:val="a"/>
    <w:link w:val="a7"/>
    <w:uiPriority w:val="99"/>
    <w:unhideWhenUsed/>
    <w:rsid w:val="00270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1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12122218/entry/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3268</Words>
  <Characters>18628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Кобелев Дмитрий Сергеевич</cp:lastModifiedBy>
  <cp:revision>2</cp:revision>
  <dcterms:created xsi:type="dcterms:W3CDTF">2021-12-23T05:44:00Z</dcterms:created>
  <dcterms:modified xsi:type="dcterms:W3CDTF">2021-12-23T05:44:00Z</dcterms:modified>
</cp:coreProperties>
</file>