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271A0" w:rsidP="00833250">
      <w:pPr>
        <w:pStyle w:val="a4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-47625</wp:posOffset>
            </wp:positionV>
            <wp:extent cx="6115685" cy="2631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3271A0" w:rsidP="00833250">
      <w:pPr>
        <w:pStyle w:val="a4"/>
        <w:ind w:firstLine="0"/>
        <w:rPr>
          <w:noProof/>
        </w:rPr>
      </w:pPr>
    </w:p>
    <w:p w:rsidR="003271A0" w:rsidRDefault="005C46F5" w:rsidP="00833250">
      <w:pPr>
        <w:pStyle w:val="a4"/>
        <w:ind w:firstLine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55pt;width:213pt;height:84.95pt;z-index:25164851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3mrQIAAKsFAAAOAAAAZHJzL2Uyb0RvYy54bWysVG1vmzAQ/j5p/8Hyd4phJAFUUrUhTJO6&#10;F6ndD3DABGtgM9sJ6ar9951NSNNWk6ZtfLDO9vm55+4e7vLq0LVoz5TmUmQ4uCAYMVHKiotthr/e&#10;F16MkTZUVLSVgmX4gWl8tXz75nLoUxbKRrYVUwhAhE6HPsONMX3q+7psWEf1heyZgMtaqo4a2Kqt&#10;Xyk6AHrX+iEhc3+QquqVLJnWcJqPl3jp8OualeZzXWtmUJth4Gbcqty6sau/vKTpVtG+4eWRBv0L&#10;Fh3lAoKeoHJqKNop/gqq46WSWtbmopSdL+ual8zlANkE5EU2dw3tmcsFiqP7U5n0/4MtP+2/KMSr&#10;DIcBRoJ20KN7djDoRh5QYMsz9DoFr7se/MwBjqHNLlXd38rym0ZCrhoqtuxaKTk0jFZAz730z56O&#10;ONqCbIaPsoIwdGekAzrUqrO1g2ogQIc2PZxaY6mUcBguyCwgcFXCXUAWcTyfWXY+TafnvdLmPZMd&#10;skaGFfTewdP9rTaj6+RiowlZ8LZ1/W/FswPAHE8gODy1d5aGa+djQpJ1vI4jLwrnay8iee5dF6vI&#10;mxfBYpa/y1erPPhp4wZR2vCqYsKGmaQVRH/WuqPIR1GcxKVlyysLZylptd2sWoX2FKRduO9YkDM3&#10;/zkNVy/I5UVKQRiRmzDxinm88KIimnnJgsQeCZKbZE6iJMqL5yndcsH+PSU0ZDiZhbNRTb/Njbjv&#10;dW407biB4dHyLsPxyYmmVoNrUbnWGsrb0T4rhaX/VApo99Rop1gr0lGu5rA5AIqV8UZWD6BdJUFZ&#10;oEKYeGA0Uv3AaIDpkWH9fUcVw6j9IED/dtRMhpqMzWRQUcLTDBuMRnNlxpG06xXfNoA8/mFCXsM/&#10;UnOn3icWQN1uYCK4JI7Ty46c873zepqxy18AAAD//wMAUEsDBBQABgAIAAAAIQBrCVnw3gAAAAgB&#10;AAAPAAAAZHJzL2Rvd25yZXYueG1sTI/BTsMwEETvSPyDtUjcqN0KAkmzqSoEJyREGg49OrGbRI3X&#10;IXbb8PcsJ7jNakazb/LN7AZxtlPoPSEsFwqEpcabnlqEz+r17glEiJqMHjxZhG8bYFNcX+U6M/5C&#10;pT3vYiu4hEKmEboYx0zK0HTW6bDwoyX2Dn5yOvI5tdJM+sLlbpArpRLpdE/8odOjfe5sc9ydHMJ2&#10;T+VL//Vef5SHsq+qVNFbckS8vZm3axDRzvEvDL/4jA4FM9X+RCaIAYGHRISHpWLB9v0qYVEjJI9p&#10;CrLI5f8BxQ8AAAD//wMAUEsBAi0AFAAGAAgAAAAhALaDOJL+AAAA4QEAABMAAAAAAAAAAAAAAAAA&#10;AAAAAFtDb250ZW50X1R5cGVzXS54bWxQSwECLQAUAAYACAAAACEAOP0h/9YAAACUAQAACwAAAAAA&#10;AAAAAAAAAAAvAQAAX3JlbHMvLnJlbHNQSwECLQAUAAYACAAAACEAEHbN5q0CAACrBQAADgAAAAAA&#10;AAAAAAAAAAAuAgAAZHJzL2Uyb0RvYy54bWxQSwECLQAUAAYACAAAACEAawlZ8N4AAAAIAQAADwAA&#10;AAAAAAAAAAAAAAAHBQAAZHJzL2Rvd25yZXYueG1sUEsFBgAAAAAEAAQA8wAAABIGAAAAAA==&#10;" filled="f" stroked="f">
            <v:textbox inset="0,0,0,0">
              <w:txbxContent>
                <w:p w:rsidR="00CF60D5" w:rsidRPr="003271A0" w:rsidRDefault="003271A0" w:rsidP="003271A0">
                  <w:pPr>
                    <w:suppressAutoHyphens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3B13A2">
                    <w:rPr>
                      <w:b/>
                      <w:bCs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3B13A2">
                    <w:rPr>
                      <w:b/>
                      <w:bCs/>
                      <w:sz w:val="28"/>
                      <w:szCs w:val="28"/>
                    </w:rPr>
                    <w:t>дминистративного регламента</w:t>
                  </w:r>
                  <w:r w:rsidRPr="00482C74">
                    <w:rPr>
                      <w:b/>
                      <w:sz w:val="28"/>
                      <w:szCs w:val="28"/>
                    </w:rPr>
                    <w:t>предоставлени</w:t>
                  </w:r>
                  <w:r w:rsidR="00FD49A3">
                    <w:rPr>
                      <w:b/>
                      <w:sz w:val="28"/>
                      <w:szCs w:val="28"/>
                    </w:rPr>
                    <w:t>я</w:t>
                  </w:r>
                  <w:r w:rsidRPr="00482C74"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«Предоставление информации об объектах учета из реестра муниципального имущества»</w:t>
                  </w:r>
                </w:p>
                <w:p w:rsidR="00CF60D5" w:rsidRPr="009449FD" w:rsidRDefault="00CF60D5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3271A0" w:rsidRDefault="003271A0" w:rsidP="00833250">
      <w:pPr>
        <w:pStyle w:val="a4"/>
        <w:ind w:firstLine="0"/>
        <w:rPr>
          <w:noProof/>
        </w:rPr>
      </w:pPr>
    </w:p>
    <w:p w:rsidR="00833250" w:rsidRDefault="00833250" w:rsidP="00833250">
      <w:pPr>
        <w:pStyle w:val="ConsPlusNormal"/>
        <w:ind w:firstLine="540"/>
        <w:jc w:val="both"/>
        <w:rPr>
          <w:sz w:val="28"/>
          <w:szCs w:val="28"/>
        </w:rPr>
      </w:pPr>
      <w:r w:rsidRPr="00424D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24D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4D4F">
        <w:rPr>
          <w:rFonts w:ascii="Times New Roman" w:hAnsi="Times New Roman" w:cs="Times New Roman"/>
          <w:sz w:val="28"/>
          <w:szCs w:val="28"/>
        </w:rPr>
        <w:t xml:space="preserve"> от </w:t>
      </w:r>
      <w:r w:rsidR="003271A0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4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реализации Федерального </w:t>
      </w:r>
      <w:hyperlink r:id="rId10" w:history="1">
        <w:r w:rsidRPr="00424D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4D4F">
        <w:rPr>
          <w:rFonts w:ascii="Times New Roman" w:hAnsi="Times New Roman" w:cs="Times New Roman"/>
          <w:sz w:val="28"/>
          <w:szCs w:val="28"/>
        </w:rPr>
        <w:t xml:space="preserve"> от </w:t>
      </w:r>
      <w:r w:rsidR="003271A0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D4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на основании </w:t>
      </w:r>
      <w:hyperlink r:id="rId11" w:history="1">
        <w:r w:rsidRPr="00424D4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424D4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Уинского муниципального округа Пермского края от 13 мая 2020</w:t>
      </w:r>
      <w:r w:rsidR="00CF60D5">
        <w:rPr>
          <w:rFonts w:ascii="Times New Roman" w:hAnsi="Times New Roman" w:cs="Times New Roman"/>
          <w:color w:val="000000"/>
          <w:sz w:val="28"/>
          <w:szCs w:val="28"/>
        </w:rPr>
        <w:t xml:space="preserve"> г. № 259–01–03–</w:t>
      </w:r>
      <w:r w:rsidR="00E74D65" w:rsidRPr="00E74D65">
        <w:rPr>
          <w:rFonts w:ascii="Times New Roman" w:hAnsi="Times New Roman" w:cs="Times New Roman"/>
          <w:color w:val="000000"/>
          <w:sz w:val="28"/>
          <w:szCs w:val="28"/>
        </w:rPr>
        <w:t>171 «Об утверждении Перечня муниципальных услуг, предоставляемых администрацией Уинского муниципального округа Пермского края»</w:t>
      </w:r>
      <w:r w:rsidR="00E74D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7D21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</w:t>
      </w:r>
    </w:p>
    <w:p w:rsidR="00833250" w:rsidRPr="004B5885" w:rsidRDefault="00833250" w:rsidP="00833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58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35BA" w:rsidRDefault="00833250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3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D3F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3" w:history="1">
        <w:r w:rsidRPr="00637BE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D49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D35BA" w:rsidRPr="003D35BA">
        <w:rPr>
          <w:rFonts w:ascii="Times New Roman" w:hAnsi="Times New Roman" w:cs="Times New Roman"/>
          <w:sz w:val="28"/>
          <w:szCs w:val="28"/>
        </w:rPr>
        <w:t>«</w:t>
      </w:r>
      <w:r w:rsidR="003271A0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3D35BA" w:rsidRPr="003D35BA">
        <w:rPr>
          <w:rFonts w:ascii="Times New Roman" w:hAnsi="Times New Roman" w:cs="Times New Roman"/>
          <w:sz w:val="28"/>
          <w:szCs w:val="28"/>
        </w:rPr>
        <w:t>».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3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380A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27.07.2020</w:t>
      </w:r>
      <w:r w:rsidRPr="00380A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259-01-03-322</w:t>
      </w:r>
      <w:r w:rsidRPr="00380A38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«Предоставление сведений из реестра муниципального </w:t>
      </w:r>
      <w:r w:rsidRPr="004E53DA">
        <w:rPr>
          <w:rFonts w:ascii="Times New Roman" w:hAnsi="Times New Roman" w:cs="Times New Roman"/>
          <w:sz w:val="28"/>
          <w:szCs w:val="28"/>
        </w:rPr>
        <w:t>имущества».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Пермского края в информационно-телекоммуникационной сети "Интернет" </w:t>
      </w:r>
      <w:r w:rsidRPr="004E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2" w:tgtFrame="_blank" w:history="1"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uinsk</w:t>
        </w:r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E53DA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4E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E53DA">
        <w:rPr>
          <w:rFonts w:ascii="Times New Roman" w:hAnsi="Times New Roman" w:cs="Times New Roman"/>
          <w:sz w:val="28"/>
          <w:szCs w:val="28"/>
        </w:rPr>
        <w:t>.</w:t>
      </w:r>
    </w:p>
    <w:p w:rsidR="004E53DA" w:rsidRPr="004E53DA" w:rsidRDefault="004E53DA" w:rsidP="004E53D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DA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администрации Уинского муниципального округа Матынову Ю.А.</w:t>
      </w:r>
    </w:p>
    <w:p w:rsidR="00CF60D5" w:rsidRPr="00DF38E8" w:rsidRDefault="00833250" w:rsidP="004E53D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38D" w:rsidRDefault="00CF60D5" w:rsidP="00CF60D5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Глава муниципального округа – </w:t>
      </w:r>
    </w:p>
    <w:p w:rsidR="00CF60D5" w:rsidRPr="000851F1" w:rsidRDefault="004B538D" w:rsidP="00CF60D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CF60D5" w:rsidRPr="000851F1">
        <w:rPr>
          <w:szCs w:val="28"/>
        </w:rPr>
        <w:t xml:space="preserve">лаваадминистрации Уинского </w:t>
      </w:r>
    </w:p>
    <w:p w:rsidR="004E53DA" w:rsidRDefault="00CF60D5" w:rsidP="00F47D76">
      <w:pPr>
        <w:pStyle w:val="20"/>
        <w:shd w:val="clear" w:color="auto" w:fill="auto"/>
        <w:tabs>
          <w:tab w:val="left" w:pos="0"/>
        </w:tabs>
        <w:spacing w:before="0" w:after="0" w:line="322" w:lineRule="exact"/>
        <w:sectPr w:rsidR="004E53DA" w:rsidSect="004E53D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0851F1">
        <w:t>муниципального округа                                   А.Н. Зелёнки</w:t>
      </w:r>
      <w:r w:rsidR="005C46F5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tS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mvL0nUrA66EDPz3ANrTZpqq6e1F8V4iLdU34jt5KKfqakhLo+eam++Lq&#10;iKMMyLb/JEoIQ/ZaWKChkq2pHVQDATrweDq1xlApYHM2i2ZBBEcFnM2W4WJu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vZpWDUbMW9F&#10;+QQKlgIEBlqEuQdGLeRPjHqYISlWP/ZEUoyajxxeAbjoyZCTsZ0Mwgu4mmKN0Wiu9TiY9p1kuxqQ&#10;x3fGxS28lIpZEZ9ZHN8XzAWby3GGmcHz8t96nS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HhgbU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CF60D5" w:rsidRPr="009169CE" w:rsidRDefault="00CF60D5" w:rsidP="00CF60D5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B538D">
        <w:t>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9177A" w:rsidTr="0099177A">
        <w:tc>
          <w:tcPr>
            <w:tcW w:w="4672" w:type="dxa"/>
          </w:tcPr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</w:pPr>
          </w:p>
        </w:tc>
        <w:tc>
          <w:tcPr>
            <w:tcW w:w="4673" w:type="dxa"/>
          </w:tcPr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DA6BF2">
              <w:rPr>
                <w:sz w:val="24"/>
                <w:szCs w:val="24"/>
              </w:rPr>
              <w:t>УТВЕРЖДЕН</w:t>
            </w:r>
          </w:p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Уинского муниципального округа</w:t>
            </w:r>
          </w:p>
          <w:p w:rsidR="0099177A" w:rsidRDefault="0099177A" w:rsidP="0099177A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jc w:val="right"/>
            </w:pPr>
            <w:r>
              <w:rPr>
                <w:sz w:val="24"/>
                <w:szCs w:val="24"/>
              </w:rPr>
              <w:t xml:space="preserve">от ______________ № _________________ </w:t>
            </w:r>
          </w:p>
        </w:tc>
      </w:tr>
    </w:tbl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Default="00FD49A3" w:rsidP="00FD49A3">
      <w:pPr>
        <w:pStyle w:val="a4"/>
        <w:spacing w:line="240" w:lineRule="exact"/>
        <w:ind w:firstLine="0"/>
        <w:jc w:val="center"/>
        <w:rPr>
          <w:b/>
          <w:szCs w:val="28"/>
        </w:rPr>
      </w:pPr>
    </w:p>
    <w:p w:rsidR="00FD49A3" w:rsidRPr="00935A58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Административный регламент</w:t>
      </w:r>
    </w:p>
    <w:p w:rsidR="00FD49A3" w:rsidRPr="00935A58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предоставления муниципальной услуги</w:t>
      </w:r>
    </w:p>
    <w:p w:rsidR="00FD49A3" w:rsidRDefault="00FD49A3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35A58">
        <w:rPr>
          <w:b/>
          <w:szCs w:val="28"/>
        </w:rPr>
        <w:t>«Предоставление информации об объектах учета из реестра муниципального имущества»</w:t>
      </w:r>
    </w:p>
    <w:p w:rsidR="00935A58" w:rsidRPr="00935A58" w:rsidRDefault="00935A58" w:rsidP="00935A58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</w:t>
      </w:r>
      <w:r w:rsidRPr="00935A58">
        <w:rPr>
          <w:b/>
          <w:sz w:val="28"/>
          <w:szCs w:val="28"/>
        </w:rPr>
        <w:t>. Общие положения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1.1. Предмет регулирования административного регламента</w:t>
      </w:r>
    </w:p>
    <w:p w:rsidR="00FD49A3" w:rsidRPr="00935A58" w:rsidRDefault="00FD49A3" w:rsidP="00935A58">
      <w:pPr>
        <w:numPr>
          <w:ilvl w:val="2"/>
          <w:numId w:val="8"/>
        </w:numPr>
        <w:ind w:left="0"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</w:t>
      </w:r>
      <w:r w:rsidRPr="00935A58">
        <w:rPr>
          <w:sz w:val="28"/>
          <w:szCs w:val="28"/>
        </w:rPr>
        <w:br/>
        <w:t xml:space="preserve">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</w:t>
      </w:r>
      <w:r w:rsidRPr="00935A58">
        <w:rPr>
          <w:sz w:val="28"/>
          <w:szCs w:val="28"/>
        </w:rPr>
        <w:br/>
        <w:t xml:space="preserve">от 27 июля 2010 г. № 210-ФЗ «Об организации предоставления государственных и муниципальных услуг» (далее – Федеральный закон </w:t>
      </w:r>
      <w:r w:rsidRPr="00935A58">
        <w:rPr>
          <w:sz w:val="28"/>
          <w:szCs w:val="28"/>
        </w:rPr>
        <w:br/>
        <w:t>№ 210-ФЗ).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1.2.1. Предметом регулирования настоящего регламента являются: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формы контроля за исполнением регламента;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досудебный (внесудебный) порядок обжалования решений и действий (бездействия) органа, уполномоченного на предоставление муниципальной услуги,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3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работников.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1.2. Круг заявителей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1.2.1.</w:t>
      </w:r>
      <w:r w:rsidRPr="00935A58">
        <w:rPr>
          <w:sz w:val="28"/>
          <w:szCs w:val="28"/>
        </w:rPr>
        <w:tab/>
        <w:t>В качестве заявителей выступают: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физические лица;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индивидуальные предприниматели;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юридические лица.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1.2.2.</w:t>
      </w:r>
      <w:r w:rsidRPr="00935A58">
        <w:rPr>
          <w:sz w:val="28"/>
          <w:szCs w:val="28"/>
        </w:rPr>
        <w:tab/>
        <w:t xml:space="preserve">От имени заявителя могут выступать лица, имеющие право </w:t>
      </w:r>
      <w:r w:rsidRPr="00935A58">
        <w:rPr>
          <w:sz w:val="28"/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1.3.1. Информация по вопросам предоставления муниципальной услуги предоставляется:</w:t>
      </w:r>
    </w:p>
    <w:p w:rsidR="00FD49A3" w:rsidRPr="00FE063F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информационных стендах в здании </w:t>
      </w:r>
      <w:r w:rsidR="00935A58">
        <w:rPr>
          <w:sz w:val="28"/>
          <w:szCs w:val="28"/>
        </w:rPr>
        <w:t xml:space="preserve">Управления имущественных и земельных отношений </w:t>
      </w:r>
      <w:r w:rsidR="00935A58" w:rsidRPr="00FE063F">
        <w:rPr>
          <w:sz w:val="28"/>
          <w:szCs w:val="28"/>
        </w:rPr>
        <w:t>администрации Уинского муниципального округа Пермского края (далее – Управление)</w:t>
      </w:r>
      <w:r w:rsidR="00FE063F" w:rsidRPr="00FE063F">
        <w:rPr>
          <w:sz w:val="28"/>
          <w:szCs w:val="28"/>
        </w:rPr>
        <w:t>по адресу:  ул. Коммунистическая, дом 2, с. Уинское, Уинский район, Пермский край, 617520</w:t>
      </w:r>
      <w:r w:rsidRPr="00FE063F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E063F">
        <w:rPr>
          <w:sz w:val="28"/>
          <w:szCs w:val="28"/>
        </w:rPr>
        <w:t>- на официальном сайте в информационно-</w:t>
      </w:r>
      <w:r w:rsidRPr="00935A58">
        <w:rPr>
          <w:sz w:val="28"/>
          <w:szCs w:val="28"/>
        </w:rPr>
        <w:t xml:space="preserve">телекоммуникационной сети «Интернет» (далее соответственно – официальный сайт ОМСУ, сеть «Интернет») </w:t>
      </w:r>
      <w:hyperlink r:id="rId14" w:history="1">
        <w:r w:rsidR="00935A58" w:rsidRPr="00935A58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935A58" w:rsidRPr="00935A58">
          <w:rPr>
            <w:rStyle w:val="ad"/>
            <w:color w:val="auto"/>
            <w:sz w:val="28"/>
            <w:szCs w:val="28"/>
            <w:u w:val="none"/>
          </w:rPr>
          <w:t>.</w:t>
        </w:r>
        <w:r w:rsidR="00935A58" w:rsidRPr="00935A58">
          <w:rPr>
            <w:rStyle w:val="ad"/>
            <w:color w:val="auto"/>
            <w:sz w:val="28"/>
            <w:szCs w:val="28"/>
            <w:u w:val="none"/>
            <w:lang w:val="en-US"/>
          </w:rPr>
          <w:t>uinsk</w:t>
        </w:r>
        <w:r w:rsidR="00935A58" w:rsidRPr="00935A58">
          <w:rPr>
            <w:rStyle w:val="ad"/>
            <w:color w:val="auto"/>
            <w:sz w:val="28"/>
            <w:szCs w:val="28"/>
            <w:u w:val="none"/>
          </w:rPr>
          <w:t>.ru</w:t>
        </w:r>
      </w:hyperlink>
      <w:r w:rsidRPr="00935A58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5" w:history="1">
        <w:r w:rsidRPr="00935A58">
          <w:rPr>
            <w:sz w:val="28"/>
            <w:szCs w:val="28"/>
            <w:u w:val="single"/>
          </w:rPr>
          <w:t>http://www.gosuslugi.ru/</w:t>
        </w:r>
      </w:hyperlink>
      <w:r w:rsidRPr="00935A58">
        <w:rPr>
          <w:sz w:val="28"/>
          <w:szCs w:val="28"/>
        </w:rPr>
        <w:t xml:space="preserve"> (далее – Единый портал);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на официальном сайте Пермского края в сети «Интернет» «Услуги </w:t>
      </w:r>
      <w:r w:rsidRPr="00935A58">
        <w:rPr>
          <w:sz w:val="28"/>
          <w:szCs w:val="28"/>
        </w:rPr>
        <w:br/>
        <w:t>и сервисы Пермского края» https://uslugi.permkrai.ru/ (далее – официальный сайт «Услуги и сервисы Пермского края»);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 использованием средств телефонной связи;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 личном обращении в </w:t>
      </w:r>
      <w:r w:rsidR="00935A58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>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МФЦ;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35A58">
        <w:rPr>
          <w:sz w:val="28"/>
          <w:szCs w:val="28"/>
        </w:rPr>
        <w:t xml:space="preserve">1.3.2. </w:t>
      </w:r>
      <w:r w:rsidR="00FE063F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 xml:space="preserve"> обеспечивает размещение (актуализацию) на официальном сайте ОМСУ, Едином портале, </w:t>
      </w:r>
      <w:r w:rsidRPr="00935A58">
        <w:rPr>
          <w:sz w:val="28"/>
          <w:szCs w:val="28"/>
        </w:rPr>
        <w:br/>
        <w:t>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местонахождение и график работы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справочные телефоны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адреса электронной почты и (или) формы обратной связи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МФЦ в сети «Интернет»;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перечень документов, необходимых для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- образцы оформления заявления и документов, необходимых для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информация о сроках предоставления государственной услуги </w:t>
      </w:r>
      <w:r w:rsidRPr="00935A58">
        <w:rPr>
          <w:sz w:val="28"/>
          <w:szCs w:val="28"/>
        </w:rPr>
        <w:br/>
        <w:t>в целом и максимальных сроках выполнения отдельных административных процедур;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основания для отказа в предоставлении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порядок информирования о ходе предоставления государственной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порядок получения консультаций;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досудебный (внесудебный) порядок обжалования решений и действий (бездействия)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 xml:space="preserve">, его должностных лиц, МФЦ, его работников, организаций, привлекаемых МФЦ в соответствии </w:t>
      </w:r>
      <w:r w:rsidRPr="00935A58">
        <w:rPr>
          <w:sz w:val="28"/>
          <w:szCs w:val="28"/>
        </w:rPr>
        <w:br/>
        <w:t xml:space="preserve">с </w:t>
      </w:r>
      <w:hyperlink r:id="rId16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FE063F">
        <w:rPr>
          <w:sz w:val="28"/>
          <w:szCs w:val="28"/>
        </w:rPr>
        <w:t>Управления</w:t>
      </w:r>
      <w:r w:rsidRPr="00935A58">
        <w:rPr>
          <w:sz w:val="28"/>
          <w:szCs w:val="28"/>
        </w:rPr>
        <w:t>, а также МФЦ приведена в приложении 1 к настоящему административному регламенту.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1.3.3. Сведения о ходе предоставления муниципальной услуги предоставляются: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Едином портале;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«Услуги и сервисы Пермского края»;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 использованием средств телефонной связи;</w:t>
      </w:r>
    </w:p>
    <w:p w:rsidR="00FD49A3" w:rsidRPr="00935A58" w:rsidRDefault="00FE063F" w:rsidP="00935A58">
      <w:pPr>
        <w:tabs>
          <w:tab w:val="left" w:pos="7797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8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Управление</w:t>
      </w:r>
      <w:r w:rsidR="00FD49A3" w:rsidRPr="00935A58">
        <w:rPr>
          <w:sz w:val="28"/>
          <w:szCs w:val="28"/>
        </w:rPr>
        <w:t>.</w:t>
      </w: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II</w:t>
      </w:r>
      <w:r w:rsidRPr="00935A58">
        <w:rPr>
          <w:b/>
          <w:sz w:val="28"/>
          <w:szCs w:val="28"/>
        </w:rPr>
        <w:t>. Стандарт предоставления муниципальной услуги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2.1. Наименование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2.1.1. Предоставление информации об объектах учета из реестра муниципального имущества.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2.2. Наименование органа местного самоуправления,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предоставляющего муниципальную услугу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2.2.1.</w:t>
      </w:r>
      <w:r w:rsidRPr="00935A58">
        <w:rPr>
          <w:sz w:val="28"/>
          <w:szCs w:val="28"/>
        </w:rPr>
        <w:tab/>
        <w:t>Органом, уполномоченным на предоставление муниципальной услуги, является</w:t>
      </w:r>
      <w:r w:rsidR="00FE063F">
        <w:rPr>
          <w:sz w:val="28"/>
          <w:szCs w:val="28"/>
        </w:rPr>
        <w:t xml:space="preserve"> Управление имущественных и земельных отношений администрации Уинского муниципального округа Пермского края</w:t>
      </w:r>
      <w:r w:rsidRPr="00935A58">
        <w:rPr>
          <w:sz w:val="28"/>
          <w:szCs w:val="28"/>
        </w:rPr>
        <w:t xml:space="preserve"> (далее - орган, предоставляющий муниципальную услугу).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2.2.2.</w:t>
      </w:r>
      <w:r w:rsidRPr="00935A58">
        <w:rPr>
          <w:sz w:val="28"/>
          <w:szCs w:val="28"/>
        </w:rPr>
        <w:tab/>
        <w:t xml:space="preserve">При предоставлении муниципальной услуги взаимодействие </w:t>
      </w:r>
      <w:r w:rsidRPr="00935A58">
        <w:rPr>
          <w:sz w:val="28"/>
          <w:szCs w:val="28"/>
        </w:rPr>
        <w:br/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0" w:name="Par61"/>
      <w:bookmarkEnd w:id="0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2.3.Описание результата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2.3.1.</w:t>
      </w:r>
      <w:r w:rsidRPr="00935A58">
        <w:rPr>
          <w:sz w:val="28"/>
          <w:szCs w:val="28"/>
        </w:rPr>
        <w:tab/>
        <w:t>Результатом предоставления муниципальной услуги является: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выдача заявителю письма с информацией из реестра муниципального имущества (далее - Реестр) на конкретно указанные объекты либо письма </w:t>
      </w:r>
      <w:r w:rsidRPr="00935A58">
        <w:rPr>
          <w:sz w:val="28"/>
          <w:szCs w:val="28"/>
        </w:rPr>
        <w:br/>
        <w:t>об отсутствии информации об объектах в Реестре;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отказ в выдаче информации об объектах из Реестра (в форме письма).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2.4. Срок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2.4.1.</w:t>
      </w:r>
      <w:r w:rsidRPr="00935A58">
        <w:rPr>
          <w:sz w:val="28"/>
          <w:szCs w:val="28"/>
        </w:rPr>
        <w:tab/>
        <w:t xml:space="preserve">Срок предоставления муниципальной услуги 10 дней с момента регистрации заявления.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передачи МФЦ заявления и документов, указанных в подразделе 2.6 настоящего административного регламента (при их наличии) в орган, представляющий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2.4.2.</w:t>
      </w:r>
      <w:r w:rsidRPr="00935A58">
        <w:rPr>
          <w:sz w:val="28"/>
          <w:szCs w:val="28"/>
        </w:rPr>
        <w:tab/>
        <w:t>Сроки административных процедур: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прием и регистрация заявления с прилагаемыми документами </w:t>
      </w:r>
      <w:r w:rsidRPr="00935A58">
        <w:rPr>
          <w:sz w:val="28"/>
          <w:szCs w:val="28"/>
        </w:rPr>
        <w:br/>
        <w:t>от заявителя - в день поступления заявления, а если заявление поступило после - на следующий рабочий день;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Pr="00935A58">
        <w:rPr>
          <w:sz w:val="28"/>
          <w:szCs w:val="28"/>
        </w:rPr>
        <w:br/>
        <w:t>с указанием причины отказа - 7 дней с момента регистрации заявления;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выдача заявителю результата муниципальной услуги - 2 дня с даты поступления документа ответственному исполнителю.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2.5. Перечень нормативных правовых актов, регулирующих </w:t>
      </w:r>
    </w:p>
    <w:p w:rsidR="00FD49A3" w:rsidRPr="00935A58" w:rsidRDefault="00FD49A3" w:rsidP="00935A58">
      <w:pPr>
        <w:pStyle w:val="Standard"/>
        <w:keepNext/>
        <w:keepLines/>
        <w:widowControl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с предоставлением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2.5.1. 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ОМСУ;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Реестре государственных услуг (функций) Пермского края;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Едином портале;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 официальном сайте «Услуги и сервисы Пермского края».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2.6. Исчерпывающий перечень документов, необходимых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соответствии с нормативными правовыми актами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для предоставления муниципальной услуги 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2.6.1. Для получения государственной услуги заявителю необходимо представить в </w:t>
      </w:r>
      <w:r w:rsidR="00FE063F">
        <w:rPr>
          <w:sz w:val="28"/>
          <w:szCs w:val="28"/>
        </w:rPr>
        <w:t>Управление</w:t>
      </w:r>
      <w:r w:rsidRPr="00935A58">
        <w:rPr>
          <w:sz w:val="28"/>
          <w:szCs w:val="28"/>
        </w:rPr>
        <w:t xml:space="preserve"> следующие документы: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2.6.1.1. заявление на конкретно указанные объекты учета с указанием следующей информации: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ИНН и ОРГН (ИП) для юридического лица и индивидуального предпринимателя;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почтовый адрес заявителя, номер телефона, электронный адрес;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наименование адресата</w:t>
      </w:r>
      <w:r w:rsidR="00FE063F">
        <w:rPr>
          <w:sz w:val="28"/>
          <w:szCs w:val="28"/>
        </w:rPr>
        <w:t xml:space="preserve"> (Управления);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дата заявления, при наличии - исходящий номер;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обращение о предоставлении информации из Реестра;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- характеристики объектов, которые должны быть полными </w:t>
      </w:r>
      <w:r w:rsidRPr="00935A58">
        <w:rPr>
          <w:sz w:val="28"/>
          <w:szCs w:val="28"/>
        </w:rPr>
        <w:br/>
        <w:t>и достаточными для индивидуализации объектов (наименование, адрес, иные индивидуальные характеристики);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указание на способ получения информации из Реестра: почтой </w:t>
      </w:r>
      <w:r w:rsidRPr="00935A58">
        <w:rPr>
          <w:sz w:val="28"/>
          <w:szCs w:val="28"/>
        </w:rPr>
        <w:br/>
        <w:t>по указанному адресу, лично, по указанному факсу, по указанному адресу электронной почты, по средствам Единого портала, официального сайта «Услуги и сервисы Пермского края».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орган, предоставляющий муниципальную услугу);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перечень приложенных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Форма </w:t>
      </w:r>
      <w:hyperlink w:anchor="P500" w:history="1">
        <w:r w:rsidRPr="00935A58">
          <w:rPr>
            <w:sz w:val="28"/>
            <w:szCs w:val="28"/>
          </w:rPr>
          <w:t>заявления</w:t>
        </w:r>
      </w:hyperlink>
      <w:r w:rsidRPr="00935A58">
        <w:rPr>
          <w:sz w:val="28"/>
          <w:szCs w:val="28"/>
        </w:rPr>
        <w:t xml:space="preserve"> приводится в приложении 2 к настоящему регламенту;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2.6.1.2.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письменном виде по почте (с описью вложения и с уведомлением</w:t>
      </w:r>
      <w:r w:rsidRPr="00935A58">
        <w:rPr>
          <w:sz w:val="28"/>
          <w:szCs w:val="28"/>
        </w:rPr>
        <w:br/>
        <w:t>о вручении) или в корреспонденцию органа, предоставляющего муниципальную услугу;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электронной форме;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через МФЦ.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2.6.3. Запрещается требовать от заявителя: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Pr="00935A58">
        <w:rPr>
          <w:sz w:val="28"/>
          <w:szCs w:val="28"/>
        </w:rPr>
        <w:br/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Pr="00935A58">
        <w:rPr>
          <w:sz w:val="28"/>
          <w:szCs w:val="28"/>
        </w:rPr>
        <w:br/>
        <w:t xml:space="preserve">и органам местного самоуправления организаций, участвующих </w:t>
      </w:r>
      <w:r w:rsidRPr="00935A58">
        <w:rPr>
          <w:sz w:val="28"/>
          <w:szCs w:val="28"/>
        </w:rPr>
        <w:br/>
        <w:t xml:space="preserve">в предоставлении государственных или муниципальных услуг, </w:t>
      </w:r>
      <w:r w:rsidRPr="00935A58">
        <w:rPr>
          <w:sz w:val="28"/>
          <w:szCs w:val="28"/>
        </w:rPr>
        <w:br/>
        <w:t xml:space="preserve">за исключением документов, указанных в </w:t>
      </w:r>
      <w:hyperlink r:id="rId17" w:history="1">
        <w:r w:rsidRPr="00935A58">
          <w:rPr>
            <w:sz w:val="28"/>
            <w:szCs w:val="28"/>
          </w:rPr>
          <w:t>части 6 статьи 7</w:t>
        </w:r>
      </w:hyperlink>
      <w:r w:rsidRPr="00935A58">
        <w:rPr>
          <w:sz w:val="28"/>
          <w:szCs w:val="28"/>
        </w:rPr>
        <w:t xml:space="preserve"> Федерального </w:t>
      </w:r>
      <w:r w:rsidRPr="00935A58">
        <w:rPr>
          <w:sz w:val="28"/>
          <w:szCs w:val="28"/>
        </w:rPr>
        <w:lastRenderedPageBreak/>
        <w:t>закона от 27 июля 2010 г. N 210-ФЗ "Об организации предоставления государственных и муниципальных услуг".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Pr="00935A58">
        <w:rPr>
          <w:sz w:val="28"/>
          <w:szCs w:val="28"/>
        </w:rPr>
        <w:br/>
        <w:t>и обязательными для предоставления муниципальных услуг;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Pr="00935A58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935A58">
          <w:rPr>
            <w:sz w:val="28"/>
            <w:szCs w:val="28"/>
          </w:rPr>
          <w:t>пунктом 4 части 1 статьи 7</w:t>
        </w:r>
      </w:hyperlink>
      <w:r w:rsidRPr="00935A58">
        <w:rPr>
          <w:sz w:val="28"/>
          <w:szCs w:val="28"/>
        </w:rPr>
        <w:t xml:space="preserve"> Федерального закона N 210-ФЗ.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2.6.4. Требования, предъявляемые к документам, необходимым для предоставления муниципальной услуги.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2.6.4.1. Копии представляются в 1 экземпляре. Копии должны быть заверены в установленном порядке.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1" w:name="P177"/>
      <w:bookmarkEnd w:id="1"/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2.7. Исчерпывающий перечень оснований для отказа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приеме документов, необходимых для предоставления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2.7.1.</w:t>
      </w:r>
      <w:r w:rsidRPr="00935A58">
        <w:rPr>
          <w:sz w:val="28"/>
          <w:szCs w:val="28"/>
        </w:rPr>
        <w:tab/>
        <w:t xml:space="preserve">Основанием для отказа в приеме документов, необходимых </w:t>
      </w:r>
      <w:r w:rsidRPr="00935A58">
        <w:rPr>
          <w:sz w:val="28"/>
          <w:szCs w:val="28"/>
        </w:rPr>
        <w:br/>
        <w:t>для предоставления муниципальной услуги является: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представление заявителем неполного комплекта документов, необходимых в соответствии с </w:t>
      </w:r>
      <w:hyperlink w:anchor="P153" w:history="1">
        <w:r w:rsidRPr="00935A58">
          <w:rPr>
            <w:sz w:val="28"/>
            <w:szCs w:val="28"/>
          </w:rPr>
          <w:t>пунктом 2.6</w:t>
        </w:r>
      </w:hyperlink>
      <w:r w:rsidRPr="00935A58">
        <w:rPr>
          <w:sz w:val="28"/>
          <w:szCs w:val="28"/>
        </w:rPr>
        <w:t xml:space="preserve"> настоящего регламента для предоставления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представление документов, имеющих подчистки либо прописки, зачеркнутые слова и иные неоговоренные исправления, а также документов, исполненных карандашом.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2.7.2.</w:t>
      </w:r>
      <w:r w:rsidRPr="00935A58">
        <w:rPr>
          <w:sz w:val="28"/>
          <w:szCs w:val="28"/>
        </w:rPr>
        <w:tab/>
        <w:t xml:space="preserve">Заявителю отказывается в приеме документов до момента регистрации поданных заявителем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Pr="00935A58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25 августа 2012 г. № 852.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2.8. Исчерпывающий перечень оснований для приостановления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2.8.1.</w:t>
      </w:r>
      <w:r w:rsidRPr="00935A58">
        <w:rPr>
          <w:sz w:val="28"/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2.9. Исчерпывающий перечень оснований для отказа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предоставлении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2.9.1.</w:t>
      </w:r>
      <w:r w:rsidRPr="00935A58">
        <w:rPr>
          <w:sz w:val="28"/>
          <w:szCs w:val="28"/>
        </w:rPr>
        <w:tab/>
        <w:t>В предоставлении муниципальной услуги отказывается</w:t>
      </w:r>
      <w:r w:rsidRPr="00935A58">
        <w:rPr>
          <w:sz w:val="28"/>
          <w:szCs w:val="28"/>
        </w:rPr>
        <w:br/>
        <w:t>по следующим основаниям: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если в заявлении отсутствуют необходимые данные для формирования выписки из Реестра;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- если в заявлении содержатся нецензурные либо оскорбительные выражения, угрозы жизни, здоровью и имуществу должностного лица,</w:t>
      </w:r>
      <w:r w:rsidRPr="00935A58">
        <w:rPr>
          <w:sz w:val="28"/>
          <w:szCs w:val="28"/>
        </w:rPr>
        <w:br/>
        <w:t>а также членов его семьи.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2.10. Перечень услуг, которые являются необходимыми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обязательными для предоставления муниципальной услуги,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49A3" w:rsidRPr="00935A58" w:rsidRDefault="00FD49A3" w:rsidP="00935A5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2.10.1. Предоставления услуг, которые являются необходимыми </w:t>
      </w:r>
      <w:r w:rsidRPr="00935A58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49A3" w:rsidRPr="00935A58" w:rsidRDefault="00FD49A3" w:rsidP="00935A5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2.12. Максимальный срок ожидания в очереди при подаче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запроса о предоставлении муниципальной услуги и при получении результата предоставления муниципальной услуги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2.12.1. Максимальное время ожидания в очереди при подаче заявления </w:t>
      </w:r>
      <w:r w:rsidRPr="00935A58">
        <w:rPr>
          <w:sz w:val="28"/>
          <w:szCs w:val="28"/>
        </w:rPr>
        <w:br/>
        <w:t>на предоставления муниципальной услуги составляет 15 минут.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2.13. Срок и порядок регистрации запроса о предоставлении муниципальной услуги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2.13.1. Если заявление и документы, прилагаемые к нему, представляются заявителем (представителем заявителя) в орган, предоставляющий муниципальную услугу лично, такой орган выдает заявителю или его представителю расписку в получении документов </w:t>
      </w:r>
      <w:r w:rsidRPr="00935A58">
        <w:rPr>
          <w:sz w:val="28"/>
          <w:szCs w:val="28"/>
        </w:rPr>
        <w:br/>
        <w:t>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2.13.2. В случае, если заявление и документы, прилагаемые к нему,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</w:p>
    <w:p w:rsidR="00FD49A3" w:rsidRPr="00935A58" w:rsidRDefault="00FD49A3" w:rsidP="00935A58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2.13.3. Заявления и документы, прилагаемые к нему, представляемые </w:t>
      </w:r>
      <w:r w:rsidRPr="00935A58">
        <w:rPr>
          <w:sz w:val="28"/>
          <w:szCs w:val="28"/>
        </w:rPr>
        <w:br/>
        <w:t>в форме электронных документов, регистрируются в порядке, предусмотренном пунктом 2.16 настоящего административного регламента.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информационным стендам с образцами их заполнения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перечнем документов, необходимых для предоставления муниципальной услуги, в том числе к обеспечению доступности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для инвалидов указанных объектов в соответствии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с законодательством Российской Федерации о социальной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защите инвалидов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935A58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35A58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935A58">
        <w:rPr>
          <w:rFonts w:ascii="Times New Roman" w:hAnsi="Times New Roman" w:cs="Times New Roman"/>
          <w:sz w:val="28"/>
          <w:szCs w:val="28"/>
        </w:rPr>
        <w:br/>
        <w:t>и оптимальным условиям работы специалистов.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935A58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935A58">
        <w:rPr>
          <w:sz w:val="28"/>
          <w:szCs w:val="28"/>
        </w:rPr>
        <w:br/>
        <w:t>в здании, но не менее 5 мест.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2.14.3. </w:t>
      </w:r>
      <w:r w:rsidRPr="00935A58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Pr="00935A58">
        <w:rPr>
          <w:rFonts w:ascii="Times New Roman" w:hAnsi="Times New Roman" w:cs="Times New Roman"/>
          <w:bCs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935A58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</w:t>
      </w:r>
      <w:r w:rsidRPr="00935A58">
        <w:rPr>
          <w:rFonts w:ascii="Times New Roman" w:hAnsi="Times New Roman" w:cs="Times New Roman"/>
          <w:sz w:val="28"/>
          <w:szCs w:val="28"/>
        </w:rPr>
        <w:br/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FD49A3" w:rsidRPr="00935A58" w:rsidRDefault="00FD49A3" w:rsidP="00935A5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2.14.4.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от 24 ноября 1995 г. № 181-ФЗ «О социальной защите инвалидов </w:t>
      </w:r>
      <w:r w:rsidRPr="00935A58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>в Российской Федерации».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2.15.1. Показатели доступности и качества предоставления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lastRenderedPageBreak/>
        <w:t>муниципальной услуги: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не превышает 2-х, продолжительность - не более 15 минут;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возможность получения муниципальной услуги в МФЦ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в силу соглашения о взаимодействии;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получение муниципальной услуги в электронной форме, если это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не запрещено законом, а также в иных формах по выбору заявителя;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>- возможность получения информации о ходе предоставления муниципальной услуги,</w:t>
      </w:r>
      <w:r w:rsidRPr="00935A58">
        <w:rPr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>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>обоснованность отказов предоставления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ресурсное обеспечение исполнения административных процедур;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9" w:history="1">
        <w:r w:rsidRPr="00935A58">
          <w:rPr>
            <w:sz w:val="28"/>
            <w:szCs w:val="28"/>
          </w:rPr>
          <w:t>частью 1.1 статьи 16</w:t>
        </w:r>
      </w:hyperlink>
      <w:r w:rsidRPr="00935A58">
        <w:rPr>
          <w:sz w:val="28"/>
          <w:szCs w:val="28"/>
        </w:rPr>
        <w:t xml:space="preserve"> Федерального закона N 210-ФЗ, их работников;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- </w:t>
      </w:r>
      <w:r w:rsidRPr="00935A58">
        <w:rPr>
          <w:sz w:val="28"/>
          <w:szCs w:val="28"/>
        </w:rPr>
        <w:t xml:space="preserve">по экстерриториальному принципу муниципальная услуга </w:t>
      </w:r>
      <w:r w:rsidRPr="00935A58">
        <w:rPr>
          <w:sz w:val="28"/>
          <w:szCs w:val="28"/>
        </w:rPr>
        <w:br/>
        <w:t>не предоставляется;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2.15.2. МФЦ при однократном обращении заявителя с запросом </w:t>
      </w:r>
      <w:r w:rsidRPr="00935A58">
        <w:rPr>
          <w:sz w:val="28"/>
          <w:szCs w:val="28"/>
        </w:rPr>
        <w:br/>
        <w:t>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особенности предоставления муниципальной услуги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электронной форме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2.16.1. Информация о муниципальной услуге: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внесена в Реестр государственных услуг (функций) Пермского края; 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размещена на Едином портале, официальном сайте «Услуги и сервисы Пермского края».</w:t>
      </w:r>
    </w:p>
    <w:p w:rsidR="00FD49A3" w:rsidRPr="00935A58" w:rsidRDefault="00FD49A3" w:rsidP="00935A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2.16.2. Заявитель (его представитель) вправе направить документы, указанные в пункте 2.6.1 административного регламента, в электронной форме следующими способами: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через Единый портал;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- через официальный сайт «Услуги и сервисы Пермского края».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2.16.3. Заявление в форме электронного документа и прилагаемые </w:t>
      </w:r>
      <w:r w:rsidRPr="00935A58">
        <w:rPr>
          <w:sz w:val="28"/>
          <w:szCs w:val="28"/>
        </w:rPr>
        <w:br/>
        <w:t xml:space="preserve">к нему документы подписываются в соответствии с требованиями Федерального </w:t>
      </w:r>
      <w:hyperlink r:id="rId20" w:history="1">
        <w:r w:rsidRPr="00935A58">
          <w:rPr>
            <w:sz w:val="28"/>
            <w:szCs w:val="28"/>
          </w:rPr>
          <w:t>закона</w:t>
        </w:r>
      </w:hyperlink>
      <w:r w:rsidRPr="00935A58">
        <w:rPr>
          <w:sz w:val="28"/>
          <w:szCs w:val="28"/>
        </w:rPr>
        <w:t xml:space="preserve"> от 06 апреля 2011 г. № 63-ФЗ «Об электронной подписи» и </w:t>
      </w:r>
      <w:hyperlink r:id="rId21" w:history="1">
        <w:r w:rsidRPr="00935A58">
          <w:rPr>
            <w:sz w:val="28"/>
            <w:szCs w:val="28"/>
          </w:rPr>
          <w:t>статей 21.1</w:t>
        </w:r>
      </w:hyperlink>
      <w:r w:rsidRPr="00935A58">
        <w:rPr>
          <w:sz w:val="28"/>
          <w:szCs w:val="28"/>
        </w:rPr>
        <w:t xml:space="preserve"> и </w:t>
      </w:r>
      <w:hyperlink r:id="rId22" w:history="1">
        <w:r w:rsidRPr="00935A58">
          <w:rPr>
            <w:sz w:val="28"/>
            <w:szCs w:val="28"/>
          </w:rPr>
          <w:t>21.2</w:t>
        </w:r>
      </w:hyperlink>
      <w:r w:rsidRPr="00935A58">
        <w:rPr>
          <w:sz w:val="28"/>
          <w:szCs w:val="28"/>
        </w:rPr>
        <w:t xml:space="preserve"> Федерального закона № 210-ФЗ.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2.16.4. Получение заявления и документов, прилагаемых к нему,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</w:t>
      </w:r>
      <w:r w:rsidRPr="00935A58">
        <w:rPr>
          <w:sz w:val="28"/>
          <w:szCs w:val="28"/>
        </w:rPr>
        <w:br/>
        <w:t xml:space="preserve">с указанием входящего регистрационного номера заявления, даты получения органом, предоставляющим муниципальную услугу заявления и документов, а также перечень наименований файлов, представленных в форме электронных документов.  Сообщение о получении заявления и документов, прилагаемых к нему, направляется по указанному </w:t>
      </w:r>
      <w:r w:rsidRPr="00935A58">
        <w:rPr>
          <w:sz w:val="28"/>
          <w:szCs w:val="28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Сообщение о получении заявления и документов, прилагаемых к нему,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2.16.5.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Заявитель вправе подать документы, указанные в пункте 2.6. административного регламента, в МФЦ в соответствии с соглашением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о взаимодействии.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Заявитель вправе получить письмо с информацией из Реестра на конкретно указанные объекты либо письма об отсутствии информации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>об объектах в Реестре, либо отказ в выдаче информации об объектах из Реестра (в форме письма) в МФЦ по месту представления заявления.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jc w:val="center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III. Состав, последовательность и сроки выполнения 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административных процедур (действий), требования к порядку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их выполнения, в том числе особенности выполнения административных процедур (действий) в электронной форме,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а также особенности выполнения административных процедур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в многофункциональных центрах</w:t>
      </w:r>
    </w:p>
    <w:p w:rsidR="00FD49A3" w:rsidRPr="00935A58" w:rsidRDefault="00FD49A3" w:rsidP="00935A58">
      <w:pPr>
        <w:ind w:firstLine="709"/>
        <w:jc w:val="center"/>
        <w:rPr>
          <w:b/>
          <w:sz w:val="28"/>
          <w:szCs w:val="28"/>
        </w:rPr>
      </w:pP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 Организация предоставления муниципальной услуги включает </w:t>
      </w:r>
      <w:r w:rsidRPr="00935A58">
        <w:rPr>
          <w:bCs/>
          <w:iCs/>
          <w:sz w:val="28"/>
          <w:szCs w:val="28"/>
        </w:rPr>
        <w:br/>
        <w:t>в себя следующие административные процедуры: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3.1.1. прием, регистрация запроса о предоставлении муниципальной услуги и документов, </w:t>
      </w:r>
      <w:r w:rsidRPr="00935A58">
        <w:rPr>
          <w:sz w:val="28"/>
          <w:szCs w:val="28"/>
        </w:rPr>
        <w:t>прилагаемых к нему</w:t>
      </w:r>
      <w:r w:rsidRPr="00935A58">
        <w:rPr>
          <w:bCs/>
          <w:iCs/>
          <w:sz w:val="28"/>
          <w:szCs w:val="28"/>
        </w:rPr>
        <w:t xml:space="preserve">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bCs/>
          <w:iCs/>
          <w:sz w:val="28"/>
          <w:szCs w:val="28"/>
        </w:rPr>
        <w:t xml:space="preserve">3.1.2. рассмотрение документов, необходимых для предоставления муниципальной услуги и принятие решения о предоставлении (об отказе </w:t>
      </w:r>
      <w:r w:rsidRPr="00935A58">
        <w:rPr>
          <w:bCs/>
          <w:iCs/>
          <w:sz w:val="28"/>
          <w:szCs w:val="28"/>
        </w:rPr>
        <w:br/>
        <w:t>в предоставлении) муниципальной услуги;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3.1.3. направление заявителю решения о предоставлении (об отказе </w:t>
      </w:r>
      <w:r w:rsidRPr="00935A58">
        <w:rPr>
          <w:sz w:val="28"/>
          <w:szCs w:val="28"/>
        </w:rPr>
        <w:br/>
        <w:t xml:space="preserve">в предоставлении) муниципальной услуги; 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3.1.4. исправление допущенных опечаток и ошибок в выданных </w:t>
      </w:r>
      <w:r w:rsidRPr="00935A58">
        <w:rPr>
          <w:sz w:val="28"/>
          <w:szCs w:val="28"/>
        </w:rPr>
        <w:br/>
        <w:t>в результате предоставления муниципальной услуги документах.</w:t>
      </w: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3.2. Прием, регистрация заявления о предоставлении муниципальной услуги и документов, необходимых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для предоставления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3.2.1. 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прилагаемые к нему, предусмотренных пунктами 2.6.1 – 2.6.3 настоящего административного регламента.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Заявление о предоставлении муниципальной услуги и документы, прилагаемые к нему, могут быть представлены заявителем (его представителем):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при личном обращении в орган, предоставляющий муниципальную услугу;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в электронной форме в порядке, предусмотренном настоящим административным регламентом;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посредством почтового отправления на бумажном носителе;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при обращении в МФЦ, в соответствии с соглашением </w:t>
      </w:r>
      <w:r w:rsidRPr="00935A58">
        <w:rPr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935A58">
        <w:rPr>
          <w:sz w:val="28"/>
          <w:szCs w:val="28"/>
        </w:rPr>
        <w:br/>
        <w:t>о взаимодействии.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3.2.2. Ответственным за исполнение административной процедуры является </w:t>
      </w:r>
      <w:r w:rsidRPr="00935A58">
        <w:rPr>
          <w:sz w:val="28"/>
          <w:szCs w:val="28"/>
          <w:lang w:eastAsia="en-US"/>
        </w:rPr>
        <w:t xml:space="preserve">сотрудник </w:t>
      </w:r>
      <w:r w:rsidRPr="00935A58">
        <w:rPr>
          <w:sz w:val="28"/>
          <w:szCs w:val="28"/>
        </w:rPr>
        <w:t xml:space="preserve">органа, предоставляющего муниципальную услугу,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3.2.3. Заявление и документы о предоставлении муниципальной услуги, в том числе в электронной форме, подлежит регистрации в день </w:t>
      </w:r>
      <w:r w:rsidRPr="00935A58">
        <w:rPr>
          <w:sz w:val="28"/>
          <w:szCs w:val="28"/>
        </w:rPr>
        <w:br/>
        <w:t>его поступления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3.2.4. Ответственный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935A58">
        <w:rPr>
          <w:sz w:val="28"/>
          <w:szCs w:val="28"/>
        </w:rPr>
        <w:br/>
        <w:t xml:space="preserve">в представленных документах и предложением о принятии мер </w:t>
      </w:r>
      <w:r w:rsidRPr="00935A58">
        <w:rPr>
          <w:sz w:val="28"/>
          <w:szCs w:val="28"/>
        </w:rPr>
        <w:br/>
        <w:t>по их устранению.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В случае невозможности устранения выявленных недостатков </w:t>
      </w:r>
      <w:r w:rsidRPr="00935A58">
        <w:rPr>
          <w:sz w:val="28"/>
          <w:szCs w:val="28"/>
        </w:rPr>
        <w:br/>
        <w:t>в течение приема, документы возвращаются заявителю.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Pr="00935A58">
        <w:rPr>
          <w:sz w:val="28"/>
          <w:szCs w:val="28"/>
        </w:rPr>
        <w:br/>
        <w:t>в приеме документов.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Pr="00935A58">
        <w:rPr>
          <w:sz w:val="28"/>
          <w:szCs w:val="28"/>
        </w:rPr>
        <w:br/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3.2.4.2.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</w:t>
      </w:r>
      <w:r w:rsidRPr="00935A58">
        <w:rPr>
          <w:sz w:val="28"/>
          <w:szCs w:val="28"/>
        </w:rPr>
        <w:br/>
        <w:t>в органе, предоставляющем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3.2.5. 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 таких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В случае, если заявление и документы, необходимые </w:t>
      </w:r>
      <w:r w:rsidRPr="00935A58">
        <w:rPr>
          <w:sz w:val="28"/>
          <w:szCs w:val="28"/>
        </w:rPr>
        <w:br/>
        <w:t xml:space="preserve">для предоставления муниципальной услуги, представлены </w:t>
      </w:r>
      <w:r w:rsidRPr="00935A58">
        <w:rPr>
          <w:sz w:val="28"/>
          <w:szCs w:val="28"/>
        </w:rPr>
        <w:br/>
        <w:t xml:space="preserve">в орган, предоставляющий муниципальную услугу, посредством почтового отправления, расписка в получении таких заявлений и документов направляется органом, предоставляющим муниципальную услугу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>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FD49A3" w:rsidRPr="00935A58" w:rsidRDefault="00FD49A3" w:rsidP="00935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приложенных документов через Единый портал, официальный сайт «Услуги и сервисы Пермского края» получение заявления и прилагаемых к нему документов подтверждается путем направления заявителю </w:t>
      </w:r>
      <w:hyperlink w:anchor="P794" w:history="1">
        <w:r w:rsidRPr="00935A5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35A58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При установлении несоответствия представленных заявления </w:t>
      </w:r>
      <w:r w:rsidRPr="00935A58">
        <w:rPr>
          <w:sz w:val="28"/>
          <w:szCs w:val="28"/>
        </w:rPr>
        <w:br/>
        <w:t>и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заявления и документов.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3.2.6. Прием заявления о предоставлении муниципальной услуги </w:t>
      </w:r>
      <w:r w:rsidRPr="00935A58">
        <w:rPr>
          <w:sz w:val="28"/>
          <w:szCs w:val="28"/>
        </w:rPr>
        <w:br/>
        <w:t xml:space="preserve">и документов в МФЦ осуществляется в соответствии с соглашением </w:t>
      </w:r>
      <w:r w:rsidRPr="00935A58">
        <w:rPr>
          <w:sz w:val="28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FD49A3" w:rsidRPr="00935A58" w:rsidRDefault="00FD49A3" w:rsidP="00935A5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3.2.7. Административная процедура выполняется в день поступления заявления в орган, предоставляющий услугу, а если заявление поступило после - на следующий рабочий день.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3.2.8.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основаниям, установленным пунктом 2.7 административного регламента.</w:t>
      </w:r>
    </w:p>
    <w:p w:rsidR="00FD49A3" w:rsidRPr="00935A58" w:rsidRDefault="00FD49A3" w:rsidP="00935A58">
      <w:pPr>
        <w:pStyle w:val="Standard"/>
        <w:keepNext/>
        <w:keepLines/>
        <w:widowControl/>
        <w:ind w:left="851" w:right="85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3.3. Рассмотрение заявления с прилагаемыми документами и принятие решения о предоставлении (об отказе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предоставлении) муниципальной услуги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в орган, предоставляющий муниципальную услугу заявления с прилагаемыми документами согласно </w:t>
      </w:r>
      <w:hyperlink w:anchor="P153" w:history="1">
        <w:r w:rsidRPr="00935A58">
          <w:rPr>
            <w:sz w:val="28"/>
            <w:szCs w:val="28"/>
          </w:rPr>
          <w:t>пункту 2.6</w:t>
        </w:r>
      </w:hyperlink>
      <w:r w:rsidRPr="00935A58">
        <w:rPr>
          <w:sz w:val="28"/>
          <w:szCs w:val="28"/>
        </w:rPr>
        <w:t xml:space="preserve"> настоящего Регламента</w:t>
      </w:r>
      <w:r w:rsidRPr="00935A58">
        <w:rPr>
          <w:color w:val="000000"/>
          <w:sz w:val="28"/>
          <w:szCs w:val="28"/>
        </w:rPr>
        <w:t>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35A58">
        <w:rPr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Pr="00935A58">
        <w:rPr>
          <w:sz w:val="28"/>
          <w:szCs w:val="28"/>
          <w:lang w:eastAsia="en-US"/>
        </w:rPr>
        <w:t>сотрудник органа, предоставляющего муниципальную услугу</w:t>
      </w:r>
      <w:r w:rsidRPr="00935A58">
        <w:rPr>
          <w:sz w:val="28"/>
          <w:szCs w:val="28"/>
        </w:rPr>
        <w:t xml:space="preserve">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3.3.3.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2.9 и по результатам проверки совершает одно из следующих действий: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3.3.3.1.</w:t>
      </w:r>
      <w:r w:rsidRPr="00935A58">
        <w:rPr>
          <w:sz w:val="28"/>
          <w:szCs w:val="28"/>
        </w:rPr>
        <w:tab/>
        <w:t xml:space="preserve">принимает решение о предоставлении муниципальной услуги и готовит на бланке органа, предоставляющего муниципальную услугу: 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проект письма с информацией из Реестра (выпиской из Реестра) (при наличии информации об объекте учета в Реестре) либо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проект письма об отсутствии информации в Реестре.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3.3.3.2. принимает решение об отказе в предоставлении муниципальной услуги: письменный отказ в выдаче информации (выписки) из Реестра </w:t>
      </w:r>
      <w:r w:rsidRPr="00935A58">
        <w:rPr>
          <w:sz w:val="28"/>
          <w:szCs w:val="28"/>
        </w:rPr>
        <w:br/>
        <w:t>с указанием причины отказа.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Максимальный срок выполнения административной процедуры –</w:t>
      </w:r>
      <w:r w:rsidRPr="00935A58">
        <w:rPr>
          <w:sz w:val="28"/>
          <w:szCs w:val="28"/>
        </w:rPr>
        <w:br/>
        <w:t>7 дней с момента регистрации заявления.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center"/>
        <w:rPr>
          <w:rFonts w:eastAsia="Andale Sans UI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t xml:space="preserve">3.4. Направление заявителю решения о предоставлении </w:t>
      </w:r>
      <w:r w:rsidRPr="00935A58">
        <w:rPr>
          <w:rFonts w:eastAsia="Andale Sans UI"/>
          <w:b/>
          <w:kern w:val="3"/>
          <w:sz w:val="28"/>
          <w:szCs w:val="28"/>
          <w:lang w:eastAsia="en-US" w:bidi="en-US"/>
        </w:rPr>
        <w:br/>
        <w:t>(об отказе в предоставлении) муниципальной услуги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center"/>
        <w:rPr>
          <w:rFonts w:eastAsia="Andale Sans UI"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5A58">
        <w:rPr>
          <w:bCs/>
          <w:sz w:val="28"/>
          <w:szCs w:val="28"/>
        </w:rPr>
        <w:t xml:space="preserve">3.4.1. </w:t>
      </w:r>
      <w:r w:rsidRPr="00935A58">
        <w:rPr>
          <w:color w:val="000000"/>
          <w:sz w:val="28"/>
          <w:szCs w:val="28"/>
        </w:rPr>
        <w:t>Основанием для начала административной процедуры является поступление ответственному за исполнение административной процедуры документа, подтверждающего принятие р</w:t>
      </w:r>
      <w:r w:rsidRPr="00935A58">
        <w:rPr>
          <w:bCs/>
          <w:sz w:val="28"/>
          <w:szCs w:val="28"/>
        </w:rPr>
        <w:t xml:space="preserve">ешение о предоставлении </w:t>
      </w:r>
      <w:r w:rsidRPr="00935A58">
        <w:rPr>
          <w:bCs/>
          <w:sz w:val="28"/>
          <w:szCs w:val="28"/>
        </w:rPr>
        <w:br/>
        <w:t>(об отказе в предоставлении) муниципальной услуги.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35A58">
        <w:rPr>
          <w:bCs/>
          <w:sz w:val="28"/>
          <w:szCs w:val="28"/>
        </w:rPr>
        <w:t xml:space="preserve">3.4.2. </w:t>
      </w:r>
      <w:r w:rsidRPr="00935A58">
        <w:rPr>
          <w:bCs/>
          <w:color w:val="000000"/>
          <w:sz w:val="28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935A58">
        <w:rPr>
          <w:color w:val="000000"/>
          <w:sz w:val="28"/>
          <w:szCs w:val="28"/>
        </w:rPr>
        <w:t xml:space="preserve"> подтверждающего принятие р</w:t>
      </w:r>
      <w:r w:rsidRPr="00935A58">
        <w:rPr>
          <w:bCs/>
          <w:sz w:val="28"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935A58">
        <w:rPr>
          <w:bCs/>
          <w:color w:val="000000"/>
          <w:sz w:val="28"/>
          <w:szCs w:val="28"/>
        </w:rPr>
        <w:t xml:space="preserve">способом, указанным в заявлении о предоставлении </w:t>
      </w:r>
      <w:r w:rsidRPr="00935A58">
        <w:rPr>
          <w:color w:val="000000"/>
          <w:sz w:val="28"/>
          <w:szCs w:val="28"/>
        </w:rPr>
        <w:t>муниципальной</w:t>
      </w:r>
      <w:r w:rsidRPr="00935A58">
        <w:rPr>
          <w:bCs/>
          <w:color w:val="000000"/>
          <w:sz w:val="28"/>
          <w:szCs w:val="28"/>
        </w:rPr>
        <w:t xml:space="preserve"> услуги, в том числе в электронной форме.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FD49A3" w:rsidRPr="00935A58" w:rsidRDefault="00FD49A3" w:rsidP="00935A58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3.4.3. Результатом административной процедуры является подготовка одного из следующих документов: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- письмо с информацией из Реестра (выписка из Реестра) на конкретно указанные объекты либо об отсутствии информации об объекте в Реестре;</w:t>
      </w:r>
    </w:p>
    <w:p w:rsidR="00FD49A3" w:rsidRPr="00935A58" w:rsidRDefault="00FD49A3" w:rsidP="00935A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- письменный отказ в выдаче информации (выписки) из Реестра </w:t>
      </w:r>
      <w:r w:rsidRPr="00935A58">
        <w:rPr>
          <w:sz w:val="28"/>
          <w:szCs w:val="28"/>
        </w:rPr>
        <w:br/>
        <w:t>с указанием причины отказа.</w:t>
      </w:r>
    </w:p>
    <w:p w:rsidR="00FD49A3" w:rsidRPr="00935A58" w:rsidRDefault="00FD49A3" w:rsidP="00935A58">
      <w:pPr>
        <w:autoSpaceDE w:val="0"/>
        <w:autoSpaceDN w:val="0"/>
        <w:adjustRightInd w:val="0"/>
        <w:ind w:firstLine="540"/>
        <w:jc w:val="both"/>
        <w:rPr>
          <w:rFonts w:eastAsia="Andale Sans UI"/>
          <w:sz w:val="28"/>
          <w:szCs w:val="28"/>
          <w:lang w:eastAsia="en-US" w:bidi="en-US"/>
        </w:rPr>
      </w:pPr>
      <w:r w:rsidRPr="00935A58">
        <w:rPr>
          <w:rFonts w:eastAsia="Andale Sans UI"/>
          <w:sz w:val="28"/>
          <w:szCs w:val="28"/>
          <w:lang w:eastAsia="en-US" w:bidi="en-US"/>
        </w:rPr>
        <w:t xml:space="preserve">3.5. Исправление допущенных опечаток и ошибок в выданных </w:t>
      </w:r>
      <w:r w:rsidRPr="00935A58">
        <w:rPr>
          <w:rFonts w:eastAsia="Andale Sans UI"/>
          <w:sz w:val="28"/>
          <w:szCs w:val="28"/>
          <w:lang w:eastAsia="en-US" w:bidi="en-US"/>
        </w:rPr>
        <w:br/>
        <w:t>в результате предоставления муниципальной услуги документах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3.5.1. 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935A58">
        <w:rPr>
          <w:sz w:val="28"/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3.5.2. 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 xml:space="preserve">3.5.3. Ответственным за исполнение административной процедуры является специалист органа, предоставляющего муниципальную услугу, </w:t>
      </w:r>
      <w:r w:rsidRPr="00935A58">
        <w:rPr>
          <w:sz w:val="28"/>
          <w:szCs w:val="28"/>
        </w:rPr>
        <w:br/>
        <w:t xml:space="preserve">в соответствии с должностными обязанностями (далее – ответственный </w:t>
      </w:r>
      <w:r w:rsidRPr="00935A58">
        <w:rPr>
          <w:sz w:val="28"/>
          <w:szCs w:val="28"/>
        </w:rPr>
        <w:br/>
        <w:t>за исполнение административной процедуры).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3.5.4. Ответственный за исполнение административной процедуры: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3.5.4.1. проверяет поступившее заявление на предмет наличия опечаток </w:t>
      </w:r>
      <w:r w:rsidRPr="00935A58">
        <w:rPr>
          <w:sz w:val="28"/>
          <w:szCs w:val="28"/>
        </w:rPr>
        <w:br/>
        <w:t>и ошибок в выданном в результате предоставления муниципальной услуги документах;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935A58">
        <w:rPr>
          <w:sz w:val="28"/>
          <w:szCs w:val="28"/>
        </w:rPr>
        <w:br/>
        <w:t xml:space="preserve">и ошибки; 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3.5.4.3. в случае отсутствия опечаток и ошибок в выданном </w:t>
      </w:r>
      <w:r w:rsidRPr="00935A58">
        <w:rPr>
          <w:sz w:val="28"/>
          <w:szCs w:val="28"/>
        </w:rPr>
        <w:br/>
        <w:t xml:space="preserve">в результате предоставления муниципальной услуги документе - готовит уведомление об отсутствии опечаток и ошибок и передает уведомление </w:t>
      </w:r>
      <w:r w:rsidRPr="00935A58">
        <w:rPr>
          <w:sz w:val="28"/>
          <w:szCs w:val="28"/>
        </w:rPr>
        <w:br/>
        <w:t>на подпись руководителю органа, предоставляющего муниципальную услугу.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3.5.4.4. Максимальный срок выполнения административной процедуры составляет 2 дня с даты поступления документа ответственному исполнителю.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3.5.4.5. Результатом выполнения административной процедуры является выдача заявителю письма с информацией Реестра на конкретно указанные объекты либо письма об отсутствии информации об объектах </w:t>
      </w:r>
      <w:r w:rsidRPr="00935A58">
        <w:rPr>
          <w:sz w:val="28"/>
          <w:szCs w:val="28"/>
        </w:rPr>
        <w:br/>
        <w:t>в Реестре (отказ в выдаче информации об объектах из Реестра) либо уведомление об отсутствии опечаток и ошибок в выданном в результате предоставления муниципальной услуги документе.</w:t>
      </w:r>
    </w:p>
    <w:p w:rsidR="00FD49A3" w:rsidRPr="00935A58" w:rsidRDefault="00FD49A3" w:rsidP="00935A58">
      <w:pPr>
        <w:autoSpaceDE w:val="0"/>
        <w:ind w:firstLine="709"/>
        <w:jc w:val="both"/>
        <w:rPr>
          <w:sz w:val="28"/>
          <w:szCs w:val="28"/>
        </w:rPr>
      </w:pPr>
    </w:p>
    <w:p w:rsidR="00FD49A3" w:rsidRPr="00935A58" w:rsidRDefault="00FD49A3" w:rsidP="00935A58">
      <w:pPr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IV</w:t>
      </w:r>
      <w:r w:rsidRPr="00935A5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D49A3" w:rsidRPr="00935A58" w:rsidRDefault="00FD49A3" w:rsidP="00935A58">
      <w:pPr>
        <w:pStyle w:val="Standard"/>
        <w:keepNext/>
        <w:keepLines/>
        <w:widowControl/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4.1. Порядок осуществления текущего контроля за соблюдением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исполнением должностными лицами, муниципальными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муниципальной услуги, а также принятием ими решений</w:t>
      </w:r>
    </w:p>
    <w:p w:rsidR="00FD49A3" w:rsidRPr="00935A58" w:rsidRDefault="00FD49A3" w:rsidP="00935A58">
      <w:pPr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4.1.1. </w:t>
      </w:r>
      <w:r w:rsidRPr="00FE063F">
        <w:rPr>
          <w:rFonts w:eastAsia="Calibri"/>
          <w:sz w:val="28"/>
          <w:szCs w:val="28"/>
        </w:rPr>
        <w:t xml:space="preserve">Общий контроль предоставления </w:t>
      </w:r>
      <w:r w:rsidRPr="00FE063F">
        <w:rPr>
          <w:sz w:val="28"/>
          <w:szCs w:val="28"/>
        </w:rPr>
        <w:t xml:space="preserve">муниципальной </w:t>
      </w:r>
      <w:r w:rsidRPr="00FE063F">
        <w:rPr>
          <w:rFonts w:eastAsia="Calibri"/>
          <w:sz w:val="28"/>
          <w:szCs w:val="28"/>
        </w:rPr>
        <w:t xml:space="preserve">услуги возложен </w:t>
      </w:r>
      <w:r w:rsidRPr="00FE063F">
        <w:rPr>
          <w:rFonts w:eastAsia="Calibri"/>
          <w:sz w:val="28"/>
          <w:szCs w:val="28"/>
        </w:rPr>
        <w:br/>
        <w:t xml:space="preserve">на </w:t>
      </w:r>
      <w:r w:rsidR="00FE063F" w:rsidRPr="00FE063F">
        <w:rPr>
          <w:sz w:val="28"/>
          <w:szCs w:val="28"/>
        </w:rPr>
        <w:t>должностное лицо Управления</w:t>
      </w:r>
      <w:r w:rsidRPr="00FE063F">
        <w:rPr>
          <w:sz w:val="28"/>
          <w:szCs w:val="28"/>
        </w:rPr>
        <w:t>, предоставляющего муниципальную услугу, в соответствии с должностными</w:t>
      </w:r>
      <w:r w:rsidRPr="00935A58">
        <w:rPr>
          <w:sz w:val="28"/>
          <w:szCs w:val="28"/>
        </w:rPr>
        <w:t xml:space="preserve"> обязанностями.</w:t>
      </w:r>
    </w:p>
    <w:p w:rsidR="000A66D3" w:rsidRDefault="00FD49A3" w:rsidP="000A66D3">
      <w:pPr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E063F">
        <w:rPr>
          <w:sz w:val="28"/>
          <w:szCs w:val="28"/>
        </w:rPr>
        <w:t>специалистом Управления</w:t>
      </w:r>
      <w:r w:rsidRPr="00935A58">
        <w:rPr>
          <w:sz w:val="28"/>
          <w:szCs w:val="28"/>
        </w:rPr>
        <w:t xml:space="preserve">, предоставляющего муниципальную услугу, в соответствии </w:t>
      </w:r>
      <w:r w:rsidRPr="00935A58">
        <w:rPr>
          <w:sz w:val="28"/>
          <w:szCs w:val="28"/>
        </w:rPr>
        <w:br/>
        <w:t>с должностными обязанностями.</w:t>
      </w:r>
    </w:p>
    <w:p w:rsidR="00FD49A3" w:rsidRPr="00935A58" w:rsidRDefault="00FD49A3" w:rsidP="000A66D3">
      <w:pPr>
        <w:ind w:firstLine="567"/>
        <w:jc w:val="center"/>
        <w:rPr>
          <w:rFonts w:eastAsia="Andale Sans UI"/>
          <w:b/>
          <w:sz w:val="28"/>
          <w:szCs w:val="28"/>
          <w:lang w:eastAsia="en-US" w:bidi="en-US"/>
        </w:rPr>
      </w:pPr>
      <w:r w:rsidRPr="00935A58">
        <w:rPr>
          <w:rFonts w:eastAsia="Andale Sans UI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Pr="00935A58">
        <w:rPr>
          <w:rFonts w:eastAsia="Andale Sans UI"/>
          <w:b/>
          <w:sz w:val="28"/>
          <w:szCs w:val="28"/>
          <w:lang w:eastAsia="en-US" w:bidi="en-US"/>
        </w:rPr>
        <w:br/>
        <w:t xml:space="preserve">и внеплановых проверок полноты и качества предоставления </w:t>
      </w:r>
      <w:r w:rsidRPr="00935A58">
        <w:rPr>
          <w:rFonts w:eastAsia="Andale Sans UI"/>
          <w:b/>
          <w:sz w:val="28"/>
          <w:szCs w:val="28"/>
          <w:lang w:eastAsia="en-US" w:bidi="en-US"/>
        </w:rPr>
        <w:lastRenderedPageBreak/>
        <w:t>муниципальной услуги, в том числе порядок и формы контроля</w:t>
      </w:r>
      <w:r w:rsidRPr="00935A58">
        <w:rPr>
          <w:rFonts w:eastAsia="Andale Sans UI"/>
          <w:b/>
          <w:sz w:val="28"/>
          <w:szCs w:val="28"/>
          <w:lang w:eastAsia="en-US" w:bidi="en-US"/>
        </w:rPr>
        <w:br/>
        <w:t>за полнотой и качеством предоставления муниципальной услуги</w:t>
      </w:r>
    </w:p>
    <w:p w:rsidR="00FD49A3" w:rsidRPr="00935A58" w:rsidRDefault="00FD49A3" w:rsidP="00935A58">
      <w:pPr>
        <w:autoSpaceDE w:val="0"/>
        <w:ind w:firstLine="539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4.2.1. </w:t>
      </w:r>
      <w:r w:rsidRPr="00935A5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49A3" w:rsidRPr="00935A58" w:rsidRDefault="00FD49A3" w:rsidP="00935A58">
      <w:pPr>
        <w:autoSpaceDE w:val="0"/>
        <w:ind w:firstLine="53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4.2.2. </w:t>
      </w:r>
      <w:r w:rsidRPr="00935A58">
        <w:rPr>
          <w:rFonts w:eastAsia="Calibri"/>
          <w:sz w:val="28"/>
          <w:szCs w:val="28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Pr="00935A58">
        <w:rPr>
          <w:rFonts w:eastAsia="Calibri"/>
          <w:sz w:val="28"/>
          <w:szCs w:val="28"/>
        </w:rPr>
        <w:br/>
        <w:t>в соответствии с должностными обязанностями.</w:t>
      </w:r>
    </w:p>
    <w:p w:rsidR="00FD49A3" w:rsidRPr="00935A58" w:rsidRDefault="00FD49A3" w:rsidP="00935A58">
      <w:pPr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4.2.3. Основаниями для проведения внеплановых проверок полноты </w:t>
      </w:r>
      <w:r w:rsidRPr="00935A58">
        <w:rPr>
          <w:rFonts w:eastAsia="Calibri"/>
          <w:sz w:val="28"/>
          <w:szCs w:val="28"/>
        </w:rPr>
        <w:br/>
        <w:t>и качества предоставления муниципальной услуги являются:</w:t>
      </w:r>
    </w:p>
    <w:p w:rsidR="00FD49A3" w:rsidRPr="00935A58" w:rsidRDefault="00FD49A3" w:rsidP="00935A58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>4.2.3.1.</w:t>
      </w:r>
      <w:r w:rsidRPr="00935A58">
        <w:rPr>
          <w:rFonts w:eastAsia="Calibri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FD49A3" w:rsidRPr="00935A58" w:rsidRDefault="00FD49A3" w:rsidP="00935A58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>4.2.3.2.</w:t>
      </w:r>
      <w:r w:rsidRPr="00935A58">
        <w:rPr>
          <w:rFonts w:eastAsia="Calibri"/>
          <w:sz w:val="28"/>
          <w:szCs w:val="28"/>
        </w:rPr>
        <w:tab/>
        <w:t>поручение руководителя органа, предоставляющего муниципальную услугу.</w:t>
      </w:r>
    </w:p>
    <w:p w:rsidR="00FD49A3" w:rsidRPr="00935A58" w:rsidRDefault="00FD49A3" w:rsidP="00935A58">
      <w:pPr>
        <w:suppressLineNumbers/>
        <w:ind w:firstLine="567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D49A3" w:rsidRPr="00935A58" w:rsidRDefault="00FD49A3" w:rsidP="00935A58">
      <w:pPr>
        <w:suppressLineNumbers/>
        <w:ind w:firstLine="567"/>
        <w:jc w:val="both"/>
        <w:rPr>
          <w:sz w:val="28"/>
          <w:szCs w:val="28"/>
        </w:rPr>
      </w:pPr>
      <w:r w:rsidRPr="00935A58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935A58">
        <w:rPr>
          <w:sz w:val="28"/>
          <w:szCs w:val="28"/>
        </w:rPr>
        <w:br/>
        <w:t xml:space="preserve">к ответственности в соответствии с </w:t>
      </w:r>
      <w:hyperlink r:id="rId23" w:history="1">
        <w:r w:rsidRPr="00935A58">
          <w:rPr>
            <w:sz w:val="28"/>
            <w:szCs w:val="28"/>
          </w:rPr>
          <w:t>законодательством</w:t>
        </w:r>
      </w:hyperlink>
      <w:r w:rsidRPr="00935A58">
        <w:rPr>
          <w:sz w:val="28"/>
          <w:szCs w:val="28"/>
        </w:rPr>
        <w:t xml:space="preserve"> Российской Федерации.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предоставляющего муниципальную услугу, за решения и действия (бездействие), принимаемые (осуществляемые) ими в ходе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предоставления муниципальной услуги</w:t>
      </w:r>
    </w:p>
    <w:p w:rsidR="00FD49A3" w:rsidRPr="00935A58" w:rsidRDefault="00FD49A3" w:rsidP="00935A58">
      <w:pPr>
        <w:autoSpaceDE w:val="0"/>
        <w:ind w:firstLine="540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4.3.1.</w:t>
      </w:r>
      <w:r w:rsidRPr="00935A58">
        <w:rPr>
          <w:rFonts w:eastAsia="Calibri"/>
          <w:sz w:val="28"/>
          <w:szCs w:val="28"/>
        </w:rPr>
        <w:t xml:space="preserve"> Должностные лица, муниципальные служащие </w:t>
      </w:r>
      <w:r w:rsidRPr="00935A58">
        <w:rPr>
          <w:sz w:val="28"/>
          <w:szCs w:val="28"/>
        </w:rPr>
        <w:t>органа, предоставляющего муниципальную услугу,</w:t>
      </w:r>
      <w:r w:rsidRPr="00935A58">
        <w:rPr>
          <w:rFonts w:eastAsia="Calibri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935A58">
        <w:rPr>
          <w:rFonts w:eastAsia="Calibri"/>
          <w:sz w:val="28"/>
          <w:szCs w:val="28"/>
        </w:rPr>
        <w:br/>
        <w:t>и установленного порядка предоставления муниципальной услуги.</w:t>
      </w:r>
    </w:p>
    <w:p w:rsidR="00FD49A3" w:rsidRPr="00935A58" w:rsidRDefault="00FD49A3" w:rsidP="00935A58">
      <w:pPr>
        <w:autoSpaceDE w:val="0"/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935A58">
        <w:rPr>
          <w:sz w:val="28"/>
          <w:szCs w:val="28"/>
        </w:rPr>
        <w:t>органа, предоставляющего муниципальную услугу</w:t>
      </w:r>
      <w:r w:rsidRPr="00935A58">
        <w:rPr>
          <w:rFonts w:eastAsia="Calibri"/>
          <w:sz w:val="28"/>
          <w:szCs w:val="28"/>
        </w:rPr>
        <w:t xml:space="preserve"> закрепляется </w:t>
      </w:r>
      <w:r w:rsidRPr="00935A58">
        <w:rPr>
          <w:rFonts w:eastAsia="Calibri"/>
          <w:sz w:val="28"/>
          <w:szCs w:val="28"/>
        </w:rPr>
        <w:br/>
        <w:t>в должностных инструкциях в соответствии с требованиями законодательства</w:t>
      </w:r>
      <w:r w:rsidRPr="00935A58">
        <w:rPr>
          <w:sz w:val="28"/>
          <w:szCs w:val="28"/>
        </w:rPr>
        <w:t xml:space="preserve"> Российской Федерации</w:t>
      </w:r>
      <w:r w:rsidRPr="00935A58">
        <w:rPr>
          <w:rFonts w:eastAsia="Calibri"/>
          <w:sz w:val="28"/>
          <w:szCs w:val="28"/>
        </w:rPr>
        <w:t xml:space="preserve">. 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4.4. Положения, характеризующие требования к порядку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и формам контроля за предоставлением муниципальной услуги,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в том числе со стороны граждан, их объединений и организаций</w:t>
      </w:r>
    </w:p>
    <w:p w:rsidR="00FD49A3" w:rsidRPr="00935A58" w:rsidRDefault="00FD49A3" w:rsidP="00935A58">
      <w:pPr>
        <w:autoSpaceDE w:val="0"/>
        <w:ind w:firstLine="567"/>
        <w:jc w:val="both"/>
        <w:rPr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4.4.1. Контроль за предоставлением муниципальной услуги, в том числе </w:t>
      </w:r>
      <w:r w:rsidRPr="00935A58">
        <w:rPr>
          <w:rFonts w:eastAsia="Calibri"/>
          <w:sz w:val="28"/>
          <w:szCs w:val="28"/>
        </w:rPr>
        <w:br/>
      </w:r>
      <w:r w:rsidRPr="00935A58">
        <w:rPr>
          <w:sz w:val="28"/>
          <w:szCs w:val="28"/>
        </w:rPr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</w:t>
      </w:r>
      <w:r w:rsidRPr="00935A58">
        <w:rPr>
          <w:sz w:val="28"/>
          <w:szCs w:val="28"/>
        </w:rPr>
        <w:lastRenderedPageBreak/>
        <w:t>требования к предоставлению муниципальной услуги и административного регламента.</w:t>
      </w:r>
    </w:p>
    <w:p w:rsidR="00FD49A3" w:rsidRDefault="00FD49A3" w:rsidP="00935A58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935A58">
        <w:rPr>
          <w:rFonts w:eastAsia="Calibri"/>
          <w:sz w:val="28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935A58">
        <w:rPr>
          <w:rFonts w:eastAsia="Calibri"/>
          <w:sz w:val="28"/>
          <w:szCs w:val="28"/>
        </w:rPr>
        <w:br/>
        <w:t xml:space="preserve">в </w:t>
      </w:r>
      <w:r w:rsidRPr="00935A58">
        <w:rPr>
          <w:sz w:val="28"/>
          <w:szCs w:val="28"/>
        </w:rPr>
        <w:t xml:space="preserve">орган, предоставляющий муниципальную услугу, </w:t>
      </w:r>
      <w:r w:rsidRPr="00935A58">
        <w:rPr>
          <w:rFonts w:eastAsia="Calibri"/>
          <w:sz w:val="28"/>
          <w:szCs w:val="28"/>
        </w:rPr>
        <w:t xml:space="preserve">индивидуальные </w:t>
      </w:r>
      <w:r w:rsidRPr="00935A58">
        <w:rPr>
          <w:rFonts w:eastAsia="Calibri"/>
          <w:sz w:val="28"/>
          <w:szCs w:val="28"/>
        </w:rPr>
        <w:br/>
        <w:t xml:space="preserve">и коллективные обращения с предложениями, рекомендациями </w:t>
      </w:r>
      <w:r w:rsidRPr="00935A58">
        <w:rPr>
          <w:rFonts w:eastAsia="Calibri"/>
          <w:sz w:val="28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0A66D3" w:rsidRPr="00935A58" w:rsidRDefault="000A66D3" w:rsidP="00935A58">
      <w:pPr>
        <w:autoSpaceDE w:val="0"/>
        <w:ind w:firstLine="709"/>
        <w:jc w:val="both"/>
        <w:rPr>
          <w:rFonts w:eastAsia="Calibri"/>
          <w:sz w:val="28"/>
          <w:szCs w:val="28"/>
        </w:rPr>
      </w:pPr>
    </w:p>
    <w:p w:rsidR="00FD49A3" w:rsidRPr="00935A58" w:rsidRDefault="00FD49A3" w:rsidP="00935A58">
      <w:pPr>
        <w:keepNext/>
        <w:jc w:val="center"/>
        <w:outlineLvl w:val="0"/>
        <w:rPr>
          <w:b/>
          <w:sz w:val="28"/>
          <w:szCs w:val="28"/>
        </w:rPr>
      </w:pPr>
      <w:r w:rsidRPr="00935A58">
        <w:rPr>
          <w:b/>
          <w:sz w:val="28"/>
          <w:szCs w:val="28"/>
          <w:lang w:val="en-US"/>
        </w:rPr>
        <w:t>V</w:t>
      </w:r>
      <w:r w:rsidRPr="00935A58">
        <w:rPr>
          <w:b/>
          <w:sz w:val="28"/>
          <w:szCs w:val="28"/>
        </w:rPr>
        <w:t>. Досудебный (внесудебный) порядок обжалования решений</w:t>
      </w:r>
      <w:r w:rsidRPr="00935A58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лиц, муниципальных служащих, МФЦ,</w:t>
      </w:r>
      <w:r w:rsidRPr="00935A58">
        <w:rPr>
          <w:b/>
          <w:sz w:val="28"/>
          <w:szCs w:val="28"/>
        </w:rPr>
        <w:br/>
        <w:t xml:space="preserve">его работников, организаций, привлеченных МФЦ в </w:t>
      </w:r>
      <w:hyperlink r:id="rId24" w:history="1">
        <w:r w:rsidRPr="00935A58">
          <w:rPr>
            <w:b/>
            <w:sz w:val="28"/>
            <w:szCs w:val="28"/>
          </w:rPr>
          <w:t>соответствии</w:t>
        </w:r>
        <w:r w:rsidRPr="00935A58">
          <w:rPr>
            <w:b/>
            <w:sz w:val="28"/>
            <w:szCs w:val="28"/>
          </w:rPr>
          <w:br/>
          <w:t>с частью 1.1 статьи 16</w:t>
        </w:r>
      </w:hyperlink>
      <w:r w:rsidRPr="00935A58">
        <w:rPr>
          <w:b/>
          <w:sz w:val="28"/>
          <w:szCs w:val="28"/>
        </w:rPr>
        <w:t xml:space="preserve"> Федерального закона № 210-ФЗ, их работников</w:t>
      </w:r>
    </w:p>
    <w:p w:rsidR="00FD49A3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5.1. Информация для заинтересованных лиц об их праве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на досудебное (внесудебное) обжалование действий (бездействия)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и (или) решений, принятых (осуществленных) в ходе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предоставления муниципальной услуги</w:t>
      </w:r>
    </w:p>
    <w:p w:rsidR="000A66D3" w:rsidRPr="00935A58" w:rsidRDefault="000A66D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Calibri"/>
          <w:kern w:val="3"/>
          <w:sz w:val="28"/>
          <w:szCs w:val="28"/>
          <w:lang w:eastAsia="en-US" w:bidi="en-US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 МФЦ, его работников, </w:t>
      </w:r>
      <w:r w:rsidRPr="00935A58">
        <w:rPr>
          <w:rFonts w:eastAsia="Andale Sans UI"/>
          <w:bCs/>
          <w:sz w:val="28"/>
          <w:szCs w:val="28"/>
        </w:rPr>
        <w:t xml:space="preserve">организаций, привлеченных МФЦ в соответствии с </w:t>
      </w:r>
      <w:hyperlink r:id="rId25" w:history="1">
        <w:r w:rsidRPr="00935A58">
          <w:rPr>
            <w:rFonts w:eastAsia="Andale Sans UI"/>
            <w:bCs/>
            <w:sz w:val="28"/>
            <w:szCs w:val="28"/>
          </w:rPr>
          <w:t>частью 1.1 статьи 16</w:t>
        </w:r>
      </w:hyperlink>
      <w:r w:rsidRPr="00935A58">
        <w:rPr>
          <w:rFonts w:eastAsia="Andale Sans UI"/>
          <w:bCs/>
          <w:sz w:val="28"/>
          <w:szCs w:val="28"/>
        </w:rPr>
        <w:t xml:space="preserve"> Федерального закона № 210-ФЗ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 (далее – привлекаемые организации), их работников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>в досудебном (внесудебном) порядке.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организация и уполномоченные на рассмотрение жалобы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должностные лица, муниципальные служащие,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которым может быть направлена жалоба</w:t>
      </w:r>
    </w:p>
    <w:p w:rsidR="00FD49A3" w:rsidRPr="000A66D3" w:rsidRDefault="00FD49A3" w:rsidP="00935A58">
      <w:pPr>
        <w:autoSpaceDE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 xml:space="preserve">5.2.1. </w:t>
      </w:r>
      <w:r w:rsidRPr="00935A58">
        <w:rPr>
          <w:rFonts w:eastAsia="Calibri"/>
          <w:color w:val="000000"/>
          <w:sz w:val="28"/>
          <w:szCs w:val="28"/>
        </w:rPr>
        <w:t xml:space="preserve">Жалоба на решение и действие (бездействие) </w:t>
      </w:r>
      <w:r w:rsidRPr="00935A58">
        <w:rPr>
          <w:color w:val="000000"/>
          <w:sz w:val="28"/>
          <w:szCs w:val="28"/>
        </w:rPr>
        <w:t xml:space="preserve">органа, </w:t>
      </w:r>
      <w:r w:rsidRPr="00935A58">
        <w:rPr>
          <w:rFonts w:eastAsia="Calibri"/>
          <w:color w:val="000000"/>
          <w:sz w:val="28"/>
          <w:szCs w:val="28"/>
        </w:rPr>
        <w:t xml:space="preserve">предоставляющего муниципальную </w:t>
      </w:r>
      <w:r w:rsidRPr="000A66D3">
        <w:rPr>
          <w:rFonts w:eastAsia="Calibri"/>
          <w:color w:val="000000"/>
          <w:sz w:val="28"/>
          <w:szCs w:val="28"/>
        </w:rPr>
        <w:t xml:space="preserve">услугу, должностного лица, муниципального служащего, подается в </w:t>
      </w:r>
      <w:r w:rsidR="000A66D3" w:rsidRPr="000A66D3">
        <w:rPr>
          <w:sz w:val="28"/>
          <w:szCs w:val="28"/>
        </w:rPr>
        <w:t>письменной форме, в том числе при личном приеме Заявителя (представителя Заявителя), или в электронной форме в орган, предоставляющий муниципальную услугу.</w:t>
      </w:r>
    </w:p>
    <w:p w:rsidR="00FD49A3" w:rsidRPr="00935A58" w:rsidRDefault="00FD49A3" w:rsidP="00935A58">
      <w:pPr>
        <w:autoSpaceDE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35A58">
        <w:rPr>
          <w:rFonts w:eastAsia="Calibri"/>
          <w:color w:val="000000"/>
          <w:sz w:val="28"/>
          <w:szCs w:val="28"/>
        </w:rPr>
        <w:t xml:space="preserve">5.2.2. Жалоба на решение, принятое руководителем </w:t>
      </w:r>
      <w:r w:rsidRPr="00935A58">
        <w:rPr>
          <w:color w:val="000000"/>
          <w:sz w:val="28"/>
          <w:szCs w:val="28"/>
        </w:rPr>
        <w:t>органа, предоставляющего муниципальную услугу,</w:t>
      </w:r>
      <w:r w:rsidRPr="00935A58">
        <w:rPr>
          <w:rFonts w:eastAsia="Calibri"/>
          <w:color w:val="000000"/>
          <w:sz w:val="28"/>
          <w:szCs w:val="28"/>
        </w:rPr>
        <w:t xml:space="preserve"> подается</w:t>
      </w:r>
      <w:r w:rsidR="007C601B">
        <w:rPr>
          <w:rFonts w:eastAsia="Calibri"/>
          <w:color w:val="000000"/>
          <w:sz w:val="28"/>
          <w:szCs w:val="28"/>
        </w:rPr>
        <w:t xml:space="preserve"> в администрацию Уинского муниципального округа Пермского края</w:t>
      </w:r>
      <w:r w:rsidRPr="00935A58">
        <w:rPr>
          <w:rFonts w:eastAsia="Calibri"/>
          <w:color w:val="000000"/>
          <w:sz w:val="28"/>
          <w:szCs w:val="28"/>
        </w:rPr>
        <w:t>.</w:t>
      </w:r>
    </w:p>
    <w:p w:rsidR="00FD49A3" w:rsidRPr="00935A58" w:rsidRDefault="00FD49A3" w:rsidP="00935A5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35A58">
        <w:rPr>
          <w:rFonts w:eastAsia="Calibri"/>
          <w:color w:val="000000"/>
          <w:sz w:val="28"/>
          <w:szCs w:val="28"/>
        </w:rPr>
        <w:t xml:space="preserve">5.2.3. </w:t>
      </w:r>
      <w:r w:rsidRPr="00935A58">
        <w:rPr>
          <w:color w:val="000000"/>
          <w:sz w:val="28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935A58">
        <w:rPr>
          <w:color w:val="000000"/>
          <w:sz w:val="28"/>
          <w:szCs w:val="28"/>
        </w:rPr>
        <w:br/>
      </w:r>
      <w:r w:rsidRPr="00935A58">
        <w:rPr>
          <w:color w:val="000000"/>
          <w:sz w:val="28"/>
          <w:szCs w:val="28"/>
        </w:rPr>
        <w:lastRenderedPageBreak/>
        <w:t>в Министерство информационного развития и связи Пермского края (далее – Министерство).</w:t>
      </w:r>
    </w:p>
    <w:p w:rsidR="00FD49A3" w:rsidRPr="00935A58" w:rsidRDefault="00FD49A3" w:rsidP="00935A58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>5.2.4. Жалобы на решения и действия (бездействие) работника МФЦ подается руководителю МФЦ.</w:t>
      </w:r>
    </w:p>
    <w:p w:rsidR="00FD49A3" w:rsidRPr="00935A58" w:rsidRDefault="00FD49A3" w:rsidP="00935A58">
      <w:pPr>
        <w:autoSpaceDE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35A58">
        <w:rPr>
          <w:color w:val="000000"/>
          <w:sz w:val="28"/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FD49A3" w:rsidRPr="00935A58" w:rsidRDefault="00FD49A3" w:rsidP="00935A58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right="-1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5.3. Способы информирования заявителей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о порядке подачи и рассмотрения жалобы,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 xml:space="preserve">в том числе с использованием Единого портала </w:t>
      </w: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  <w:t>государственных и муниципальных услуг (функций</w:t>
      </w:r>
      <w:r w:rsidRPr="00935A5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)</w:t>
      </w:r>
    </w:p>
    <w:p w:rsidR="00FD49A3" w:rsidRPr="00935A58" w:rsidRDefault="00FD49A3" w:rsidP="00935A58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br/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935A58">
        <w:rPr>
          <w:rFonts w:eastAsia="Calibri"/>
          <w:kern w:val="3"/>
          <w:sz w:val="28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935A58">
        <w:rPr>
          <w:rFonts w:eastAsia="Andale Sans UI"/>
          <w:kern w:val="3"/>
          <w:sz w:val="28"/>
          <w:szCs w:val="28"/>
          <w:lang w:eastAsia="en-US" w:bidi="en-US"/>
        </w:rPr>
        <w:t>посредством размещения информации:</w:t>
      </w:r>
    </w:p>
    <w:p w:rsidR="00FD49A3" w:rsidRPr="00935A58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5.3.1.1. на Едином портале;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r w:rsidRPr="00935A58">
        <w:rPr>
          <w:sz w:val="28"/>
          <w:szCs w:val="28"/>
        </w:rPr>
        <w:t>5.3.1.</w:t>
      </w:r>
      <w:r w:rsidRPr="0033074B">
        <w:rPr>
          <w:sz w:val="28"/>
          <w:szCs w:val="28"/>
        </w:rPr>
        <w:t>2. на официальном сайте ОМСУ;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r w:rsidRPr="0033074B">
        <w:rPr>
          <w:sz w:val="28"/>
          <w:szCs w:val="28"/>
        </w:rPr>
        <w:t>5.3.1.3. на стендах в местах предоставления муниципальных услуг;</w:t>
      </w:r>
    </w:p>
    <w:p w:rsidR="00FD49A3" w:rsidRPr="0033074B" w:rsidRDefault="00FD49A3" w:rsidP="00935A58">
      <w:pPr>
        <w:ind w:firstLine="709"/>
        <w:jc w:val="both"/>
        <w:rPr>
          <w:sz w:val="28"/>
          <w:szCs w:val="28"/>
        </w:rPr>
      </w:pPr>
      <w:r w:rsidRPr="0033074B">
        <w:rPr>
          <w:sz w:val="28"/>
          <w:szCs w:val="28"/>
        </w:rPr>
        <w:t xml:space="preserve">5.3.1.4. </w:t>
      </w:r>
      <w:r w:rsidR="0033074B" w:rsidRPr="0033074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"Интернет"</w:t>
      </w:r>
      <w:r w:rsidRPr="0033074B">
        <w:rPr>
          <w:sz w:val="28"/>
          <w:szCs w:val="28"/>
        </w:rPr>
        <w:t>.</w:t>
      </w:r>
    </w:p>
    <w:p w:rsidR="00FD49A3" w:rsidRPr="00935A58" w:rsidRDefault="00FD49A3" w:rsidP="00935A58">
      <w:pPr>
        <w:pStyle w:val="Standard"/>
        <w:keepNext/>
        <w:keepLines/>
        <w:widowControl/>
        <w:tabs>
          <w:tab w:val="left" w:pos="8222"/>
        </w:tabs>
        <w:ind w:left="851" w:right="284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935A58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5.4.1. </w:t>
      </w:r>
      <w:r w:rsidRPr="00935A58">
        <w:rPr>
          <w:sz w:val="28"/>
          <w:szCs w:val="28"/>
        </w:rPr>
        <w:t>Федеральный закон № 210-ФЗ;</w:t>
      </w:r>
    </w:p>
    <w:p w:rsidR="00FD49A3" w:rsidRPr="00935A58" w:rsidRDefault="00FD49A3" w:rsidP="0093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58">
        <w:rPr>
          <w:rFonts w:eastAsia="Andale Sans UI"/>
          <w:kern w:val="3"/>
          <w:sz w:val="28"/>
          <w:szCs w:val="28"/>
          <w:lang w:eastAsia="en-US" w:bidi="en-US"/>
        </w:rPr>
        <w:t xml:space="preserve">5.4.2. </w:t>
      </w:r>
      <w:r w:rsidRPr="00935A58">
        <w:rPr>
          <w:sz w:val="28"/>
          <w:szCs w:val="28"/>
        </w:rPr>
        <w:t xml:space="preserve">Постановление Правительства Российской Федерации </w:t>
      </w:r>
      <w:r w:rsidRPr="00935A58">
        <w:rPr>
          <w:sz w:val="28"/>
          <w:szCs w:val="28"/>
        </w:rPr>
        <w:br/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Pr="00935A58">
        <w:rPr>
          <w:sz w:val="28"/>
          <w:szCs w:val="28"/>
        </w:rPr>
        <w:br/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Pr="00935A58">
        <w:rPr>
          <w:sz w:val="28"/>
          <w:szCs w:val="28"/>
        </w:rPr>
        <w:br/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 w:rsidRPr="00935A58">
        <w:rPr>
          <w:sz w:val="28"/>
          <w:szCs w:val="28"/>
        </w:rPr>
        <w:br/>
      </w:r>
      <w:r w:rsidRPr="00935A58">
        <w:rPr>
          <w:sz w:val="28"/>
          <w:szCs w:val="28"/>
        </w:rPr>
        <w:lastRenderedPageBreak/>
        <w:t xml:space="preserve">и муниципальных услуг», и их работников, а также многофункциональных центров предоставления государственных и муниципальных услуг </w:t>
      </w:r>
      <w:r w:rsidRPr="00935A58">
        <w:rPr>
          <w:sz w:val="28"/>
          <w:szCs w:val="28"/>
        </w:rPr>
        <w:br/>
        <w:t>и их работников».</w:t>
      </w:r>
    </w:p>
    <w:p w:rsidR="00FD49A3" w:rsidRPr="00935A58" w:rsidRDefault="00FD49A3" w:rsidP="00935A58">
      <w:pPr>
        <w:autoSpaceDE w:val="0"/>
        <w:autoSpaceDN w:val="0"/>
        <w:adjustRightInd w:val="0"/>
        <w:ind w:left="4253"/>
        <w:rPr>
          <w:sz w:val="28"/>
          <w:szCs w:val="28"/>
        </w:rPr>
      </w:pPr>
      <w:r w:rsidRPr="00935A58">
        <w:rPr>
          <w:sz w:val="28"/>
          <w:szCs w:val="28"/>
        </w:rPr>
        <w:br w:type="page"/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>Приложение № 1</w:t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СВЕДЕНИЯ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адресе сайта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26" w:history="1"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804" w:rsidRPr="0048680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uinsk</w:t>
        </w:r>
        <w:r w:rsidR="00486804" w:rsidRPr="0048680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86804" w:rsidRPr="00212E1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5A58">
        <w:rPr>
          <w:rFonts w:ascii="Times New Roman" w:hAnsi="Times New Roman" w:cs="Times New Roman"/>
          <w:sz w:val="28"/>
          <w:szCs w:val="28"/>
        </w:rPr>
        <w:t>,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многофункционального центра по предоставлению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D49A3" w:rsidRPr="00E3377F" w:rsidRDefault="00FD49A3" w:rsidP="00935A58">
      <w:pPr>
        <w:rPr>
          <w:sz w:val="28"/>
          <w:szCs w:val="28"/>
        </w:rPr>
      </w:pP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77F">
        <w:rPr>
          <w:rFonts w:ascii="Times New Roman" w:hAnsi="Times New Roman" w:cs="Times New Roman"/>
          <w:sz w:val="28"/>
          <w:szCs w:val="28"/>
        </w:rPr>
        <w:t xml:space="preserve">1. Место нахождения </w:t>
      </w:r>
      <w:r w:rsidR="00EB6251" w:rsidRPr="00E3377F">
        <w:rPr>
          <w:rFonts w:ascii="Times New Roman" w:hAnsi="Times New Roman" w:cs="Times New Roman"/>
          <w:sz w:val="28"/>
          <w:szCs w:val="28"/>
        </w:rPr>
        <w:t xml:space="preserve">Управления имущественных и земельных отношений администрации Уинского муниципального округа: ул. Коммунистическая, дом 2, с. Уинское, </w:t>
      </w:r>
      <w:r w:rsidR="00EB6251" w:rsidRPr="00566858">
        <w:rPr>
          <w:rFonts w:ascii="Times New Roman" w:hAnsi="Times New Roman" w:cs="Times New Roman"/>
          <w:sz w:val="28"/>
          <w:szCs w:val="28"/>
        </w:rPr>
        <w:t>Уинский район, Пермский край, 617520.</w:t>
      </w:r>
    </w:p>
    <w:p w:rsidR="00FD49A3" w:rsidRPr="00566858" w:rsidRDefault="00FD49A3" w:rsidP="00E33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3377F" w:rsidRPr="00566858">
        <w:rPr>
          <w:rFonts w:ascii="Times New Roman" w:hAnsi="Times New Roman" w:cs="Times New Roman"/>
          <w:sz w:val="28"/>
          <w:szCs w:val="28"/>
        </w:rPr>
        <w:t>понедельник - пятница - с 8-00 до 17-00,перерыв на обед - с 13-00 до 14-00,суббота, воскресенье - выходные дни.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566858" w:rsidRPr="00566858">
        <w:rPr>
          <w:rFonts w:ascii="Times New Roman" w:hAnsi="Times New Roman" w:cs="Times New Roman"/>
          <w:sz w:val="28"/>
          <w:szCs w:val="28"/>
        </w:rPr>
        <w:t>8(34259) 2-38-06, 2-33-89.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7" w:history="1"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komitetuinsk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66858" w:rsidRPr="0056685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6858" w:rsidRPr="00566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A3" w:rsidRPr="00566858" w:rsidRDefault="00FD49A3" w:rsidP="00935A58">
      <w:pPr>
        <w:pStyle w:val="ConsPlusNormal"/>
        <w:widowControl/>
        <w:numPr>
          <w:ilvl w:val="0"/>
          <w:numId w:val="8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 предоставления государственных</w:t>
      </w:r>
      <w:r w:rsidRPr="00566858">
        <w:rPr>
          <w:rFonts w:ascii="Times New Roman" w:hAnsi="Times New Roman" w:cs="Times New Roman"/>
          <w:sz w:val="28"/>
          <w:szCs w:val="28"/>
        </w:rPr>
        <w:br/>
        <w:t>и муниципальных услуг" (далее - МФЦ).</w:t>
      </w:r>
    </w:p>
    <w:p w:rsidR="00FD49A3" w:rsidRPr="00566858" w:rsidRDefault="00566858" w:rsidP="00935A5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6858">
        <w:rPr>
          <w:sz w:val="28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28" w:history="1">
        <w:r w:rsidRPr="00566858">
          <w:rPr>
            <w:rStyle w:val="ad"/>
            <w:sz w:val="28"/>
            <w:szCs w:val="28"/>
          </w:rPr>
          <w:t>http://mfc-perm.ru</w:t>
        </w:r>
      </w:hyperlink>
      <w:r w:rsidRPr="00566858">
        <w:rPr>
          <w:sz w:val="28"/>
          <w:szCs w:val="28"/>
        </w:rPr>
        <w:t>.</w:t>
      </w: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49A3" w:rsidRPr="005668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58">
        <w:rPr>
          <w:rFonts w:ascii="Times New Roman" w:hAnsi="Times New Roman" w:cs="Times New Roman"/>
          <w:sz w:val="28"/>
          <w:szCs w:val="28"/>
        </w:rPr>
        <w:t>3. Единый портал государственных и муниципальных услуг (функций): https://www.gosuslugi.ru/.</w:t>
      </w:r>
    </w:p>
    <w:p w:rsidR="00FD49A3" w:rsidRPr="00935A58" w:rsidRDefault="00FD49A3" w:rsidP="00DD4809">
      <w:pPr>
        <w:pageBreakBefore/>
        <w:widowControl w:val="0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lastRenderedPageBreak/>
        <w:t>Приложение № 2</w:t>
      </w:r>
    </w:p>
    <w:p w:rsidR="00FD49A3" w:rsidRPr="00935A58" w:rsidRDefault="00FD49A3" w:rsidP="00DD4809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935A5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FD49A3" w:rsidRPr="00935A58" w:rsidRDefault="00FD49A3" w:rsidP="00935A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БЛАНК ЗАЯВЛЕНИЯ</w:t>
      </w:r>
    </w:p>
    <w:p w:rsidR="00FD49A3" w:rsidRPr="00935A58" w:rsidRDefault="00FD49A3" w:rsidP="00935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УЧЕТА ИЗ РЕЕСТРА МУНИЦИПАЛЬНОГО ИМУЩЕСТВА</w:t>
      </w:r>
    </w:p>
    <w:p w:rsidR="00FD49A3" w:rsidRPr="00935A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</w:t>
      </w:r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(наименование органа местногосамоуправления, уполномоченного</w:t>
      </w:r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напредоставление муниципальной услуги)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</w:t>
      </w:r>
    </w:p>
    <w:p w:rsidR="00FD49A3" w:rsidRPr="00DD4809" w:rsidRDefault="00FD49A3" w:rsidP="00935A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 xml:space="preserve"> (сведения о заявителе &lt;*&gt;)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 из реестра муниципального имущества на объект (ы):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1. Наименование: 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Адрес (местонахождение): 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Инвентарный номер: 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Площадь: _____________________________________________________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Объем: ___________________________________________________________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Протяженность: ___________________________________________________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Иные характеристики: _______________________________________________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Информацию прошу направить: ____________________________________</w:t>
      </w:r>
    </w:p>
    <w:p w:rsidR="00DD4809" w:rsidRDefault="00FD49A3" w:rsidP="00935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(почтой по адресу, лично в орган, предоставляющего</w:t>
      </w:r>
    </w:p>
    <w:p w:rsidR="00DD4809" w:rsidRDefault="00DD4809" w:rsidP="00DD48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муниципальную </w:t>
      </w:r>
      <w:r w:rsidR="00FD49A3" w:rsidRPr="00DD4809">
        <w:rPr>
          <w:rFonts w:ascii="Times New Roman" w:hAnsi="Times New Roman" w:cs="Times New Roman"/>
          <w:sz w:val="18"/>
          <w:szCs w:val="18"/>
        </w:rPr>
        <w:t>услугу,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="00FD49A3" w:rsidRPr="00DD4809">
        <w:rPr>
          <w:rFonts w:ascii="Times New Roman" w:hAnsi="Times New Roman" w:cs="Times New Roman"/>
          <w:sz w:val="18"/>
          <w:szCs w:val="18"/>
        </w:rPr>
        <w:t xml:space="preserve">о факсу N...,по электронной </w:t>
      </w:r>
    </w:p>
    <w:p w:rsidR="00FD49A3" w:rsidRPr="00DD4809" w:rsidRDefault="00FD49A3" w:rsidP="00DD48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почте</w:t>
      </w:r>
      <w:r w:rsidR="00DD4809">
        <w:rPr>
          <w:rFonts w:ascii="Times New Roman" w:hAnsi="Times New Roman" w:cs="Times New Roman"/>
          <w:sz w:val="18"/>
          <w:szCs w:val="18"/>
        </w:rPr>
        <w:t xml:space="preserve">, </w:t>
      </w:r>
      <w:r w:rsidRPr="00DD4809">
        <w:rPr>
          <w:rFonts w:ascii="Times New Roman" w:hAnsi="Times New Roman" w:cs="Times New Roman"/>
          <w:sz w:val="18"/>
          <w:szCs w:val="18"/>
        </w:rPr>
        <w:t>в электронном виде)</w:t>
      </w:r>
      <w:bookmarkStart w:id="2" w:name="_GoBack"/>
      <w:bookmarkEnd w:id="2"/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1....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2....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>_______________________                    ________________/_______________</w:t>
      </w:r>
    </w:p>
    <w:p w:rsidR="00FD49A3" w:rsidRPr="00935A58" w:rsidRDefault="00FD49A3" w:rsidP="00935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A58">
        <w:rPr>
          <w:rFonts w:ascii="Times New Roman" w:hAnsi="Times New Roman" w:cs="Times New Roman"/>
          <w:sz w:val="28"/>
          <w:szCs w:val="28"/>
        </w:rPr>
        <w:t xml:space="preserve">                     Дата                                                Подпись        Расшифровка</w:t>
      </w:r>
    </w:p>
    <w:p w:rsidR="00FD49A3" w:rsidRPr="00935A58" w:rsidRDefault="00FD49A3" w:rsidP="00935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A3" w:rsidRPr="00DD4809" w:rsidRDefault="00FD49A3" w:rsidP="00935A5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4809">
        <w:rPr>
          <w:rFonts w:ascii="Times New Roman" w:hAnsi="Times New Roman" w:cs="Times New Roman"/>
          <w:sz w:val="18"/>
          <w:szCs w:val="18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DF6559" w:rsidRPr="00935A58" w:rsidRDefault="00FD49A3" w:rsidP="00935A58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DD4809">
        <w:rPr>
          <w:sz w:val="18"/>
          <w:szCs w:val="18"/>
        </w:rPr>
        <w:t>Для юридических лиц и индивидуальных предпринимателей 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 (ИП),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sectPr w:rsidR="00DF6559" w:rsidRPr="00935A58" w:rsidSect="0099177A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BE" w:rsidRDefault="001E3ABE">
      <w:r>
        <w:separator/>
      </w:r>
    </w:p>
  </w:endnote>
  <w:endnote w:type="continuationSeparator" w:id="1">
    <w:p w:rsidR="001E3ABE" w:rsidRDefault="001E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D5" w:rsidRDefault="00CF60D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BE" w:rsidRDefault="001E3ABE">
      <w:r>
        <w:separator/>
      </w:r>
    </w:p>
  </w:footnote>
  <w:footnote w:type="continuationSeparator" w:id="1">
    <w:p w:rsidR="001E3ABE" w:rsidRDefault="001E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C897325"/>
    <w:multiLevelType w:val="hybridMultilevel"/>
    <w:tmpl w:val="3468C8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5692"/>
    <w:rsid w:val="000862DA"/>
    <w:rsid w:val="000A66D3"/>
    <w:rsid w:val="000B6C99"/>
    <w:rsid w:val="00181803"/>
    <w:rsid w:val="001B7347"/>
    <w:rsid w:val="001D02CD"/>
    <w:rsid w:val="001D6350"/>
    <w:rsid w:val="001E3ABE"/>
    <w:rsid w:val="00261F3B"/>
    <w:rsid w:val="002C37BB"/>
    <w:rsid w:val="003271A0"/>
    <w:rsid w:val="0033074B"/>
    <w:rsid w:val="00341582"/>
    <w:rsid w:val="00344940"/>
    <w:rsid w:val="003B3DD7"/>
    <w:rsid w:val="003D35BA"/>
    <w:rsid w:val="003E4058"/>
    <w:rsid w:val="00470FB3"/>
    <w:rsid w:val="00477188"/>
    <w:rsid w:val="00482A25"/>
    <w:rsid w:val="00485ACC"/>
    <w:rsid w:val="00486804"/>
    <w:rsid w:val="004B538D"/>
    <w:rsid w:val="004E53DA"/>
    <w:rsid w:val="00502F9B"/>
    <w:rsid w:val="00510BDD"/>
    <w:rsid w:val="00536FED"/>
    <w:rsid w:val="00566858"/>
    <w:rsid w:val="005B7C2C"/>
    <w:rsid w:val="005C46F5"/>
    <w:rsid w:val="006155F3"/>
    <w:rsid w:val="00637B08"/>
    <w:rsid w:val="0066436B"/>
    <w:rsid w:val="00697F99"/>
    <w:rsid w:val="006E063E"/>
    <w:rsid w:val="0078616F"/>
    <w:rsid w:val="007C601B"/>
    <w:rsid w:val="007E4ADC"/>
    <w:rsid w:val="0081735F"/>
    <w:rsid w:val="00817ACA"/>
    <w:rsid w:val="00833250"/>
    <w:rsid w:val="00887CB1"/>
    <w:rsid w:val="008B1016"/>
    <w:rsid w:val="008D16CB"/>
    <w:rsid w:val="008F41BF"/>
    <w:rsid w:val="00914ED9"/>
    <w:rsid w:val="009169CE"/>
    <w:rsid w:val="00921CFA"/>
    <w:rsid w:val="00935A58"/>
    <w:rsid w:val="00937AA0"/>
    <w:rsid w:val="009414E5"/>
    <w:rsid w:val="009449FD"/>
    <w:rsid w:val="0099177A"/>
    <w:rsid w:val="00997F4C"/>
    <w:rsid w:val="00A02CB9"/>
    <w:rsid w:val="00A14B55"/>
    <w:rsid w:val="00A25A37"/>
    <w:rsid w:val="00A27318"/>
    <w:rsid w:val="00A326C2"/>
    <w:rsid w:val="00A52A1C"/>
    <w:rsid w:val="00A7126B"/>
    <w:rsid w:val="00AC55EA"/>
    <w:rsid w:val="00B1278C"/>
    <w:rsid w:val="00B463DE"/>
    <w:rsid w:val="00B757B6"/>
    <w:rsid w:val="00B84A7A"/>
    <w:rsid w:val="00B91DFC"/>
    <w:rsid w:val="00BB0CD5"/>
    <w:rsid w:val="00BB6EA3"/>
    <w:rsid w:val="00BC04F6"/>
    <w:rsid w:val="00BC7DEF"/>
    <w:rsid w:val="00C0570B"/>
    <w:rsid w:val="00C46FB9"/>
    <w:rsid w:val="00C60F8A"/>
    <w:rsid w:val="00C71101"/>
    <w:rsid w:val="00C80448"/>
    <w:rsid w:val="00C835B6"/>
    <w:rsid w:val="00CA1EA4"/>
    <w:rsid w:val="00CF60D5"/>
    <w:rsid w:val="00D925A7"/>
    <w:rsid w:val="00DC01AD"/>
    <w:rsid w:val="00DD4809"/>
    <w:rsid w:val="00DF6559"/>
    <w:rsid w:val="00E01460"/>
    <w:rsid w:val="00E3377F"/>
    <w:rsid w:val="00E47C69"/>
    <w:rsid w:val="00E55D54"/>
    <w:rsid w:val="00E600BD"/>
    <w:rsid w:val="00E74D65"/>
    <w:rsid w:val="00EB54EA"/>
    <w:rsid w:val="00EB6251"/>
    <w:rsid w:val="00EC7DE8"/>
    <w:rsid w:val="00EE46AE"/>
    <w:rsid w:val="00F46DEE"/>
    <w:rsid w:val="00F47D76"/>
    <w:rsid w:val="00F52BC4"/>
    <w:rsid w:val="00FC0277"/>
    <w:rsid w:val="00FC1030"/>
    <w:rsid w:val="00FD49A3"/>
    <w:rsid w:val="00FE0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8332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uiPriority w:val="99"/>
    <w:rsid w:val="008332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3250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nformat">
    <w:name w:val="ConsPlusNonformat"/>
    <w:rsid w:val="00DC01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01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DC01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C01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DC01A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C01A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C01AD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Hyperlink"/>
    <w:uiPriority w:val="99"/>
    <w:rsid w:val="009449FD"/>
    <w:rPr>
      <w:color w:val="0000FF"/>
      <w:u w:val="single"/>
    </w:rPr>
  </w:style>
  <w:style w:type="table" w:styleId="ae">
    <w:name w:val="Table Grid"/>
    <w:basedOn w:val="a1"/>
    <w:uiPriority w:val="99"/>
    <w:rsid w:val="0099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ложение"/>
    <w:basedOn w:val="a4"/>
    <w:rsid w:val="00FD49A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rsid w:val="00FD49A3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rsid w:val="00FD49A3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rsid w:val="00FD49A3"/>
    <w:rPr>
      <w:sz w:val="28"/>
    </w:rPr>
  </w:style>
  <w:style w:type="character" w:styleId="af3">
    <w:name w:val="FollowedHyperlink"/>
    <w:uiPriority w:val="99"/>
    <w:rsid w:val="00FD49A3"/>
    <w:rPr>
      <w:color w:val="800080"/>
      <w:u w:val="single"/>
    </w:rPr>
  </w:style>
  <w:style w:type="paragraph" w:customStyle="1" w:styleId="af4">
    <w:name w:val="Знак"/>
    <w:basedOn w:val="a"/>
    <w:rsid w:val="00FD49A3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FD49A3"/>
    <w:rPr>
      <w:rFonts w:ascii="Calibri" w:hAnsi="Calibri" w:cs="Calibri"/>
      <w:sz w:val="22"/>
    </w:rPr>
  </w:style>
  <w:style w:type="character" w:styleId="af5">
    <w:name w:val="Strong"/>
    <w:uiPriority w:val="22"/>
    <w:qFormat/>
    <w:rsid w:val="00FD49A3"/>
    <w:rPr>
      <w:b/>
      <w:bCs/>
    </w:rPr>
  </w:style>
  <w:style w:type="paragraph" w:customStyle="1" w:styleId="1">
    <w:name w:val="Обычный (веб)1"/>
    <w:basedOn w:val="a"/>
    <w:rsid w:val="00FD49A3"/>
    <w:pPr>
      <w:spacing w:before="100" w:after="100"/>
    </w:pPr>
    <w:rPr>
      <w:szCs w:val="20"/>
    </w:rPr>
  </w:style>
  <w:style w:type="character" w:styleId="af6">
    <w:name w:val="annotation reference"/>
    <w:rsid w:val="00FD49A3"/>
    <w:rPr>
      <w:sz w:val="16"/>
      <w:szCs w:val="16"/>
    </w:rPr>
  </w:style>
  <w:style w:type="paragraph" w:styleId="af7">
    <w:name w:val="annotation text"/>
    <w:basedOn w:val="a"/>
    <w:link w:val="af8"/>
    <w:rsid w:val="00FD49A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D49A3"/>
  </w:style>
  <w:style w:type="paragraph" w:styleId="af9">
    <w:name w:val="annotation subject"/>
    <w:basedOn w:val="af7"/>
    <w:next w:val="af7"/>
    <w:link w:val="afa"/>
    <w:rsid w:val="00FD49A3"/>
    <w:rPr>
      <w:b/>
      <w:bCs/>
    </w:rPr>
  </w:style>
  <w:style w:type="character" w:customStyle="1" w:styleId="afa">
    <w:name w:val="Тема примечания Знак"/>
    <w:basedOn w:val="af8"/>
    <w:link w:val="af9"/>
    <w:rsid w:val="00FD49A3"/>
    <w:rPr>
      <w:b/>
      <w:bCs/>
    </w:rPr>
  </w:style>
  <w:style w:type="paragraph" w:styleId="afb">
    <w:name w:val="Balloon Text"/>
    <w:basedOn w:val="a"/>
    <w:link w:val="afc"/>
    <w:rsid w:val="00FD49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D49A3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qFormat/>
    <w:rsid w:val="00FD49A3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FD49A3"/>
  </w:style>
  <w:style w:type="character" w:styleId="aff">
    <w:name w:val="footnote reference"/>
    <w:rsid w:val="00FD49A3"/>
    <w:rPr>
      <w:vertAlign w:val="superscript"/>
    </w:rPr>
  </w:style>
  <w:style w:type="paragraph" w:customStyle="1" w:styleId="10">
    <w:name w:val="Абзац списка1"/>
    <w:basedOn w:val="a"/>
    <w:qFormat/>
    <w:rsid w:val="00FD49A3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rsid w:val="00FD49A3"/>
    <w:pPr>
      <w:suppressAutoHyphens/>
      <w:spacing w:before="280" w:after="280"/>
    </w:pPr>
    <w:rPr>
      <w:lang w:eastAsia="ar-SA"/>
    </w:rPr>
  </w:style>
  <w:style w:type="paragraph" w:styleId="aff1">
    <w:name w:val="Revision"/>
    <w:hidden/>
    <w:rsid w:val="00FD49A3"/>
    <w:rPr>
      <w:sz w:val="28"/>
    </w:rPr>
  </w:style>
  <w:style w:type="paragraph" w:customStyle="1" w:styleId="Standard">
    <w:name w:val="Standard"/>
    <w:rsid w:val="00FD49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D49A3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FD49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49A3"/>
    <w:pPr>
      <w:spacing w:before="100" w:beforeAutospacing="1" w:after="100" w:afterAutospacing="1"/>
    </w:pPr>
  </w:style>
  <w:style w:type="paragraph" w:customStyle="1" w:styleId="aff2">
    <w:name w:val="Титул текст"/>
    <w:basedOn w:val="a"/>
    <w:rsid w:val="00FD49A3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FD49A3"/>
    <w:pPr>
      <w:spacing w:before="40" w:after="40"/>
    </w:pPr>
  </w:style>
  <w:style w:type="character" w:customStyle="1" w:styleId="aff4">
    <w:name w:val="Таблица текст Знак"/>
    <w:link w:val="aff3"/>
    <w:locked/>
    <w:rsid w:val="00FD49A3"/>
    <w:rPr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FD49A3"/>
    <w:pPr>
      <w:keepNext/>
      <w:keepLines/>
      <w:spacing w:before="60" w:after="60"/>
      <w:jc w:val="center"/>
    </w:pPr>
    <w:rPr>
      <w:b/>
    </w:rPr>
  </w:style>
  <w:style w:type="character" w:customStyle="1" w:styleId="aff6">
    <w:name w:val="Таблица шапка Знак"/>
    <w:link w:val="aff5"/>
    <w:rsid w:val="00FD49A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8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6" Type="http://schemas.openxmlformats.org/officeDocument/2006/relationships/hyperlink" Target="http://www.uin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1564ECAFF636D0C53C81AE2006AB092CB87EBBB119F1774CAAB72E065A94E151E12DD52D103AE342A3BA5573B22CF2B6AC7830o5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insk.ru/" TargetMode="External"/><Relationship Id="rId17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20" Type="http://schemas.openxmlformats.org/officeDocument/2006/relationships/hyperlink" Target="consultantplus://offline/ref=921564ECAFF636D0C53C81AE2006AB092CBA7CB4BE1FF1774CAAB72E065A94E143E175D9244475A713B0BA556F3Bo3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9CC7FB7A8C65235BAEB1B0D81F3966FED353477D06A47E8FD899336DE7F0B23DA076BFD1C55541BA21399BE084F01C3605E47D673E78E47440028FV1h8E" TargetMode="External"/><Relationship Id="rId24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hyperlink" Target="http://mfc-perm.ru" TargetMode="External"/><Relationship Id="rId10" Type="http://schemas.openxmlformats.org/officeDocument/2006/relationships/hyperlink" Target="consultantplus://offline/ref=389CC7FB7A8C65235BAEAFBDCE736E6BF5DC0F4A7F04AF20D08E9F6432B7F6E76FE028E693874640BE3F3B9AE6V8hFE" TargetMode="External"/><Relationship Id="rId19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CC7FB7A8C65235BAEAFBDCE736E6BF5DC0F4A7F07AF20D08E9F6432B7F6E76FE028E693874640BE3F3B9AE6V8hFE" TargetMode="External"/><Relationship Id="rId14" Type="http://schemas.openxmlformats.org/officeDocument/2006/relationships/hyperlink" Target="http://www.uinsk.ru" TargetMode="External"/><Relationship Id="rId22" Type="http://schemas.openxmlformats.org/officeDocument/2006/relationships/hyperlink" Target="consultantplus://offline/ref=921564ECAFF636D0C53C81AE2006AB092CB87EBBB119F1774CAAB72E065A94E151E12DD02D103AE342A3BA5573B22CF2B6AC7830o5K" TargetMode="External"/><Relationship Id="rId27" Type="http://schemas.openxmlformats.org/officeDocument/2006/relationships/hyperlink" Target="mailto:komitetuinsk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DBB3-0CF6-4A7C-B848-E31055D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7606</Words>
  <Characters>43356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50861</CharactersWithSpaces>
  <SharedDoc>false</SharedDoc>
  <HLinks>
    <vt:vector size="288" baseType="variant">
      <vt:variant>
        <vt:i4>4259840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consultantplus://offline/ref=7857E0958EDD6780136BA39E7457924FB968071DF8E341BB2BEBDF73C0DAC6F317DF5D56E25637154D51DFDC25C279970987417A29l568E</vt:lpwstr>
      </vt:variant>
      <vt:variant>
        <vt:lpwstr/>
      </vt:variant>
      <vt:variant>
        <vt:i4>4259844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consultantplus://offline/ref=7857E0958EDD6780136BA39E7457924FB968071DF8E341BB2BEBDF73C0DAC6F317DF5D55E15237154D51DFDC25C279970987417A29l568E</vt:lpwstr>
      </vt:variant>
      <vt:variant>
        <vt:lpwstr/>
      </vt:variant>
      <vt:variant>
        <vt:i4>262214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P490</vt:lpwstr>
      </vt:variant>
      <vt:variant>
        <vt:i4>393284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65606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2162738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consultantplus://offline/ref=7857E0958EDD6780136BA39E7457924FB86E0515FBE141BB2BEBDF73C0DAC6F317DF5D55E1553C49141EDE8063976A950D87437E355A26A1l966E</vt:lpwstr>
      </vt:variant>
      <vt:variant>
        <vt:lpwstr/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2162738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consultantplus://offline/ref=7857E0958EDD6780136BA39E7457924FB86E0515FBE141BB2BEBDF73C0DAC6F317DF5D55E1553C49141EDE8063976A950D87437E355A26A1l966E</vt:lpwstr>
      </vt:variant>
      <vt:variant>
        <vt:lpwstr/>
      </vt:variant>
      <vt:variant>
        <vt:i4>393284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131140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2162799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consultantplus://offline/ref=7857E0958EDD6780136BA39E7457924FB86E0515FBE141BB2BEBDF73C0DAC6F317DF5D55E1553C461F1EDE8063976A950D87437E355A26A1l966E</vt:lpwstr>
      </vt:variant>
      <vt:variant>
        <vt:lpwstr/>
      </vt:variant>
      <vt:variant>
        <vt:i4>2162787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consultantplus://offline/ref=7857E0958EDD6780136BA39E7457924FB86E0515FBE141BB2BEBDF73C0DAC6F317DF5D55E1553C491E1EDE8063976A950D87437E355A26A1l966E</vt:lpwstr>
      </vt:variant>
      <vt:variant>
        <vt:lpwstr/>
      </vt:variant>
      <vt:variant>
        <vt:i4>131140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589895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458820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2162787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consultantplus://offline/ref=7857E0958EDD6780136BA39E7457924FB86E0515FBE141BB2BEBDF73C0DAC6F317DF5D55E1553C491E1EDE8063976A950D87437E355A26A1l966E</vt:lpwstr>
      </vt:variant>
      <vt:variant>
        <vt:lpwstr/>
      </vt:variant>
      <vt:variant>
        <vt:i4>393284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393284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2162748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consultantplus://offline/ref=7857E0958EDD6780136BA39E7457924FB86D0218FFE541BB2BEBDF73C0DAC6F317DF5D55E1553C40181EDE8063976A950D87437E355A26A1l966E</vt:lpwstr>
      </vt:variant>
      <vt:variant>
        <vt:lpwstr/>
      </vt:variant>
      <vt:variant>
        <vt:i4>458825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4784135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consultantplus://offline/ref=7857E0958EDD6780136BA39E7457924FB86D0218FFE541BB2BEBDF73C0DAC6F305DF0559E3552241180B88D125lC62E</vt:lpwstr>
      </vt:variant>
      <vt:variant>
        <vt:lpwstr/>
      </vt:variant>
      <vt:variant>
        <vt:i4>4784212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consultantplus://offline/ref=7857E0958EDD6780136BA39E7457924FB864041BF8E441BB2BEBDF73C0DAC6F305DF0559E3552241180B88D125lC62E</vt:lpwstr>
      </vt:variant>
      <vt:variant>
        <vt:lpwstr/>
      </vt:variant>
      <vt:variant>
        <vt:i4>4784216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consultantplus://offline/ref=7857E0958EDD6780136BA39E7457924FB96C051EFAE141BB2BEBDF73C0DAC6F305DF0559E3552241180B88D125lC62E</vt:lpwstr>
      </vt:variant>
      <vt:variant>
        <vt:lpwstr/>
      </vt:variant>
      <vt:variant>
        <vt:i4>4784219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consultantplus://offline/ref=7857E0958EDD6780136BA39E7457924FB96C001AFEE741BB2BEBDF73C0DAC6F305DF0559E3552241180B88D125lC62E</vt:lpwstr>
      </vt:variant>
      <vt:variant>
        <vt:lpwstr/>
      </vt:variant>
      <vt:variant>
        <vt:i4>4784137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consultantplus://offline/ref=7857E0958EDD6780136BA39E7457924FB96D051BF2E341BB2BEBDF73C0DAC6F305DF0559E3552241180B88D125lC62E</vt:lpwstr>
      </vt:variant>
      <vt:variant>
        <vt:lpwstr/>
      </vt:variant>
      <vt:variant>
        <vt:i4>4784139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consultantplus://offline/ref=7857E0958EDD6780136BA39E7457924FB96C071CFBEE41BB2BEBDF73C0DAC6F305DF0559E3552241180B88D125lC62E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consultantplus://offline/ref=7857E0958EDD6780136BA39E7457924FBB650419FEE641BB2BEBDF73C0DAC6F305DF0559E3552241180B88D125lC62E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consultantplus://offline/ref=7857E0958EDD6780136BA39E7457924FB86E0515FBE141BB2BEBDF73C0DAC6F305DF0559E3552241180B88D125lC62E</vt:lpwstr>
      </vt:variant>
      <vt:variant>
        <vt:lpwstr/>
      </vt:variant>
      <vt:variant>
        <vt:i4>4784219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consultantplus://offline/ref=7857E0958EDD6780136BA39E7457924FB968071DF8E341BB2BEBDF73C0DAC6F305DF0559E3552241180B88D125lC62E</vt:lpwstr>
      </vt:variant>
      <vt:variant>
        <vt:lpwstr/>
      </vt:variant>
      <vt:variant>
        <vt:i4>4784209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consultantplus://offline/ref=7857E0958EDD6780136BA39E7457924FB96D0115F9E341BB2BEBDF73C0DAC6F305DF0559E3552241180B88D125lC62E</vt:lpwstr>
      </vt:variant>
      <vt:variant>
        <vt:lpwstr/>
      </vt:variant>
      <vt:variant>
        <vt:i4>4784213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consultantplus://offline/ref=7857E0958EDD6780136BA39E7457924FB9680C19F8E441BB2BEBDF73C0DAC6F305DF0559E3552241180B88D125lC62E</vt:lpwstr>
      </vt:variant>
      <vt:variant>
        <vt:lpwstr/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consultantplus://offline/ref=7857E0958EDD6780136BA39E7457924FB96E021BF3E641BB2BEBDF73C0DAC6F305DF0559E3552241180B88D125lC62E</vt:lpwstr>
      </vt:variant>
      <vt:variant>
        <vt:lpwstr/>
      </vt:variant>
      <vt:variant>
        <vt:i4>4784216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consultantplus://offline/ref=7857E0958EDD6780136BA39E7457924FB968071DF8E041BB2BEBDF73C0DAC6F305DF0559E3552241180B88D125lC62E</vt:lpwstr>
      </vt:variant>
      <vt:variant>
        <vt:lpwstr/>
      </vt:variant>
      <vt:variant>
        <vt:i4>4784219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consultantplus://offline/ref=7857E0958EDD6780136BA39E7457924FB96E0C1EFEEF41BB2BEBDF73C0DAC6F305DF0559E3552241180B88D125lC62E</vt:lpwstr>
      </vt:variant>
      <vt:variant>
        <vt:lpwstr/>
      </vt:variant>
      <vt:variant>
        <vt:i4>4784210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consultantplus://offline/ref=7857E0958EDD6780136BA39E7457924FB96E0C19FDE241BB2BEBDF73C0DAC6F305DF0559E3552241180B88D125lC62E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consultantplus://offline/ref=7857E0958EDD6780136BA39E7457924FB968071DF8E741BB2BEBDF73C0DAC6F305DF0559E3552241180B88D125lC62E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consultantplus://offline/ref=7857E0958EDD6780136BA39E7457924FB8640218F0B116B97ABED176C88A9CE301965254FF55385F1E1588lD61E</vt:lpwstr>
      </vt:variant>
      <vt:variant>
        <vt:lpwstr/>
      </vt:variant>
      <vt:variant>
        <vt:i4>2883642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consultantplus://offline/ref=7857E0958EDD6780136BA39E7457924FB968071DF8E341BB2BEBDF73C0DAC6F317DF5D50E25E6810584087D327DC6793139B4378l26BE</vt:lpwstr>
      </vt:variant>
      <vt:variant>
        <vt:lpwstr/>
      </vt:variant>
      <vt:variant>
        <vt:i4>2162747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consultantplus://offline/ref=7857E0958EDD6780136BA39E7457924FB968071DF8E341BB2BEBDF73C0DAC6F317DF5D55E1553C401C1EDE8063976A950D87437E355A26A1l966E</vt:lpwstr>
      </vt:variant>
      <vt:variant>
        <vt:lpwstr/>
      </vt:variant>
      <vt:variant>
        <vt:i4>4259933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consultantplus://offline/ref=7857E0958EDD6780136BA39E7457924FB968071DF8E041BB2BEBDF73C0DAC6F317DF5D5CE85737154D51DFDC25C279970987417A29l568E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consultantplus://offline/ref=7857E0958EDD6780136BA39E7457924FB968071DF8E341BB2BEBDF73C0DAC6F305DF0559E3552241180B88D125lC62E</vt:lpwstr>
      </vt:variant>
      <vt:variant>
        <vt:lpwstr/>
      </vt:variant>
      <vt:variant>
        <vt:i4>393233</vt:i4>
      </vt:variant>
      <vt:variant>
        <vt:i4>12</vt:i4>
      </vt:variant>
      <vt:variant>
        <vt:i4>0</vt:i4>
      </vt:variant>
      <vt:variant>
        <vt:i4>5</vt:i4>
      </vt:variant>
      <vt:variant>
        <vt:lpwstr>http://www.uinsk.ru/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consultantplus://offline/ref=389CC7FB7A8C65235BAEB1B0D81F3966FED353477D06A47E8FD899336DE7F0B23DA076BFD1C55541BA21399BE084F01C3605E47D673E78E47440028FV1h8E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consultantplus://offline/ref=389CC7FB7A8C65235BAEAFBDCE736E6BF5DC0F4A7F04AF20D08E9F6432B7F6E76FE028E693874640BE3F3B9AE6V8hFE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consultantplus://offline/ref=389CC7FB7A8C65235BAEAFBDCE736E6BF5DC0F4A7F07AF20D08E9F6432B7F6E76FE028E693874640BE3F3B9AE6V8hFE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2021-12-16T10:59:00Z</dcterms:created>
  <dcterms:modified xsi:type="dcterms:W3CDTF">2021-12-16T10:59:00Z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