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E2BC8" w:rsidRDefault="003F25BC" w:rsidP="00573302">
      <w:pPr>
        <w:pStyle w:val="a4"/>
        <w:ind w:firstLine="0"/>
        <w:rPr>
          <w:b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23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425DBD" w:rsidP="001A5C16">
                  <w:pPr>
                    <w:pStyle w:val="a3"/>
                    <w:jc w:val="both"/>
                  </w:pPr>
                  <w:r>
            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573302">
        <w:rPr>
          <w:noProof/>
          <w:color w:val="000000" w:themeColor="text1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573302"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BC8">
        <w:rPr>
          <w:color w:val="000000" w:themeColor="text1"/>
          <w:szCs w:val="28"/>
        </w:rPr>
        <w:tab/>
      </w:r>
      <w:r w:rsidR="006E2BC8">
        <w:rPr>
          <w:color w:val="000000" w:themeColor="text1"/>
          <w:szCs w:val="28"/>
        </w:rPr>
        <w:tab/>
      </w:r>
      <w:r w:rsidR="006E2BC8">
        <w:rPr>
          <w:color w:val="000000" w:themeColor="text1"/>
          <w:szCs w:val="28"/>
        </w:rPr>
        <w:tab/>
      </w:r>
      <w:r w:rsidR="006E2BC8">
        <w:rPr>
          <w:color w:val="000000" w:themeColor="text1"/>
          <w:szCs w:val="28"/>
        </w:rPr>
        <w:tab/>
      </w:r>
      <w:r w:rsidR="006E2BC8">
        <w:rPr>
          <w:color w:val="000000" w:themeColor="text1"/>
          <w:szCs w:val="28"/>
        </w:rPr>
        <w:tab/>
      </w:r>
      <w:r w:rsidR="006E2BC8">
        <w:rPr>
          <w:color w:val="000000" w:themeColor="text1"/>
          <w:szCs w:val="28"/>
        </w:rPr>
        <w:tab/>
        <w:t xml:space="preserve">                          </w:t>
      </w:r>
      <w:r w:rsidR="006E2BC8" w:rsidRPr="006E2BC8">
        <w:rPr>
          <w:b/>
          <w:color w:val="000000" w:themeColor="text1"/>
          <w:szCs w:val="28"/>
        </w:rPr>
        <w:t>02.12.2021   259-01-03-380</w:t>
      </w:r>
    </w:p>
    <w:p w:rsidR="00344940" w:rsidRPr="00573302" w:rsidRDefault="00344940" w:rsidP="00573302">
      <w:pPr>
        <w:pStyle w:val="a4"/>
        <w:rPr>
          <w:color w:val="000000" w:themeColor="text1"/>
          <w:szCs w:val="28"/>
        </w:rPr>
      </w:pPr>
    </w:p>
    <w:p w:rsidR="00573302" w:rsidRDefault="00425DBD" w:rsidP="00A50BB1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573302">
        <w:rPr>
          <w:color w:val="000000" w:themeColor="text1"/>
          <w:sz w:val="28"/>
          <w:szCs w:val="28"/>
        </w:rPr>
        <w:t xml:space="preserve"> от 06.10.2003 № 131-ФЗ «</w:t>
      </w:r>
      <w:r w:rsidR="00016460" w:rsidRPr="00573302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Pr="00573302">
        <w:rPr>
          <w:color w:val="000000" w:themeColor="text1"/>
          <w:sz w:val="28"/>
          <w:szCs w:val="28"/>
        </w:rPr>
        <w:t>равления в Российской Федерации»</w:t>
      </w:r>
      <w:r w:rsidR="00016460" w:rsidRPr="00573302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573302">
        <w:rPr>
          <w:color w:val="000000" w:themeColor="text1"/>
          <w:sz w:val="28"/>
          <w:szCs w:val="28"/>
        </w:rPr>
        <w:t xml:space="preserve"> от 31.07.2020 № 247-ФЗ «</w:t>
      </w:r>
      <w:r w:rsidR="00016460" w:rsidRPr="00573302">
        <w:rPr>
          <w:color w:val="000000" w:themeColor="text1"/>
          <w:sz w:val="28"/>
          <w:szCs w:val="28"/>
        </w:rPr>
        <w:t>Об обязательных тре</w:t>
      </w:r>
      <w:r w:rsidRPr="00573302">
        <w:rPr>
          <w:color w:val="000000" w:themeColor="text1"/>
          <w:sz w:val="28"/>
          <w:szCs w:val="28"/>
        </w:rPr>
        <w:t>бованиях в Российской Федерации»</w:t>
      </w:r>
      <w:r w:rsidR="00016460" w:rsidRPr="00573302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Уставом</w:t>
        </w:r>
      </w:hyperlink>
      <w:r w:rsidR="00E97BC9" w:rsidRPr="00573302">
        <w:rPr>
          <w:color w:val="000000" w:themeColor="text1"/>
          <w:sz w:val="28"/>
          <w:szCs w:val="28"/>
        </w:rPr>
        <w:t xml:space="preserve"> Уинского </w:t>
      </w:r>
      <w:r w:rsidR="00016460" w:rsidRPr="00573302">
        <w:rPr>
          <w:color w:val="000000" w:themeColor="text1"/>
          <w:sz w:val="28"/>
          <w:szCs w:val="28"/>
        </w:rPr>
        <w:t xml:space="preserve"> муниципального</w:t>
      </w:r>
      <w:r w:rsidRPr="00573302">
        <w:rPr>
          <w:color w:val="000000" w:themeColor="text1"/>
          <w:sz w:val="28"/>
          <w:szCs w:val="28"/>
        </w:rPr>
        <w:t xml:space="preserve"> </w:t>
      </w:r>
      <w:r w:rsidR="00E97BC9" w:rsidRPr="00573302">
        <w:rPr>
          <w:color w:val="000000" w:themeColor="text1"/>
          <w:sz w:val="28"/>
          <w:szCs w:val="28"/>
        </w:rPr>
        <w:t>округа</w:t>
      </w:r>
      <w:r w:rsidRPr="00573302">
        <w:rPr>
          <w:color w:val="000000" w:themeColor="text1"/>
          <w:sz w:val="28"/>
          <w:szCs w:val="28"/>
        </w:rPr>
        <w:t xml:space="preserve"> Пермского края, администрация Уинского муниципального округа</w:t>
      </w:r>
      <w:r w:rsidR="00573302" w:rsidRPr="00573302">
        <w:rPr>
          <w:color w:val="000000" w:themeColor="text1"/>
          <w:sz w:val="28"/>
          <w:szCs w:val="28"/>
        </w:rPr>
        <w:t xml:space="preserve"> </w:t>
      </w:r>
    </w:p>
    <w:p w:rsidR="00016460" w:rsidRDefault="00425DBD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>ПОСТАНОВЛЯЕТ</w:t>
      </w:r>
      <w:r w:rsidR="00016460" w:rsidRPr="00573302">
        <w:rPr>
          <w:color w:val="000000" w:themeColor="text1"/>
          <w:sz w:val="28"/>
          <w:szCs w:val="28"/>
        </w:rPr>
        <w:t>:</w:t>
      </w:r>
    </w:p>
    <w:p w:rsidR="008E78A4" w:rsidRDefault="008E78A4" w:rsidP="00573302">
      <w:pPr>
        <w:jc w:val="both"/>
        <w:rPr>
          <w:color w:val="000000" w:themeColor="text1"/>
          <w:sz w:val="28"/>
          <w:szCs w:val="28"/>
        </w:rPr>
      </w:pPr>
    </w:p>
    <w:p w:rsidR="00016460" w:rsidRPr="00573302" w:rsidRDefault="00425DBD" w:rsidP="00573302">
      <w:pPr>
        <w:jc w:val="both"/>
        <w:rPr>
          <w:color w:val="000000" w:themeColor="text1"/>
          <w:sz w:val="28"/>
          <w:szCs w:val="28"/>
        </w:rPr>
      </w:pPr>
      <w:bookmarkStart w:id="1" w:name="sub_1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1. Утвердить Порядок установления и оценки применения обязательных требований, устанавливаемых муниципальными нормативными правовыми а</w:t>
      </w:r>
      <w:r w:rsidR="00E97BC9" w:rsidRPr="00573302">
        <w:rPr>
          <w:color w:val="000000" w:themeColor="text1"/>
          <w:sz w:val="28"/>
          <w:szCs w:val="28"/>
        </w:rPr>
        <w:t>ктами администрации Уинского муниципального округа</w:t>
      </w:r>
      <w:r w:rsidR="00016460" w:rsidRPr="00573302">
        <w:rPr>
          <w:color w:val="000000" w:themeColor="text1"/>
          <w:sz w:val="28"/>
          <w:szCs w:val="28"/>
        </w:rPr>
        <w:t xml:space="preserve"> (далее - Порядок), согласно </w:t>
      </w:r>
      <w:hyperlink w:anchor="sub_1000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приложению</w:t>
        </w:r>
      </w:hyperlink>
      <w:r w:rsidR="00016460" w:rsidRPr="00573302">
        <w:rPr>
          <w:color w:val="000000" w:themeColor="text1"/>
          <w:sz w:val="28"/>
          <w:szCs w:val="28"/>
        </w:rPr>
        <w:t>.</w:t>
      </w:r>
    </w:p>
    <w:p w:rsidR="008E78A4" w:rsidRPr="00A5418A" w:rsidRDefault="00425DBD" w:rsidP="008E78A4">
      <w:pPr>
        <w:suppressAutoHyphens/>
        <w:ind w:right="-26" w:firstLine="567"/>
        <w:jc w:val="both"/>
        <w:rPr>
          <w:sz w:val="28"/>
          <w:szCs w:val="28"/>
        </w:rPr>
      </w:pPr>
      <w:bookmarkStart w:id="2" w:name="sub_2"/>
      <w:bookmarkEnd w:id="1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2. </w:t>
      </w:r>
      <w:r w:rsidR="008E78A4" w:rsidRPr="00D37380">
        <w:rPr>
          <w:sz w:val="28"/>
          <w:szCs w:val="28"/>
        </w:rPr>
        <w:t xml:space="preserve"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</w:t>
      </w:r>
      <w:r w:rsidR="008E78A4">
        <w:rPr>
          <w:sz w:val="28"/>
          <w:szCs w:val="28"/>
        </w:rPr>
        <w:t>(</w:t>
      </w:r>
      <w:r w:rsidR="008E78A4">
        <w:rPr>
          <w:sz w:val="28"/>
          <w:szCs w:val="28"/>
          <w:lang w:val="en-US"/>
        </w:rPr>
        <w:t>http</w:t>
      </w:r>
      <w:r w:rsidR="008E78A4">
        <w:rPr>
          <w:sz w:val="28"/>
          <w:szCs w:val="28"/>
        </w:rPr>
        <w:t>:</w:t>
      </w:r>
      <w:r w:rsidR="008E78A4" w:rsidRPr="00A5418A">
        <w:rPr>
          <w:sz w:val="28"/>
          <w:szCs w:val="28"/>
        </w:rPr>
        <w:t>//</w:t>
      </w:r>
      <w:proofErr w:type="spellStart"/>
      <w:r w:rsidR="008E78A4">
        <w:rPr>
          <w:sz w:val="28"/>
          <w:szCs w:val="28"/>
          <w:lang w:val="en-US"/>
        </w:rPr>
        <w:t>uinsk</w:t>
      </w:r>
      <w:proofErr w:type="spellEnd"/>
      <w:r w:rsidR="008E78A4" w:rsidRPr="00A5418A">
        <w:rPr>
          <w:sz w:val="28"/>
          <w:szCs w:val="28"/>
        </w:rPr>
        <w:t>.</w:t>
      </w:r>
      <w:proofErr w:type="spellStart"/>
      <w:r w:rsidR="008E78A4">
        <w:rPr>
          <w:sz w:val="28"/>
          <w:szCs w:val="28"/>
          <w:lang w:val="en-US"/>
        </w:rPr>
        <w:t>ru</w:t>
      </w:r>
      <w:proofErr w:type="spellEnd"/>
      <w:r w:rsidR="008E78A4">
        <w:rPr>
          <w:sz w:val="28"/>
          <w:szCs w:val="28"/>
        </w:rPr>
        <w:t>).</w:t>
      </w:r>
    </w:p>
    <w:p w:rsidR="008E78A4" w:rsidRDefault="008E78A4" w:rsidP="00573302">
      <w:pPr>
        <w:jc w:val="both"/>
        <w:rPr>
          <w:color w:val="000000" w:themeColor="text1"/>
          <w:sz w:val="28"/>
          <w:szCs w:val="28"/>
        </w:rPr>
      </w:pPr>
      <w:bookmarkStart w:id="3" w:name="sub_3"/>
      <w:bookmarkEnd w:id="2"/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 </w:t>
      </w:r>
      <w:proofErr w:type="gramStart"/>
      <w:r w:rsidR="00016460" w:rsidRPr="00573302">
        <w:rPr>
          <w:color w:val="000000" w:themeColor="text1"/>
          <w:sz w:val="28"/>
          <w:szCs w:val="28"/>
        </w:rPr>
        <w:t>Контроль за</w:t>
      </w:r>
      <w:proofErr w:type="gramEnd"/>
      <w:r w:rsidR="00016460" w:rsidRPr="00573302">
        <w:rPr>
          <w:color w:val="000000" w:themeColor="text1"/>
          <w:sz w:val="28"/>
          <w:szCs w:val="28"/>
        </w:rPr>
        <w:t xml:space="preserve"> исполнением </w:t>
      </w:r>
      <w:r>
        <w:rPr>
          <w:color w:val="000000" w:themeColor="text1"/>
          <w:sz w:val="28"/>
          <w:szCs w:val="28"/>
        </w:rPr>
        <w:t xml:space="preserve">настоящего </w:t>
      </w:r>
      <w:r w:rsidR="00016460" w:rsidRPr="00573302">
        <w:rPr>
          <w:color w:val="000000" w:themeColor="text1"/>
          <w:sz w:val="28"/>
          <w:szCs w:val="28"/>
        </w:rPr>
        <w:t xml:space="preserve">постановления возложить на заместителя главы администрации </w:t>
      </w:r>
      <w:r>
        <w:rPr>
          <w:color w:val="000000" w:themeColor="text1"/>
          <w:sz w:val="28"/>
          <w:szCs w:val="28"/>
        </w:rPr>
        <w:t xml:space="preserve">Уинского муниципального округа  </w:t>
      </w:r>
      <w:proofErr w:type="spellStart"/>
      <w:r>
        <w:rPr>
          <w:color w:val="000000" w:themeColor="text1"/>
          <w:sz w:val="28"/>
          <w:szCs w:val="28"/>
        </w:rPr>
        <w:t>Матынову</w:t>
      </w:r>
      <w:proofErr w:type="spellEnd"/>
      <w:r>
        <w:rPr>
          <w:color w:val="000000" w:themeColor="text1"/>
          <w:sz w:val="28"/>
          <w:szCs w:val="28"/>
        </w:rPr>
        <w:t xml:space="preserve"> Ю. А. </w:t>
      </w:r>
      <w:bookmarkStart w:id="4" w:name="sub_4"/>
      <w:bookmarkEnd w:id="3"/>
    </w:p>
    <w:p w:rsidR="008E78A4" w:rsidRDefault="008E78A4" w:rsidP="00573302">
      <w:pPr>
        <w:jc w:val="both"/>
        <w:rPr>
          <w:color w:val="000000" w:themeColor="text1"/>
          <w:sz w:val="28"/>
          <w:szCs w:val="28"/>
        </w:rPr>
      </w:pPr>
    </w:p>
    <w:p w:rsidR="008E78A4" w:rsidRDefault="008E78A4" w:rsidP="00573302">
      <w:pPr>
        <w:jc w:val="both"/>
        <w:rPr>
          <w:color w:val="000000" w:themeColor="text1"/>
          <w:sz w:val="28"/>
          <w:szCs w:val="28"/>
        </w:rPr>
      </w:pPr>
    </w:p>
    <w:p w:rsidR="00425DBD" w:rsidRPr="00573302" w:rsidRDefault="00425DBD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>Глава муниципального округа-</w:t>
      </w:r>
    </w:p>
    <w:p w:rsidR="00425DBD" w:rsidRPr="00573302" w:rsidRDefault="00425DBD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>глава администрации Уинского</w:t>
      </w:r>
    </w:p>
    <w:p w:rsidR="00425DBD" w:rsidRPr="00573302" w:rsidRDefault="00425DBD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 xml:space="preserve">муниципального округа </w:t>
      </w:r>
      <w:r w:rsidRPr="00573302">
        <w:rPr>
          <w:color w:val="000000" w:themeColor="text1"/>
          <w:sz w:val="28"/>
          <w:szCs w:val="28"/>
        </w:rPr>
        <w:tab/>
      </w:r>
      <w:r w:rsidRPr="00573302">
        <w:rPr>
          <w:color w:val="000000" w:themeColor="text1"/>
          <w:sz w:val="28"/>
          <w:szCs w:val="28"/>
        </w:rPr>
        <w:tab/>
      </w:r>
      <w:r w:rsidRPr="00573302">
        <w:rPr>
          <w:color w:val="000000" w:themeColor="text1"/>
          <w:sz w:val="28"/>
          <w:szCs w:val="28"/>
        </w:rPr>
        <w:tab/>
      </w:r>
      <w:r w:rsidRPr="00573302">
        <w:rPr>
          <w:color w:val="000000" w:themeColor="text1"/>
          <w:sz w:val="28"/>
          <w:szCs w:val="28"/>
        </w:rPr>
        <w:tab/>
      </w:r>
      <w:r w:rsidRPr="00573302">
        <w:rPr>
          <w:color w:val="000000" w:themeColor="text1"/>
          <w:sz w:val="28"/>
          <w:szCs w:val="28"/>
        </w:rPr>
        <w:tab/>
      </w:r>
      <w:r w:rsidRPr="00573302">
        <w:rPr>
          <w:color w:val="000000" w:themeColor="text1"/>
          <w:sz w:val="28"/>
          <w:szCs w:val="28"/>
        </w:rPr>
        <w:tab/>
      </w:r>
      <w:r w:rsidRPr="00573302">
        <w:rPr>
          <w:color w:val="000000" w:themeColor="text1"/>
          <w:sz w:val="28"/>
          <w:szCs w:val="28"/>
        </w:rPr>
        <w:tab/>
        <w:t>А.Н.</w:t>
      </w:r>
      <w:r w:rsidR="008E78A4">
        <w:rPr>
          <w:color w:val="000000" w:themeColor="text1"/>
          <w:sz w:val="28"/>
          <w:szCs w:val="28"/>
        </w:rPr>
        <w:t xml:space="preserve"> </w:t>
      </w:r>
      <w:proofErr w:type="spellStart"/>
      <w:r w:rsidRPr="00573302">
        <w:rPr>
          <w:color w:val="000000" w:themeColor="text1"/>
          <w:sz w:val="28"/>
          <w:szCs w:val="28"/>
        </w:rPr>
        <w:t>Зелёнкин</w:t>
      </w:r>
      <w:proofErr w:type="spellEnd"/>
    </w:p>
    <w:p w:rsidR="00425DBD" w:rsidRPr="00573302" w:rsidRDefault="00425DBD" w:rsidP="00573302">
      <w:pPr>
        <w:jc w:val="both"/>
        <w:rPr>
          <w:color w:val="000000" w:themeColor="text1"/>
          <w:sz w:val="28"/>
          <w:szCs w:val="28"/>
        </w:rPr>
      </w:pPr>
    </w:p>
    <w:p w:rsidR="00016460" w:rsidRPr="00573302" w:rsidRDefault="00016460" w:rsidP="008E78A4">
      <w:pPr>
        <w:jc w:val="right"/>
        <w:rPr>
          <w:color w:val="000000" w:themeColor="text1"/>
          <w:sz w:val="28"/>
          <w:szCs w:val="28"/>
        </w:rPr>
      </w:pPr>
      <w:bookmarkStart w:id="5" w:name="sub_1000"/>
      <w:bookmarkEnd w:id="4"/>
      <w:r w:rsidRPr="00573302">
        <w:rPr>
          <w:rStyle w:val="ad"/>
          <w:b w:val="0"/>
          <w:color w:val="000000" w:themeColor="text1"/>
          <w:sz w:val="28"/>
          <w:szCs w:val="28"/>
        </w:rPr>
        <w:lastRenderedPageBreak/>
        <w:t>Приложение</w:t>
      </w:r>
    </w:p>
    <w:bookmarkEnd w:id="5"/>
    <w:p w:rsidR="00425DBD" w:rsidRPr="00573302" w:rsidRDefault="00425DBD" w:rsidP="008E78A4">
      <w:pPr>
        <w:jc w:val="right"/>
        <w:rPr>
          <w:rStyle w:val="ad"/>
          <w:b w:val="0"/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>к постановлению</w:t>
      </w:r>
      <w:r w:rsidRPr="00573302">
        <w:rPr>
          <w:rStyle w:val="ad"/>
          <w:b w:val="0"/>
          <w:color w:val="000000" w:themeColor="text1"/>
          <w:sz w:val="28"/>
          <w:szCs w:val="28"/>
        </w:rPr>
        <w:t xml:space="preserve"> администрации</w:t>
      </w:r>
    </w:p>
    <w:p w:rsidR="00016460" w:rsidRPr="00573302" w:rsidRDefault="00425DBD" w:rsidP="008E78A4">
      <w:pPr>
        <w:jc w:val="right"/>
        <w:rPr>
          <w:color w:val="000000" w:themeColor="text1"/>
          <w:sz w:val="28"/>
          <w:szCs w:val="28"/>
        </w:rPr>
      </w:pPr>
      <w:r w:rsidRPr="00573302">
        <w:rPr>
          <w:rStyle w:val="ad"/>
          <w:b w:val="0"/>
          <w:color w:val="000000" w:themeColor="text1"/>
          <w:sz w:val="28"/>
          <w:szCs w:val="28"/>
        </w:rPr>
        <w:t>Уинского муниципального округа</w:t>
      </w:r>
    </w:p>
    <w:p w:rsidR="006E2BC8" w:rsidRPr="006E2BC8" w:rsidRDefault="006E2BC8" w:rsidP="006E2BC8">
      <w:pPr>
        <w:pStyle w:val="a4"/>
        <w:ind w:firstLine="0"/>
        <w:jc w:val="right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6E2BC8">
        <w:rPr>
          <w:b/>
          <w:color w:val="000000" w:themeColor="text1"/>
          <w:szCs w:val="28"/>
        </w:rPr>
        <w:t>02.12.2021   259-01-03-380</w:t>
      </w:r>
    </w:p>
    <w:p w:rsidR="00016460" w:rsidRPr="00573302" w:rsidRDefault="00016460" w:rsidP="006E2BC8">
      <w:pPr>
        <w:tabs>
          <w:tab w:val="left" w:pos="6525"/>
        </w:tabs>
        <w:rPr>
          <w:color w:val="000000" w:themeColor="text1"/>
          <w:sz w:val="28"/>
          <w:szCs w:val="28"/>
        </w:rPr>
      </w:pPr>
    </w:p>
    <w:p w:rsidR="008E78A4" w:rsidRDefault="008E78A4" w:rsidP="008E78A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460" w:rsidRPr="008E78A4" w:rsidRDefault="00016460" w:rsidP="008E78A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8A4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8E78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установления и оценки применения обязательных требований, устанавливаемых муниципальными нормативными правовыми </w:t>
      </w:r>
      <w:r w:rsidR="00B04D53" w:rsidRPr="008E78A4">
        <w:rPr>
          <w:rFonts w:ascii="Times New Roman" w:hAnsi="Times New Roman" w:cs="Times New Roman"/>
          <w:color w:val="000000" w:themeColor="text1"/>
          <w:sz w:val="28"/>
          <w:szCs w:val="28"/>
        </w:rPr>
        <w:t>актами администрации Уинского муниципального округа</w:t>
      </w:r>
    </w:p>
    <w:p w:rsidR="00016460" w:rsidRPr="00573302" w:rsidRDefault="00016460" w:rsidP="008E78A4">
      <w:pPr>
        <w:jc w:val="center"/>
        <w:rPr>
          <w:color w:val="000000" w:themeColor="text1"/>
          <w:sz w:val="28"/>
          <w:szCs w:val="28"/>
        </w:rPr>
      </w:pPr>
    </w:p>
    <w:p w:rsidR="00016460" w:rsidRPr="008E78A4" w:rsidRDefault="00016460" w:rsidP="008E78A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5"/>
      <w:r w:rsidRPr="008E78A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bookmarkEnd w:id="6"/>
    <w:p w:rsidR="00016460" w:rsidRPr="00573302" w:rsidRDefault="00016460" w:rsidP="00573302">
      <w:pPr>
        <w:jc w:val="both"/>
        <w:rPr>
          <w:color w:val="000000" w:themeColor="text1"/>
          <w:sz w:val="28"/>
          <w:szCs w:val="28"/>
        </w:rPr>
      </w:pPr>
    </w:p>
    <w:p w:rsidR="00016460" w:rsidRPr="00573302" w:rsidRDefault="00E53F44" w:rsidP="00573302">
      <w:pPr>
        <w:jc w:val="both"/>
        <w:rPr>
          <w:color w:val="000000" w:themeColor="text1"/>
          <w:sz w:val="28"/>
          <w:szCs w:val="28"/>
        </w:rPr>
      </w:pPr>
      <w:bookmarkStart w:id="7" w:name="sub_6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1.1. </w:t>
      </w:r>
      <w:proofErr w:type="gramStart"/>
      <w:r w:rsidR="00016460" w:rsidRPr="00573302">
        <w:rPr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hyperlink r:id="rId12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частью 5 статьи 2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Фед</w:t>
      </w:r>
      <w:r w:rsidRPr="00573302">
        <w:rPr>
          <w:color w:val="000000" w:themeColor="text1"/>
          <w:sz w:val="28"/>
          <w:szCs w:val="28"/>
        </w:rPr>
        <w:t>ерального закона от 31.07.2020 № 247-ФЗ «</w:t>
      </w:r>
      <w:r w:rsidR="00016460" w:rsidRPr="00573302">
        <w:rPr>
          <w:color w:val="000000" w:themeColor="text1"/>
          <w:sz w:val="28"/>
          <w:szCs w:val="28"/>
        </w:rPr>
        <w:t>Об обязательных тре</w:t>
      </w:r>
      <w:r w:rsidRPr="00573302">
        <w:rPr>
          <w:color w:val="000000" w:themeColor="text1"/>
          <w:sz w:val="28"/>
          <w:szCs w:val="28"/>
        </w:rPr>
        <w:t>бованиях в Российской Федерации» (далее - Федеральный закон №</w:t>
      </w:r>
      <w:r w:rsidR="00016460" w:rsidRPr="00573302">
        <w:rPr>
          <w:color w:val="000000" w:themeColor="text1"/>
          <w:sz w:val="28"/>
          <w:szCs w:val="28"/>
        </w:rPr>
        <w:t> 247-ФЗ) и определяет правовые и организационные основы установления в проектах муниципаль</w:t>
      </w:r>
      <w:r w:rsidRPr="00573302">
        <w:rPr>
          <w:color w:val="000000" w:themeColor="text1"/>
          <w:sz w:val="28"/>
          <w:szCs w:val="28"/>
        </w:rPr>
        <w:t>ных нормативных правовых актов администрации Уинского муниципального округа</w:t>
      </w:r>
      <w:r w:rsidR="00016460" w:rsidRPr="00573302">
        <w:rPr>
          <w:color w:val="000000" w:themeColor="text1"/>
          <w:sz w:val="28"/>
          <w:szCs w:val="28"/>
        </w:rPr>
        <w:t xml:space="preserve"> (далее - Администр</w:t>
      </w:r>
      <w:r w:rsidRPr="00573302">
        <w:rPr>
          <w:color w:val="000000" w:themeColor="text1"/>
          <w:sz w:val="28"/>
          <w:szCs w:val="28"/>
        </w:rPr>
        <w:t>ация), проектах Думы Уинского муниципального округа</w:t>
      </w:r>
      <w:r w:rsidR="00016460" w:rsidRPr="00573302">
        <w:rPr>
          <w:color w:val="000000" w:themeColor="text1"/>
          <w:sz w:val="28"/>
          <w:szCs w:val="28"/>
        </w:rPr>
        <w:t>, вносимых в качес</w:t>
      </w:r>
      <w:r w:rsidRPr="00573302">
        <w:rPr>
          <w:color w:val="000000" w:themeColor="text1"/>
          <w:sz w:val="28"/>
          <w:szCs w:val="28"/>
        </w:rPr>
        <w:t>тве правотворческой инициативы г</w:t>
      </w:r>
      <w:r w:rsidR="00016460" w:rsidRPr="00573302">
        <w:rPr>
          <w:color w:val="000000" w:themeColor="text1"/>
          <w:sz w:val="28"/>
          <w:szCs w:val="28"/>
        </w:rPr>
        <w:t>лавой</w:t>
      </w:r>
      <w:r w:rsidRPr="00573302">
        <w:rPr>
          <w:color w:val="000000" w:themeColor="text1"/>
          <w:sz w:val="28"/>
          <w:szCs w:val="28"/>
        </w:rPr>
        <w:t xml:space="preserve"> муниципального округа</w:t>
      </w:r>
      <w:r w:rsidR="008E78A4">
        <w:rPr>
          <w:color w:val="000000" w:themeColor="text1"/>
          <w:sz w:val="28"/>
          <w:szCs w:val="28"/>
        </w:rPr>
        <w:t xml:space="preserve"> </w:t>
      </w:r>
      <w:r w:rsidRPr="00573302">
        <w:rPr>
          <w:color w:val="000000" w:themeColor="text1"/>
          <w:sz w:val="28"/>
          <w:szCs w:val="28"/>
        </w:rPr>
        <w:t>-</w:t>
      </w:r>
      <w:r w:rsidR="008E78A4">
        <w:rPr>
          <w:color w:val="000000" w:themeColor="text1"/>
          <w:sz w:val="28"/>
          <w:szCs w:val="28"/>
        </w:rPr>
        <w:t xml:space="preserve"> </w:t>
      </w:r>
      <w:r w:rsidRPr="00573302">
        <w:rPr>
          <w:color w:val="000000" w:themeColor="text1"/>
          <w:sz w:val="28"/>
          <w:szCs w:val="28"/>
        </w:rPr>
        <w:t>главой администрации Уинского</w:t>
      </w:r>
      <w:proofErr w:type="gramEnd"/>
      <w:r w:rsidRPr="00573302">
        <w:rPr>
          <w:color w:val="000000" w:themeColor="text1"/>
          <w:sz w:val="28"/>
          <w:szCs w:val="28"/>
        </w:rPr>
        <w:t xml:space="preserve"> </w:t>
      </w:r>
      <w:proofErr w:type="gramStart"/>
      <w:r w:rsidRPr="00573302">
        <w:rPr>
          <w:color w:val="000000" w:themeColor="text1"/>
          <w:sz w:val="28"/>
          <w:szCs w:val="28"/>
        </w:rPr>
        <w:t>муниципального округа</w:t>
      </w:r>
      <w:r w:rsidR="008E78A4">
        <w:rPr>
          <w:color w:val="000000" w:themeColor="text1"/>
          <w:sz w:val="28"/>
          <w:szCs w:val="28"/>
        </w:rPr>
        <w:t xml:space="preserve"> (далее – Глава Администрации)</w:t>
      </w:r>
      <w:r w:rsidRPr="00573302">
        <w:rPr>
          <w:color w:val="000000" w:themeColor="text1"/>
          <w:sz w:val="28"/>
          <w:szCs w:val="28"/>
        </w:rPr>
        <w:t xml:space="preserve">  в Думу Уинского муниципального округа </w:t>
      </w:r>
      <w:r w:rsidR="00016460" w:rsidRPr="00573302">
        <w:rPr>
          <w:color w:val="000000" w:themeColor="text1"/>
          <w:sz w:val="28"/>
          <w:szCs w:val="28"/>
        </w:rPr>
        <w:t xml:space="preserve">(далее - проект МНПА),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предоставления разрешений (далее - обязательные требования), и оценки применения содержащихся в муниципальных нормативных правовых актах Администрации обязательных требований в соответствии с </w:t>
      </w:r>
      <w:hyperlink w:anchor="sub_19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главой 3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016460" w:rsidRPr="00573302" w:rsidRDefault="00E53F44" w:rsidP="00573302">
      <w:pPr>
        <w:jc w:val="both"/>
        <w:rPr>
          <w:color w:val="000000" w:themeColor="text1"/>
          <w:sz w:val="28"/>
          <w:szCs w:val="28"/>
        </w:rPr>
      </w:pPr>
      <w:bookmarkStart w:id="8" w:name="sub_7"/>
      <w:bookmarkEnd w:id="7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1.2. Настоящий Порядок не распространяется на отношения, связанные с установлением и оценкой применения обязательных требований, установленных </w:t>
      </w:r>
      <w:hyperlink r:id="rId13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частью 2 статьи 1</w:t>
        </w:r>
      </w:hyperlink>
      <w:r w:rsidRPr="00573302">
        <w:rPr>
          <w:color w:val="000000" w:themeColor="text1"/>
          <w:sz w:val="28"/>
          <w:szCs w:val="28"/>
        </w:rPr>
        <w:t xml:space="preserve"> Федерального закона №</w:t>
      </w:r>
      <w:r w:rsidR="00016460" w:rsidRPr="00573302">
        <w:rPr>
          <w:color w:val="000000" w:themeColor="text1"/>
          <w:sz w:val="28"/>
          <w:szCs w:val="28"/>
        </w:rPr>
        <w:t> 247-ФЗ.</w:t>
      </w:r>
    </w:p>
    <w:bookmarkEnd w:id="8"/>
    <w:p w:rsidR="00016460" w:rsidRPr="00573302" w:rsidRDefault="00016460" w:rsidP="00573302">
      <w:pPr>
        <w:jc w:val="both"/>
        <w:rPr>
          <w:color w:val="000000" w:themeColor="text1"/>
          <w:sz w:val="28"/>
          <w:szCs w:val="28"/>
        </w:rPr>
      </w:pPr>
    </w:p>
    <w:p w:rsidR="00016460" w:rsidRPr="008E78A4" w:rsidRDefault="00016460" w:rsidP="008E78A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8"/>
      <w:r w:rsidRPr="008E78A4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установления обязательных требований</w:t>
      </w:r>
    </w:p>
    <w:bookmarkEnd w:id="9"/>
    <w:p w:rsidR="00016460" w:rsidRPr="00573302" w:rsidRDefault="00016460" w:rsidP="00573302">
      <w:pPr>
        <w:jc w:val="both"/>
        <w:rPr>
          <w:color w:val="000000" w:themeColor="text1"/>
          <w:sz w:val="28"/>
          <w:szCs w:val="28"/>
        </w:rPr>
      </w:pPr>
    </w:p>
    <w:p w:rsidR="00016460" w:rsidRPr="00573302" w:rsidRDefault="00E53F44" w:rsidP="00573302">
      <w:pPr>
        <w:jc w:val="both"/>
        <w:rPr>
          <w:color w:val="000000" w:themeColor="text1"/>
          <w:sz w:val="28"/>
          <w:szCs w:val="28"/>
        </w:rPr>
      </w:pPr>
      <w:bookmarkStart w:id="10" w:name="sub_9"/>
      <w:r w:rsidRPr="00573302">
        <w:rPr>
          <w:color w:val="000000" w:themeColor="text1"/>
          <w:sz w:val="28"/>
          <w:szCs w:val="28"/>
        </w:rPr>
        <w:tab/>
      </w:r>
      <w:r w:rsidR="008E78A4">
        <w:rPr>
          <w:color w:val="000000" w:themeColor="text1"/>
          <w:sz w:val="28"/>
          <w:szCs w:val="28"/>
        </w:rPr>
        <w:t>2.1. Управлениями, отделами</w:t>
      </w:r>
      <w:r w:rsidR="00016460" w:rsidRPr="00573302">
        <w:rPr>
          <w:color w:val="000000" w:themeColor="text1"/>
          <w:sz w:val="28"/>
          <w:szCs w:val="28"/>
        </w:rPr>
        <w:t xml:space="preserve"> Администрации, </w:t>
      </w:r>
      <w:r w:rsidR="008E78A4">
        <w:rPr>
          <w:color w:val="000000" w:themeColor="text1"/>
          <w:sz w:val="28"/>
          <w:szCs w:val="28"/>
        </w:rPr>
        <w:t>функциональными (</w:t>
      </w:r>
      <w:r w:rsidR="00016460" w:rsidRPr="00573302">
        <w:rPr>
          <w:color w:val="000000" w:themeColor="text1"/>
          <w:sz w:val="28"/>
          <w:szCs w:val="28"/>
        </w:rPr>
        <w:t>структурными</w:t>
      </w:r>
      <w:r w:rsidR="008E78A4">
        <w:rPr>
          <w:color w:val="000000" w:themeColor="text1"/>
          <w:sz w:val="28"/>
          <w:szCs w:val="28"/>
        </w:rPr>
        <w:t>) органами Администрации</w:t>
      </w:r>
      <w:r w:rsidR="00016460" w:rsidRPr="00573302">
        <w:rPr>
          <w:color w:val="000000" w:themeColor="text1"/>
          <w:sz w:val="28"/>
          <w:szCs w:val="28"/>
        </w:rPr>
        <w:t xml:space="preserve">, ответственными за подготовку проекта МНПА,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</w:t>
      </w:r>
      <w:hyperlink r:id="rId14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статьей 4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Фед</w:t>
      </w:r>
      <w:r w:rsidRPr="00573302">
        <w:rPr>
          <w:color w:val="000000" w:themeColor="text1"/>
          <w:sz w:val="28"/>
          <w:szCs w:val="28"/>
        </w:rPr>
        <w:t>ерального закона от 31.07.2020 №</w:t>
      </w:r>
      <w:r w:rsidR="00016460" w:rsidRPr="00573302">
        <w:rPr>
          <w:color w:val="000000" w:themeColor="text1"/>
          <w:sz w:val="28"/>
          <w:szCs w:val="28"/>
        </w:rPr>
        <w:t> 247-ФЗ, и определены:</w:t>
      </w:r>
    </w:p>
    <w:p w:rsidR="00016460" w:rsidRPr="00573302" w:rsidRDefault="008E78A4" w:rsidP="00573302">
      <w:pPr>
        <w:jc w:val="both"/>
        <w:rPr>
          <w:color w:val="000000" w:themeColor="text1"/>
          <w:sz w:val="28"/>
          <w:szCs w:val="28"/>
        </w:rPr>
      </w:pPr>
      <w:bookmarkStart w:id="11" w:name="sub_10"/>
      <w:bookmarkEnd w:id="10"/>
      <w:r>
        <w:rPr>
          <w:color w:val="000000" w:themeColor="text1"/>
          <w:sz w:val="28"/>
          <w:szCs w:val="28"/>
        </w:rPr>
        <w:lastRenderedPageBreak/>
        <w:tab/>
      </w:r>
      <w:r w:rsidR="00016460" w:rsidRPr="00573302">
        <w:rPr>
          <w:color w:val="000000" w:themeColor="text1"/>
          <w:sz w:val="28"/>
          <w:szCs w:val="28"/>
        </w:rPr>
        <w:t>а) содержание обязательных требований (условия, ограничения, запреты, обязанности);</w:t>
      </w:r>
    </w:p>
    <w:p w:rsidR="00016460" w:rsidRPr="00573302" w:rsidRDefault="008E78A4" w:rsidP="00573302">
      <w:pPr>
        <w:jc w:val="both"/>
        <w:rPr>
          <w:color w:val="000000" w:themeColor="text1"/>
          <w:sz w:val="28"/>
          <w:szCs w:val="28"/>
        </w:rPr>
      </w:pPr>
      <w:bookmarkStart w:id="12" w:name="sub_11"/>
      <w:bookmarkEnd w:id="11"/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б) лица, обязанные соблюдать обязательные требования;</w:t>
      </w:r>
    </w:p>
    <w:p w:rsidR="00016460" w:rsidRPr="00573302" w:rsidRDefault="008E78A4" w:rsidP="00573302">
      <w:pPr>
        <w:jc w:val="both"/>
        <w:rPr>
          <w:color w:val="000000" w:themeColor="text1"/>
          <w:sz w:val="28"/>
          <w:szCs w:val="28"/>
        </w:rPr>
      </w:pPr>
      <w:bookmarkStart w:id="13" w:name="sub_12"/>
      <w:bookmarkEnd w:id="12"/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в) в зависимости от объекта установления обязательных требований:</w:t>
      </w:r>
    </w:p>
    <w:bookmarkEnd w:id="13"/>
    <w:p w:rsidR="00016460" w:rsidRPr="00573302" w:rsidRDefault="008E78A4" w:rsidP="005733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016460" w:rsidRPr="00573302" w:rsidRDefault="008E78A4" w:rsidP="005733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16460" w:rsidRPr="00573302" w:rsidRDefault="008E78A4" w:rsidP="005733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016460" w:rsidRPr="00573302" w:rsidRDefault="008E78A4" w:rsidP="00573302">
      <w:pPr>
        <w:jc w:val="both"/>
        <w:rPr>
          <w:color w:val="000000" w:themeColor="text1"/>
          <w:sz w:val="28"/>
          <w:szCs w:val="28"/>
        </w:rPr>
      </w:pPr>
      <w:bookmarkStart w:id="14" w:name="sub_13"/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г) формы оценки соблюдения обязательных требований (муниципальный контроль, привлечение к административной ответственности, предоставление разрешений);</w:t>
      </w:r>
    </w:p>
    <w:p w:rsidR="00016460" w:rsidRPr="00573302" w:rsidRDefault="008E78A4" w:rsidP="00573302">
      <w:pPr>
        <w:jc w:val="both"/>
        <w:rPr>
          <w:color w:val="000000" w:themeColor="text1"/>
          <w:sz w:val="28"/>
          <w:szCs w:val="28"/>
        </w:rPr>
      </w:pPr>
      <w:bookmarkStart w:id="15" w:name="sub_14"/>
      <w:bookmarkEnd w:id="14"/>
      <w:r>
        <w:rPr>
          <w:color w:val="000000" w:themeColor="text1"/>
          <w:sz w:val="28"/>
          <w:szCs w:val="28"/>
        </w:rPr>
        <w:tab/>
      </w:r>
      <w:proofErr w:type="spellStart"/>
      <w:r w:rsidR="00016460" w:rsidRPr="00573302">
        <w:rPr>
          <w:color w:val="000000" w:themeColor="text1"/>
          <w:sz w:val="28"/>
          <w:szCs w:val="28"/>
        </w:rPr>
        <w:t>д</w:t>
      </w:r>
      <w:proofErr w:type="spellEnd"/>
      <w:r w:rsidR="00016460" w:rsidRPr="00573302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Управления, отделы Ад</w:t>
      </w:r>
      <w:r w:rsidR="00016460" w:rsidRPr="00573302">
        <w:rPr>
          <w:color w:val="000000" w:themeColor="text1"/>
          <w:sz w:val="28"/>
          <w:szCs w:val="28"/>
        </w:rPr>
        <w:t xml:space="preserve">министрации, </w:t>
      </w:r>
      <w:r>
        <w:rPr>
          <w:color w:val="000000" w:themeColor="text1"/>
          <w:sz w:val="28"/>
          <w:szCs w:val="28"/>
        </w:rPr>
        <w:t>функциональные (</w:t>
      </w:r>
      <w:r w:rsidR="00016460" w:rsidRPr="00573302">
        <w:rPr>
          <w:color w:val="000000" w:themeColor="text1"/>
          <w:sz w:val="28"/>
          <w:szCs w:val="28"/>
        </w:rPr>
        <w:t>структурные</w:t>
      </w:r>
      <w:r>
        <w:rPr>
          <w:color w:val="000000" w:themeColor="text1"/>
          <w:sz w:val="28"/>
          <w:szCs w:val="28"/>
        </w:rPr>
        <w:t>) органы Администрации</w:t>
      </w:r>
      <w:r w:rsidR="00016460" w:rsidRPr="00573302">
        <w:rPr>
          <w:color w:val="000000" w:themeColor="text1"/>
          <w:sz w:val="28"/>
          <w:szCs w:val="28"/>
        </w:rPr>
        <w:t>, осуществляющие оценку соблюдения обязательных требований.</w:t>
      </w:r>
    </w:p>
    <w:p w:rsidR="00016460" w:rsidRPr="00573302" w:rsidRDefault="00E53F44" w:rsidP="00573302">
      <w:pPr>
        <w:jc w:val="both"/>
        <w:rPr>
          <w:color w:val="000000" w:themeColor="text1"/>
          <w:sz w:val="28"/>
          <w:szCs w:val="28"/>
        </w:rPr>
      </w:pPr>
      <w:bookmarkStart w:id="16" w:name="sub_15"/>
      <w:bookmarkEnd w:id="15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2.2. МНПА, устанавливающий обязательные требования, должен вступать в силу с учетом требований, установленных </w:t>
      </w:r>
      <w:hyperlink r:id="rId15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частями 1</w:t>
        </w:r>
      </w:hyperlink>
      <w:r w:rsidR="00016460" w:rsidRPr="00573302">
        <w:rPr>
          <w:color w:val="000000" w:themeColor="text1"/>
          <w:sz w:val="28"/>
          <w:szCs w:val="28"/>
        </w:rPr>
        <w:t xml:space="preserve">, </w:t>
      </w:r>
      <w:hyperlink r:id="rId16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2 статьи 3</w:t>
        </w:r>
      </w:hyperlink>
      <w:r w:rsidRPr="00573302">
        <w:rPr>
          <w:color w:val="000000" w:themeColor="text1"/>
          <w:sz w:val="28"/>
          <w:szCs w:val="28"/>
        </w:rPr>
        <w:t xml:space="preserve"> Федерального закона №</w:t>
      </w:r>
      <w:r w:rsidR="00016460" w:rsidRPr="00573302">
        <w:rPr>
          <w:color w:val="000000" w:themeColor="text1"/>
          <w:sz w:val="28"/>
          <w:szCs w:val="28"/>
        </w:rPr>
        <w:t> 247-ФЗ.</w:t>
      </w:r>
    </w:p>
    <w:bookmarkEnd w:id="16"/>
    <w:p w:rsidR="00016460" w:rsidRPr="00573302" w:rsidRDefault="00E53F44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Проектом МНПА должен предусматриваться срок его действия, который не может превышать шесть лет со дня его вступления в силу.</w:t>
      </w:r>
    </w:p>
    <w:p w:rsidR="00016460" w:rsidRPr="00573302" w:rsidRDefault="00E53F44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ab/>
      </w:r>
      <w:proofErr w:type="gramStart"/>
      <w:r w:rsidR="00016460" w:rsidRPr="00573302">
        <w:rPr>
          <w:color w:val="000000" w:themeColor="text1"/>
          <w:sz w:val="28"/>
          <w:szCs w:val="28"/>
        </w:rPr>
        <w:t xml:space="preserve">По результатам оценки применения обязательных требований в порядке, определенном </w:t>
      </w:r>
      <w:hyperlink w:anchor="sub_19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главой 3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Порядка, может быть принято решение о продлении установленного муниципальным нормативным правовым актом, содержащим обязательные требования, срока его действия не более чем на шесть лет.</w:t>
      </w:r>
      <w:proofErr w:type="gramEnd"/>
    </w:p>
    <w:p w:rsidR="00016460" w:rsidRPr="00573302" w:rsidRDefault="00E53F44" w:rsidP="00573302">
      <w:pPr>
        <w:jc w:val="both"/>
        <w:rPr>
          <w:color w:val="000000" w:themeColor="text1"/>
          <w:sz w:val="28"/>
          <w:szCs w:val="28"/>
        </w:rPr>
      </w:pPr>
      <w:bookmarkStart w:id="17" w:name="sub_16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2.3. В целях проведения публичного обсуждения проекта МНПА разработчик в течение рабочего дня, следующего за днем направления проекта МНПА на согласование должностным лицам и </w:t>
      </w:r>
      <w:r w:rsidR="008E78A4">
        <w:rPr>
          <w:color w:val="000000" w:themeColor="text1"/>
          <w:sz w:val="28"/>
          <w:szCs w:val="28"/>
        </w:rPr>
        <w:t>функциональным (</w:t>
      </w:r>
      <w:r w:rsidR="00016460" w:rsidRPr="00573302">
        <w:rPr>
          <w:color w:val="000000" w:themeColor="text1"/>
          <w:sz w:val="28"/>
          <w:szCs w:val="28"/>
        </w:rPr>
        <w:t>структурным</w:t>
      </w:r>
      <w:r w:rsidR="008E78A4">
        <w:rPr>
          <w:color w:val="000000" w:themeColor="text1"/>
          <w:sz w:val="28"/>
          <w:szCs w:val="28"/>
        </w:rPr>
        <w:t>) органам</w:t>
      </w:r>
      <w:r w:rsidR="00016460" w:rsidRPr="00573302">
        <w:rPr>
          <w:color w:val="000000" w:themeColor="text1"/>
          <w:sz w:val="28"/>
          <w:szCs w:val="28"/>
        </w:rPr>
        <w:t xml:space="preserve"> Администрации в порядке, установленном муниципальным правовым актом Администрации, обеспечивает размещение на </w:t>
      </w:r>
      <w:hyperlink r:id="rId17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Администрации </w:t>
      </w:r>
      <w:r w:rsidR="00FC5BCF">
        <w:rPr>
          <w:sz w:val="28"/>
          <w:szCs w:val="28"/>
        </w:rPr>
        <w:t>(</w:t>
      </w:r>
      <w:r w:rsidR="00FC5BCF">
        <w:rPr>
          <w:sz w:val="28"/>
          <w:szCs w:val="28"/>
          <w:lang w:val="en-US"/>
        </w:rPr>
        <w:t>http</w:t>
      </w:r>
      <w:r w:rsidR="00FC5BCF">
        <w:rPr>
          <w:sz w:val="28"/>
          <w:szCs w:val="28"/>
        </w:rPr>
        <w:t>:</w:t>
      </w:r>
      <w:r w:rsidR="00FC5BCF" w:rsidRPr="00A5418A">
        <w:rPr>
          <w:sz w:val="28"/>
          <w:szCs w:val="28"/>
        </w:rPr>
        <w:t>//</w:t>
      </w:r>
      <w:proofErr w:type="spellStart"/>
      <w:r w:rsidR="00FC5BCF">
        <w:rPr>
          <w:sz w:val="28"/>
          <w:szCs w:val="28"/>
          <w:lang w:val="en-US"/>
        </w:rPr>
        <w:t>uinsk</w:t>
      </w:r>
      <w:proofErr w:type="spellEnd"/>
      <w:r w:rsidR="00FC5BCF" w:rsidRPr="00A5418A">
        <w:rPr>
          <w:sz w:val="28"/>
          <w:szCs w:val="28"/>
        </w:rPr>
        <w:t>.</w:t>
      </w:r>
      <w:proofErr w:type="spellStart"/>
      <w:r w:rsidR="00FC5BCF">
        <w:rPr>
          <w:sz w:val="28"/>
          <w:szCs w:val="28"/>
          <w:lang w:val="en-US"/>
        </w:rPr>
        <w:t>ru</w:t>
      </w:r>
      <w:proofErr w:type="spellEnd"/>
      <w:r w:rsidR="00FC5BCF">
        <w:rPr>
          <w:sz w:val="28"/>
          <w:szCs w:val="28"/>
        </w:rPr>
        <w:t>)</w:t>
      </w:r>
      <w:r w:rsidR="00FC5BCF" w:rsidRPr="00573302">
        <w:rPr>
          <w:color w:val="000000" w:themeColor="text1"/>
          <w:sz w:val="28"/>
          <w:szCs w:val="28"/>
        </w:rPr>
        <w:t xml:space="preserve"> </w:t>
      </w:r>
      <w:r w:rsidR="00016460" w:rsidRPr="00573302">
        <w:rPr>
          <w:color w:val="000000" w:themeColor="text1"/>
          <w:sz w:val="28"/>
          <w:szCs w:val="28"/>
        </w:rPr>
        <w:t>(далее - официальный сайт):</w:t>
      </w:r>
    </w:p>
    <w:bookmarkEnd w:id="17"/>
    <w:p w:rsidR="00016460" w:rsidRPr="00573302" w:rsidRDefault="00016460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>проекта МНПА;</w:t>
      </w:r>
    </w:p>
    <w:p w:rsidR="00016460" w:rsidRPr="00573302" w:rsidRDefault="00016460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>пояснительной записки к проекту МНПА;</w:t>
      </w:r>
    </w:p>
    <w:p w:rsidR="00016460" w:rsidRPr="00573302" w:rsidRDefault="00016460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>информаци</w:t>
      </w:r>
      <w:r w:rsidR="00FC5BCF">
        <w:rPr>
          <w:color w:val="000000" w:themeColor="text1"/>
          <w:sz w:val="28"/>
          <w:szCs w:val="28"/>
        </w:rPr>
        <w:t>и о сроках проведения</w:t>
      </w:r>
      <w:r w:rsidR="00A50BB1">
        <w:rPr>
          <w:color w:val="000000" w:themeColor="text1"/>
          <w:sz w:val="28"/>
          <w:szCs w:val="28"/>
        </w:rPr>
        <w:t xml:space="preserve"> публичного</w:t>
      </w:r>
      <w:r w:rsidRPr="00573302">
        <w:rPr>
          <w:color w:val="000000" w:themeColor="text1"/>
          <w:sz w:val="28"/>
          <w:szCs w:val="28"/>
        </w:rPr>
        <w:t xml:space="preserve"> обсуждения, устанавливаемых в соответствии с </w:t>
      </w:r>
      <w:hyperlink w:anchor="sub_1002" w:history="1">
        <w:r w:rsidRPr="00573302">
          <w:rPr>
            <w:rStyle w:val="ae"/>
            <w:b w:val="0"/>
            <w:color w:val="000000" w:themeColor="text1"/>
            <w:sz w:val="28"/>
            <w:szCs w:val="28"/>
          </w:rPr>
          <w:t>абзацем пятым</w:t>
        </w:r>
      </w:hyperlink>
      <w:r w:rsidRPr="00573302">
        <w:rPr>
          <w:color w:val="000000" w:themeColor="text1"/>
          <w:sz w:val="28"/>
          <w:szCs w:val="28"/>
        </w:rPr>
        <w:t xml:space="preserve">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016460" w:rsidRPr="00573302" w:rsidRDefault="00FC5BCF" w:rsidP="00573302">
      <w:pPr>
        <w:jc w:val="both"/>
        <w:rPr>
          <w:color w:val="000000" w:themeColor="text1"/>
          <w:sz w:val="28"/>
          <w:szCs w:val="28"/>
        </w:rPr>
      </w:pPr>
      <w:bookmarkStart w:id="18" w:name="sub_1002"/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Разработчиком указывается период </w:t>
      </w:r>
      <w:r>
        <w:rPr>
          <w:color w:val="000000" w:themeColor="text1"/>
          <w:sz w:val="28"/>
          <w:szCs w:val="28"/>
        </w:rPr>
        <w:t>(срок) для п</w:t>
      </w:r>
      <w:r w:rsidR="00A50BB1">
        <w:rPr>
          <w:color w:val="000000" w:themeColor="text1"/>
          <w:sz w:val="28"/>
          <w:szCs w:val="28"/>
        </w:rPr>
        <w:t>роведения публичного</w:t>
      </w:r>
      <w:r w:rsidR="00016460" w:rsidRPr="00573302">
        <w:rPr>
          <w:color w:val="000000" w:themeColor="text1"/>
          <w:sz w:val="28"/>
          <w:szCs w:val="28"/>
        </w:rPr>
        <w:t xml:space="preserve"> обсуждения и направления предложений (замечаний), который не может быть меньше 7 кал</w:t>
      </w:r>
      <w:r>
        <w:rPr>
          <w:color w:val="000000" w:themeColor="text1"/>
          <w:sz w:val="28"/>
          <w:szCs w:val="28"/>
        </w:rPr>
        <w:t>ендарных дне</w:t>
      </w:r>
      <w:r w:rsidR="00A50BB1">
        <w:rPr>
          <w:color w:val="000000" w:themeColor="text1"/>
          <w:sz w:val="28"/>
          <w:szCs w:val="28"/>
        </w:rPr>
        <w:t>й. Срок проведения публичного</w:t>
      </w:r>
      <w:r w:rsidR="00016460" w:rsidRPr="00573302">
        <w:rPr>
          <w:color w:val="000000" w:themeColor="text1"/>
          <w:sz w:val="28"/>
          <w:szCs w:val="28"/>
        </w:rPr>
        <w:t xml:space="preserve"> обсуждения исчисляется со дня, следующего за днем размещения документов и информации, указанных в настоящем пункте.</w:t>
      </w:r>
    </w:p>
    <w:bookmarkEnd w:id="18"/>
    <w:p w:rsidR="00016460" w:rsidRPr="00573302" w:rsidRDefault="00FC5BCF" w:rsidP="005733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</w:t>
      </w:r>
      <w:hyperlink r:id="rId18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16460" w:rsidRPr="00573302">
        <w:rPr>
          <w:color w:val="000000" w:themeColor="text1"/>
          <w:sz w:val="28"/>
          <w:szCs w:val="28"/>
        </w:rPr>
        <w:t xml:space="preserve">, или </w:t>
      </w:r>
      <w:r w:rsidR="00016460" w:rsidRPr="00573302">
        <w:rPr>
          <w:color w:val="000000" w:themeColor="text1"/>
          <w:sz w:val="28"/>
          <w:szCs w:val="28"/>
        </w:rPr>
        <w:lastRenderedPageBreak/>
        <w:t>представить их лично разработчику. По внесенным предложениям (замечаниям) разработчик принимает меры по доработке проекта МНПА,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016460" w:rsidRPr="00573302" w:rsidRDefault="00E53F44" w:rsidP="00573302">
      <w:pPr>
        <w:jc w:val="both"/>
        <w:rPr>
          <w:color w:val="000000" w:themeColor="text1"/>
          <w:sz w:val="28"/>
          <w:szCs w:val="28"/>
        </w:rPr>
      </w:pPr>
      <w:bookmarkStart w:id="19" w:name="sub_17"/>
      <w:r w:rsidRPr="00010DF0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2.4. В случае</w:t>
      </w:r>
      <w:proofErr w:type="gramStart"/>
      <w:r w:rsidR="00016460" w:rsidRPr="00573302">
        <w:rPr>
          <w:color w:val="000000" w:themeColor="text1"/>
          <w:sz w:val="28"/>
          <w:szCs w:val="28"/>
        </w:rPr>
        <w:t>,</w:t>
      </w:r>
      <w:proofErr w:type="gramEnd"/>
      <w:r w:rsidR="00016460" w:rsidRPr="00573302">
        <w:rPr>
          <w:color w:val="000000" w:themeColor="text1"/>
          <w:sz w:val="28"/>
          <w:szCs w:val="28"/>
        </w:rPr>
        <w:t xml:space="preserve"> если в отношении проекта МНПА необходимо проведение процедуры оценки регулирующего воздействия в соответствии с </w:t>
      </w:r>
      <w:r w:rsidR="00010DF0">
        <w:rPr>
          <w:color w:val="000000" w:themeColor="text1"/>
          <w:sz w:val="28"/>
          <w:szCs w:val="28"/>
        </w:rPr>
        <w:t>решением Думы Уинского муниципального округа</w:t>
      </w:r>
      <w:r w:rsidR="00016460" w:rsidRPr="00573302">
        <w:rPr>
          <w:color w:val="000000" w:themeColor="text1"/>
          <w:sz w:val="28"/>
          <w:szCs w:val="28"/>
        </w:rPr>
        <w:t>, устанавливающим правила проведения оценки регулирующего воздействия проектов муниципальных правовых актов Администрации, в</w:t>
      </w:r>
      <w:r w:rsidR="00FC5BCF">
        <w:rPr>
          <w:color w:val="000000" w:themeColor="text1"/>
          <w:sz w:val="28"/>
          <w:szCs w:val="28"/>
        </w:rPr>
        <w:t>озм</w:t>
      </w:r>
      <w:r w:rsidR="00A50BB1">
        <w:rPr>
          <w:color w:val="000000" w:themeColor="text1"/>
          <w:sz w:val="28"/>
          <w:szCs w:val="28"/>
        </w:rPr>
        <w:t>ожность проведения публичного</w:t>
      </w:r>
      <w:r w:rsidR="00016460" w:rsidRPr="00573302">
        <w:rPr>
          <w:color w:val="000000" w:themeColor="text1"/>
          <w:sz w:val="28"/>
          <w:szCs w:val="28"/>
        </w:rPr>
        <w:t xml:space="preserve"> обсуждения проекта МНПА обеспечивается в рамках публичных консультаций, проводимых в соответствии с указанным муниципальным правовым актом Администрации.</w:t>
      </w:r>
    </w:p>
    <w:p w:rsidR="00016460" w:rsidRPr="00573302" w:rsidRDefault="00E53F44" w:rsidP="00573302">
      <w:pPr>
        <w:jc w:val="both"/>
        <w:rPr>
          <w:color w:val="000000" w:themeColor="text1"/>
          <w:sz w:val="28"/>
          <w:szCs w:val="28"/>
        </w:rPr>
      </w:pPr>
      <w:bookmarkStart w:id="20" w:name="sub_18"/>
      <w:bookmarkEnd w:id="19"/>
      <w:r w:rsidRPr="00FC5BCF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2.5. Оценка установленных проектом МНПА обязательных требований на соответствие законодательству Российс</w:t>
      </w:r>
      <w:r w:rsidRPr="00573302">
        <w:rPr>
          <w:color w:val="000000" w:themeColor="text1"/>
          <w:sz w:val="28"/>
          <w:szCs w:val="28"/>
        </w:rPr>
        <w:t>кой Федерации, Пермского края</w:t>
      </w:r>
      <w:r w:rsidR="00016460" w:rsidRPr="00573302">
        <w:rPr>
          <w:color w:val="000000" w:themeColor="text1"/>
          <w:sz w:val="28"/>
          <w:szCs w:val="28"/>
        </w:rPr>
        <w:t xml:space="preserve">, муниципальным правовым актам </w:t>
      </w:r>
      <w:r w:rsidRPr="00573302">
        <w:rPr>
          <w:color w:val="000000" w:themeColor="text1"/>
          <w:sz w:val="28"/>
          <w:szCs w:val="28"/>
        </w:rPr>
        <w:t>Уинского</w:t>
      </w:r>
      <w:r w:rsidR="00016460" w:rsidRPr="00573302">
        <w:rPr>
          <w:color w:val="000000" w:themeColor="text1"/>
          <w:sz w:val="28"/>
          <w:szCs w:val="28"/>
        </w:rPr>
        <w:t xml:space="preserve"> муниципального </w:t>
      </w:r>
      <w:r w:rsidRPr="00573302">
        <w:rPr>
          <w:color w:val="000000" w:themeColor="text1"/>
          <w:sz w:val="28"/>
          <w:szCs w:val="28"/>
        </w:rPr>
        <w:t>округа</w:t>
      </w:r>
      <w:r w:rsidR="00016460" w:rsidRPr="00573302">
        <w:rPr>
          <w:color w:val="000000" w:themeColor="text1"/>
          <w:sz w:val="28"/>
          <w:szCs w:val="28"/>
        </w:rPr>
        <w:t xml:space="preserve"> проводится в рамках правовой экспертизы проекта МНПА.</w:t>
      </w:r>
    </w:p>
    <w:bookmarkEnd w:id="20"/>
    <w:p w:rsidR="00016460" w:rsidRPr="00573302" w:rsidRDefault="00016460" w:rsidP="00573302">
      <w:pPr>
        <w:jc w:val="both"/>
        <w:rPr>
          <w:color w:val="000000" w:themeColor="text1"/>
          <w:sz w:val="28"/>
          <w:szCs w:val="28"/>
        </w:rPr>
      </w:pPr>
    </w:p>
    <w:p w:rsidR="00016460" w:rsidRPr="00FC5BCF" w:rsidRDefault="00016460" w:rsidP="00FC5BC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9"/>
      <w:r w:rsidRPr="00FC5BCF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оценки применения обязательных требований</w:t>
      </w:r>
    </w:p>
    <w:bookmarkEnd w:id="21"/>
    <w:p w:rsidR="00016460" w:rsidRPr="00573302" w:rsidRDefault="00016460" w:rsidP="00573302">
      <w:pPr>
        <w:jc w:val="both"/>
        <w:rPr>
          <w:color w:val="000000" w:themeColor="text1"/>
          <w:sz w:val="28"/>
          <w:szCs w:val="28"/>
        </w:rPr>
      </w:pP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22" w:name="sub_20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23" w:name="sub_21"/>
      <w:bookmarkEnd w:id="22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3.2. Процедура оценки применения обязательных требований включает следующие этапы: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24" w:name="sub_22"/>
      <w:bookmarkEnd w:id="23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а) формирование разработчиком проекта доклада о достижении целей введения обязательных требований</w:t>
      </w:r>
      <w:r w:rsidR="00FC5BCF">
        <w:rPr>
          <w:color w:val="000000" w:themeColor="text1"/>
          <w:sz w:val="28"/>
          <w:szCs w:val="28"/>
        </w:rPr>
        <w:t xml:space="preserve"> (далее - докла</w:t>
      </w:r>
      <w:r w:rsidR="00A50BB1">
        <w:rPr>
          <w:color w:val="000000" w:themeColor="text1"/>
          <w:sz w:val="28"/>
          <w:szCs w:val="28"/>
        </w:rPr>
        <w:t>д), публичное</w:t>
      </w:r>
      <w:r w:rsidR="00016460" w:rsidRPr="00573302">
        <w:rPr>
          <w:color w:val="000000" w:themeColor="text1"/>
          <w:sz w:val="28"/>
          <w:szCs w:val="28"/>
        </w:rPr>
        <w:t xml:space="preserve"> обсуждение на </w:t>
      </w:r>
      <w:hyperlink r:id="rId19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16460" w:rsidRPr="00573302">
        <w:rPr>
          <w:color w:val="000000" w:themeColor="text1"/>
          <w:sz w:val="28"/>
          <w:szCs w:val="28"/>
        </w:rPr>
        <w:t>, доработка проекта доклада с учетом результатов его публичного обсуждения, утверждение и направление доклада для рассмотрения Главе Администрации;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25" w:name="sub_23"/>
      <w:bookmarkEnd w:id="24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б) рассмотрение проекта доклада Главой Администрации и принятие им одной из рекомендаций, указанных в </w:t>
      </w:r>
      <w:hyperlink w:anchor="sub_70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пункте 3.14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26" w:name="sub_24"/>
      <w:bookmarkEnd w:id="25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3.3. </w:t>
      </w:r>
      <w:proofErr w:type="gramStart"/>
      <w:r w:rsidR="00016460" w:rsidRPr="00573302">
        <w:rPr>
          <w:color w:val="000000" w:themeColor="text1"/>
          <w:sz w:val="28"/>
          <w:szCs w:val="28"/>
        </w:rPr>
        <w:t xml:space="preserve">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</w:t>
      </w:r>
      <w:hyperlink w:anchor="sub_20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пункте 3.1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Порядка, и готовит проект доклада, включающего информацию, указанную в </w:t>
      </w:r>
      <w:hyperlink w:anchor="sub_31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пунктах 3.5 - 3.8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27" w:name="sub_25"/>
      <w:bookmarkEnd w:id="26"/>
      <w:r w:rsidRPr="00573302">
        <w:rPr>
          <w:color w:val="000000" w:themeColor="text1"/>
          <w:sz w:val="28"/>
          <w:szCs w:val="28"/>
        </w:rPr>
        <w:lastRenderedPageBreak/>
        <w:tab/>
      </w:r>
      <w:r w:rsidR="00016460" w:rsidRPr="00573302">
        <w:rPr>
          <w:color w:val="000000" w:themeColor="text1"/>
          <w:sz w:val="28"/>
          <w:szCs w:val="28"/>
        </w:rPr>
        <w:t>3.4. Источниками информации для подготовки доклада являются: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28" w:name="sub_26"/>
      <w:bookmarkEnd w:id="27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а) результаты мониторинга </w:t>
      </w:r>
      <w:proofErr w:type="spellStart"/>
      <w:r w:rsidR="00016460" w:rsidRPr="00573302">
        <w:rPr>
          <w:color w:val="000000" w:themeColor="text1"/>
          <w:sz w:val="28"/>
          <w:szCs w:val="28"/>
        </w:rPr>
        <w:t>правоприменения</w:t>
      </w:r>
      <w:proofErr w:type="spellEnd"/>
      <w:r w:rsidR="00016460" w:rsidRPr="00573302">
        <w:rPr>
          <w:color w:val="000000" w:themeColor="text1"/>
          <w:sz w:val="28"/>
          <w:szCs w:val="28"/>
        </w:rPr>
        <w:t xml:space="preserve"> муниципальных нормативных правовых актов, содержащих обязательные требования;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29" w:name="sub_27"/>
      <w:bookmarkEnd w:id="28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б) результаты анализа осуществления контрольной и разрешительной деятельности;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30" w:name="sub_28"/>
      <w:bookmarkEnd w:id="29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в) результаты анализа административной и судебной практики;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31" w:name="sub_29"/>
      <w:bookmarkEnd w:id="30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32" w:name="sub_30"/>
      <w:bookmarkEnd w:id="31"/>
      <w:r w:rsidRPr="00573302">
        <w:rPr>
          <w:color w:val="000000" w:themeColor="text1"/>
          <w:sz w:val="28"/>
          <w:szCs w:val="28"/>
        </w:rPr>
        <w:tab/>
      </w:r>
      <w:bookmarkStart w:id="33" w:name="sub_31"/>
      <w:bookmarkEnd w:id="32"/>
      <w:r w:rsidR="00016460" w:rsidRPr="00573302">
        <w:rPr>
          <w:color w:val="000000" w:themeColor="text1"/>
          <w:sz w:val="28"/>
          <w:szCs w:val="28"/>
        </w:rPr>
        <w:t>3.5. В доклад включается следующая информация: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34" w:name="sub_32"/>
      <w:bookmarkEnd w:id="33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35" w:name="sub_33"/>
      <w:bookmarkEnd w:id="34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б) результаты </w:t>
      </w:r>
      <w:proofErr w:type="gramStart"/>
      <w:r w:rsidR="00016460" w:rsidRPr="00573302">
        <w:rPr>
          <w:color w:val="000000" w:themeColor="text1"/>
          <w:sz w:val="28"/>
          <w:szCs w:val="28"/>
        </w:rPr>
        <w:t>оценки достижения целей введения обязательных требований</w:t>
      </w:r>
      <w:proofErr w:type="gramEnd"/>
      <w:r w:rsidR="00016460" w:rsidRPr="00573302">
        <w:rPr>
          <w:color w:val="000000" w:themeColor="text1"/>
          <w:sz w:val="28"/>
          <w:szCs w:val="28"/>
        </w:rPr>
        <w:t>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36" w:name="sub_34"/>
      <w:bookmarkEnd w:id="35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в) выводы и предложения по итогам </w:t>
      </w:r>
      <w:proofErr w:type="gramStart"/>
      <w:r w:rsidR="00016460" w:rsidRPr="00573302">
        <w:rPr>
          <w:color w:val="000000" w:themeColor="text1"/>
          <w:sz w:val="28"/>
          <w:szCs w:val="28"/>
        </w:rPr>
        <w:t>оценки достижения целей введения обязательных требований</w:t>
      </w:r>
      <w:proofErr w:type="gramEnd"/>
      <w:r w:rsidR="00016460" w:rsidRPr="00573302">
        <w:rPr>
          <w:color w:val="000000" w:themeColor="text1"/>
          <w:sz w:val="28"/>
          <w:szCs w:val="28"/>
        </w:rPr>
        <w:t>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37" w:name="sub_35"/>
      <w:bookmarkEnd w:id="36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38" w:name="sub_36"/>
      <w:bookmarkEnd w:id="37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39" w:name="sub_37"/>
      <w:bookmarkEnd w:id="38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б) нормативно обоснованный перечень охраняемых законом ценностей, защищаемых в рамках соответствующей сферы регулирования;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0" w:name="sub_38"/>
      <w:bookmarkEnd w:id="39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в)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1" w:name="sub_39"/>
      <w:bookmarkEnd w:id="40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г) наименование и реквизиты муниципального нормативного правового акта, содержащего обязательные требования;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2" w:name="sub_40"/>
      <w:bookmarkEnd w:id="41"/>
      <w:r w:rsidRPr="00573302">
        <w:rPr>
          <w:color w:val="000000" w:themeColor="text1"/>
          <w:sz w:val="28"/>
          <w:szCs w:val="28"/>
        </w:rPr>
        <w:tab/>
      </w:r>
      <w:proofErr w:type="spellStart"/>
      <w:r w:rsidR="00016460" w:rsidRPr="00573302">
        <w:rPr>
          <w:color w:val="000000" w:themeColor="text1"/>
          <w:sz w:val="28"/>
          <w:szCs w:val="28"/>
        </w:rPr>
        <w:t>д</w:t>
      </w:r>
      <w:proofErr w:type="spellEnd"/>
      <w:r w:rsidR="00016460" w:rsidRPr="00573302">
        <w:rPr>
          <w:color w:val="000000" w:themeColor="text1"/>
          <w:sz w:val="28"/>
          <w:szCs w:val="28"/>
        </w:rPr>
        <w:t>) перечень содержащихся в муниципальном нормативном правовом акте обязательных требований;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3" w:name="sub_41"/>
      <w:bookmarkEnd w:id="42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е) сведения о внесенных в муниципальный нормативный правовой акт изменениях (при наличии);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4" w:name="sub_42"/>
      <w:bookmarkEnd w:id="43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ж) сведения о полномочиях Администрации на установление обязательных требований;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5" w:name="sub_43"/>
      <w:bookmarkEnd w:id="44"/>
      <w:r w:rsidRPr="00573302">
        <w:rPr>
          <w:color w:val="000000" w:themeColor="text1"/>
          <w:sz w:val="28"/>
          <w:szCs w:val="28"/>
        </w:rPr>
        <w:tab/>
      </w:r>
      <w:proofErr w:type="spellStart"/>
      <w:r w:rsidR="00016460" w:rsidRPr="00573302">
        <w:rPr>
          <w:color w:val="000000" w:themeColor="text1"/>
          <w:sz w:val="28"/>
          <w:szCs w:val="28"/>
        </w:rPr>
        <w:t>з</w:t>
      </w:r>
      <w:proofErr w:type="spellEnd"/>
      <w:r w:rsidR="00016460" w:rsidRPr="00573302">
        <w:rPr>
          <w:color w:val="000000" w:themeColor="text1"/>
          <w:sz w:val="28"/>
          <w:szCs w:val="28"/>
        </w:rPr>
        <w:t>) период действия муниципального нормативного правового акта и его отдельных положений.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6" w:name="sub_44"/>
      <w:bookmarkEnd w:id="45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3.7.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7" w:name="sub_45"/>
      <w:bookmarkEnd w:id="46"/>
      <w:r w:rsidRPr="00573302">
        <w:rPr>
          <w:color w:val="000000" w:themeColor="text1"/>
          <w:sz w:val="28"/>
          <w:szCs w:val="28"/>
        </w:rPr>
        <w:lastRenderedPageBreak/>
        <w:tab/>
      </w:r>
      <w:r w:rsidR="00016460" w:rsidRPr="00573302">
        <w:rPr>
          <w:color w:val="000000" w:themeColor="text1"/>
          <w:sz w:val="28"/>
          <w:szCs w:val="28"/>
        </w:rPr>
        <w:t xml:space="preserve">а) соблюдение принципов установления и оценки применения обязательных требований, установленных </w:t>
      </w:r>
      <w:hyperlink r:id="rId20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573302">
        <w:rPr>
          <w:color w:val="000000" w:themeColor="text1"/>
          <w:sz w:val="28"/>
          <w:szCs w:val="28"/>
        </w:rPr>
        <w:t xml:space="preserve"> №</w:t>
      </w:r>
      <w:r w:rsidR="00016460" w:rsidRPr="00573302">
        <w:rPr>
          <w:color w:val="000000" w:themeColor="text1"/>
          <w:sz w:val="28"/>
          <w:szCs w:val="28"/>
        </w:rPr>
        <w:t> 247-ФЗ;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8" w:name="sub_46"/>
      <w:bookmarkEnd w:id="47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б)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49" w:name="sub_47"/>
      <w:bookmarkEnd w:id="48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в) информация о динамике ведения предпринимательской деятельности в соответствующей сфере;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0" w:name="sub_48"/>
      <w:bookmarkEnd w:id="49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г) 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1" w:name="sub_49"/>
      <w:bookmarkEnd w:id="50"/>
      <w:r w:rsidRPr="00573302">
        <w:rPr>
          <w:color w:val="000000" w:themeColor="text1"/>
          <w:sz w:val="28"/>
          <w:szCs w:val="28"/>
        </w:rPr>
        <w:tab/>
      </w:r>
      <w:proofErr w:type="spellStart"/>
      <w:r w:rsidR="00016460" w:rsidRPr="00573302">
        <w:rPr>
          <w:color w:val="000000" w:themeColor="text1"/>
          <w:sz w:val="28"/>
          <w:szCs w:val="28"/>
        </w:rPr>
        <w:t>д</w:t>
      </w:r>
      <w:proofErr w:type="spellEnd"/>
      <w:r w:rsidR="00016460" w:rsidRPr="00573302">
        <w:rPr>
          <w:color w:val="000000" w:themeColor="text1"/>
          <w:sz w:val="28"/>
          <w:szCs w:val="28"/>
        </w:rPr>
        <w:t>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2" w:name="sub_50"/>
      <w:bookmarkEnd w:id="51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е)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3" w:name="sub_51"/>
      <w:bookmarkEnd w:id="52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ж)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4" w:name="sub_52"/>
      <w:bookmarkEnd w:id="53"/>
      <w:r w:rsidRPr="00573302">
        <w:rPr>
          <w:color w:val="000000" w:themeColor="text1"/>
          <w:sz w:val="28"/>
          <w:szCs w:val="28"/>
        </w:rPr>
        <w:tab/>
      </w:r>
      <w:proofErr w:type="spellStart"/>
      <w:r w:rsidR="00016460" w:rsidRPr="00573302">
        <w:rPr>
          <w:color w:val="000000" w:themeColor="text1"/>
          <w:sz w:val="28"/>
          <w:szCs w:val="28"/>
        </w:rPr>
        <w:t>з</w:t>
      </w:r>
      <w:proofErr w:type="spellEnd"/>
      <w:r w:rsidR="00016460" w:rsidRPr="00573302">
        <w:rPr>
          <w:color w:val="000000" w:themeColor="text1"/>
          <w:sz w:val="28"/>
          <w:szCs w:val="28"/>
        </w:rPr>
        <w:t>) анализ влияния социально-экономических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5" w:name="sub_53"/>
      <w:bookmarkEnd w:id="54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3.8. Выводы и предложения по итогам </w:t>
      </w:r>
      <w:proofErr w:type="gramStart"/>
      <w:r w:rsidR="00016460" w:rsidRPr="00573302">
        <w:rPr>
          <w:color w:val="000000" w:themeColor="text1"/>
          <w:sz w:val="28"/>
          <w:szCs w:val="28"/>
        </w:rPr>
        <w:t>оценки достижения целей введения обязательных требований</w:t>
      </w:r>
      <w:proofErr w:type="gramEnd"/>
      <w:r w:rsidR="00016460" w:rsidRPr="00573302">
        <w:rPr>
          <w:color w:val="000000" w:themeColor="text1"/>
          <w:sz w:val="28"/>
          <w:szCs w:val="28"/>
        </w:rPr>
        <w:t xml:space="preserve"> должны содержать один из следующих выводов: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6" w:name="sub_54"/>
      <w:bookmarkEnd w:id="55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а)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7" w:name="sub_55"/>
      <w:bookmarkEnd w:id="56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8" w:name="sub_56"/>
      <w:bookmarkEnd w:id="57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в) о нецелесообразности дальнейшего применения обязательных требований и признании </w:t>
      </w:r>
      <w:proofErr w:type="gramStart"/>
      <w:r w:rsidR="00016460" w:rsidRPr="00573302">
        <w:rPr>
          <w:color w:val="000000" w:themeColor="text1"/>
          <w:sz w:val="28"/>
          <w:szCs w:val="28"/>
        </w:rPr>
        <w:t>утратившим</w:t>
      </w:r>
      <w:proofErr w:type="gramEnd"/>
      <w:r w:rsidR="00016460" w:rsidRPr="00573302">
        <w:rPr>
          <w:color w:val="000000" w:themeColor="text1"/>
          <w:sz w:val="28"/>
          <w:szCs w:val="28"/>
        </w:rPr>
        <w:t xml:space="preserve"> силу муниципального нормативного правового акта, содержащего обязательные требования.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59" w:name="sub_57"/>
      <w:bookmarkEnd w:id="58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3.9. Выводы, предусмотренные </w:t>
      </w:r>
      <w:hyperlink w:anchor="sub_55" w:history="1">
        <w:r w:rsidR="00363BEC">
          <w:rPr>
            <w:rStyle w:val="ae"/>
            <w:b w:val="0"/>
            <w:color w:val="000000" w:themeColor="text1"/>
            <w:sz w:val="28"/>
            <w:szCs w:val="28"/>
          </w:rPr>
          <w:t>подпунктами «</w:t>
        </w:r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б</w:t>
        </w:r>
        <w:r w:rsidR="00363BEC">
          <w:rPr>
            <w:rStyle w:val="ae"/>
            <w:b w:val="0"/>
            <w:color w:val="000000" w:themeColor="text1"/>
            <w:sz w:val="28"/>
            <w:szCs w:val="28"/>
          </w:rPr>
          <w:t>»</w:t>
        </w:r>
      </w:hyperlink>
      <w:r w:rsidR="00016460" w:rsidRPr="00573302">
        <w:rPr>
          <w:color w:val="000000" w:themeColor="text1"/>
          <w:sz w:val="28"/>
          <w:szCs w:val="28"/>
        </w:rPr>
        <w:t xml:space="preserve">, </w:t>
      </w:r>
      <w:hyperlink w:anchor="sub_56" w:history="1">
        <w:r w:rsidR="00363BEC">
          <w:rPr>
            <w:rStyle w:val="ae"/>
            <w:b w:val="0"/>
            <w:color w:val="000000" w:themeColor="text1"/>
            <w:sz w:val="28"/>
            <w:szCs w:val="28"/>
          </w:rPr>
          <w:t>«</w:t>
        </w:r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в</w:t>
        </w:r>
        <w:r w:rsidR="00363BEC">
          <w:rPr>
            <w:rStyle w:val="ae"/>
            <w:b w:val="0"/>
            <w:color w:val="000000" w:themeColor="text1"/>
            <w:sz w:val="28"/>
            <w:szCs w:val="28"/>
          </w:rPr>
          <w:t>»</w:t>
        </w:r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 xml:space="preserve"> пункта 3.8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Порядка, формулируются при выявлении одного или нескольких из следующих случаев: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0" w:name="sub_58"/>
      <w:bookmarkEnd w:id="59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а) невозможность исполнения обязательных требований, </w:t>
      </w:r>
      <w:proofErr w:type="gramStart"/>
      <w:r w:rsidR="00016460" w:rsidRPr="00573302">
        <w:rPr>
          <w:color w:val="000000" w:themeColor="text1"/>
          <w:sz w:val="28"/>
          <w:szCs w:val="28"/>
        </w:rPr>
        <w:t>устанавливаемая</w:t>
      </w:r>
      <w:proofErr w:type="gramEnd"/>
      <w:r w:rsidR="00016460" w:rsidRPr="00573302">
        <w:rPr>
          <w:color w:val="000000" w:themeColor="text1"/>
          <w:sz w:val="28"/>
          <w:szCs w:val="28"/>
        </w:rPr>
        <w:t xml:space="preserve">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</w:t>
      </w:r>
      <w:r w:rsidR="00016460" w:rsidRPr="00573302">
        <w:rPr>
          <w:color w:val="000000" w:themeColor="text1"/>
          <w:sz w:val="28"/>
          <w:szCs w:val="28"/>
        </w:rPr>
        <w:lastRenderedPageBreak/>
        <w:t>целях предупреждения которых установлены обязательные требования) от их исполнения и соблюдения;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1" w:name="sub_59"/>
      <w:bookmarkEnd w:id="60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2" w:name="sub_60"/>
      <w:bookmarkEnd w:id="61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3" w:name="sub_61"/>
      <w:bookmarkEnd w:id="62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г) отсутствие однозначных критериев оценки соблюдения обязательных требований;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4" w:name="sub_62"/>
      <w:bookmarkEnd w:id="63"/>
      <w:r w:rsidRPr="00573302">
        <w:rPr>
          <w:color w:val="000000" w:themeColor="text1"/>
          <w:sz w:val="28"/>
          <w:szCs w:val="28"/>
        </w:rPr>
        <w:tab/>
      </w:r>
      <w:proofErr w:type="spellStart"/>
      <w:r w:rsidR="00016460" w:rsidRPr="00573302">
        <w:rPr>
          <w:color w:val="000000" w:themeColor="text1"/>
          <w:sz w:val="28"/>
          <w:szCs w:val="28"/>
        </w:rPr>
        <w:t>д</w:t>
      </w:r>
      <w:proofErr w:type="spellEnd"/>
      <w:r w:rsidR="00016460" w:rsidRPr="00573302">
        <w:rPr>
          <w:color w:val="000000" w:themeColor="text1"/>
          <w:sz w:val="28"/>
          <w:szCs w:val="28"/>
        </w:rPr>
        <w:t>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5" w:name="sub_63"/>
      <w:bookmarkEnd w:id="64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6" w:name="sub_64"/>
      <w:bookmarkEnd w:id="65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ж) несоответствие системы обязательных требований или отдельных обязательных требований принципам </w:t>
      </w:r>
      <w:hyperlink r:id="rId21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573302">
        <w:rPr>
          <w:color w:val="000000" w:themeColor="text1"/>
          <w:sz w:val="28"/>
          <w:szCs w:val="28"/>
        </w:rPr>
        <w:t xml:space="preserve"> №</w:t>
      </w:r>
      <w:r w:rsidR="00016460" w:rsidRPr="00573302">
        <w:rPr>
          <w:color w:val="000000" w:themeColor="text1"/>
          <w:sz w:val="28"/>
          <w:szCs w:val="28"/>
        </w:rPr>
        <w:t> 247-ФЗ, вышестоящим нормативным правовым актам и (или) целям и положениям муниципальных программ;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7" w:name="sub_65"/>
      <w:bookmarkEnd w:id="66"/>
      <w:r w:rsidRPr="00573302">
        <w:rPr>
          <w:color w:val="000000" w:themeColor="text1"/>
          <w:sz w:val="28"/>
          <w:szCs w:val="28"/>
        </w:rPr>
        <w:tab/>
      </w:r>
      <w:proofErr w:type="spellStart"/>
      <w:r w:rsidR="00016460" w:rsidRPr="00573302">
        <w:rPr>
          <w:color w:val="000000" w:themeColor="text1"/>
          <w:sz w:val="28"/>
          <w:szCs w:val="28"/>
        </w:rPr>
        <w:t>з</w:t>
      </w:r>
      <w:proofErr w:type="spellEnd"/>
      <w:r w:rsidR="00016460" w:rsidRPr="00573302">
        <w:rPr>
          <w:color w:val="000000" w:themeColor="text1"/>
          <w:sz w:val="28"/>
          <w:szCs w:val="28"/>
        </w:rPr>
        <w:t>) отсутствие у Администрации предусмотренных законодательством Российс</w:t>
      </w:r>
      <w:r w:rsidRPr="00573302">
        <w:rPr>
          <w:color w:val="000000" w:themeColor="text1"/>
          <w:sz w:val="28"/>
          <w:szCs w:val="28"/>
        </w:rPr>
        <w:t>кой Федерации, Пермского края</w:t>
      </w:r>
      <w:r w:rsidR="00016460" w:rsidRPr="00573302">
        <w:rPr>
          <w:color w:val="000000" w:themeColor="text1"/>
          <w:sz w:val="28"/>
          <w:szCs w:val="28"/>
        </w:rPr>
        <w:t>, муниципальными правовыми актами полномочий по установлению соответствующих обязательных требований.</w:t>
      </w:r>
    </w:p>
    <w:bookmarkEnd w:id="67"/>
    <w:p w:rsidR="00016460" w:rsidRPr="00573302" w:rsidRDefault="00661301" w:rsidP="0057330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Вывод, предусмотренный </w:t>
      </w:r>
      <w:hyperlink w:anchor="sub_54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 xml:space="preserve">подпунктом </w:t>
        </w:r>
        <w:r>
          <w:rPr>
            <w:rStyle w:val="ae"/>
            <w:b w:val="0"/>
            <w:color w:val="000000" w:themeColor="text1"/>
            <w:sz w:val="28"/>
            <w:szCs w:val="28"/>
          </w:rPr>
          <w:t>«а»</w:t>
        </w:r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 xml:space="preserve"> пункта 3.8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Порядка, формулируется при отсутствии случаев, предусмотренных </w:t>
      </w:r>
      <w:hyperlink w:anchor="sub_58" w:history="1">
        <w:r>
          <w:rPr>
            <w:rStyle w:val="ae"/>
            <w:b w:val="0"/>
            <w:color w:val="000000" w:themeColor="text1"/>
            <w:sz w:val="28"/>
            <w:szCs w:val="28"/>
          </w:rPr>
          <w:t>подпунктами «а» - «</w:t>
        </w:r>
        <w:proofErr w:type="spellStart"/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з</w:t>
        </w:r>
        <w:proofErr w:type="spellEnd"/>
        <w:r>
          <w:rPr>
            <w:rStyle w:val="ae"/>
            <w:b w:val="0"/>
            <w:color w:val="000000" w:themeColor="text1"/>
            <w:sz w:val="28"/>
            <w:szCs w:val="28"/>
          </w:rPr>
          <w:t>»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пункта.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8" w:name="sub_66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3.10. В целях публичного обсуждения проекта доклада разработчик размещает проект доклада на </w:t>
      </w:r>
      <w:hyperlink r:id="rId22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не позднее 10 календарных дней со дня наступления срока, указанного в </w:t>
      </w:r>
      <w:hyperlink w:anchor="sub_24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пункте 3.3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69" w:name="sub_67"/>
      <w:bookmarkEnd w:id="68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3.11. Срок публичного обсуждения проекта доклада не может составлять менее 30 календарных дней со дня его размещения на </w:t>
      </w:r>
      <w:hyperlink r:id="rId23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16460" w:rsidRPr="00573302">
        <w:rPr>
          <w:color w:val="000000" w:themeColor="text1"/>
          <w:sz w:val="28"/>
          <w:szCs w:val="28"/>
        </w:rPr>
        <w:t>.</w:t>
      </w:r>
    </w:p>
    <w:bookmarkEnd w:id="69"/>
    <w:p w:rsidR="00016460" w:rsidRPr="00573302" w:rsidRDefault="00016460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 xml:space="preserve">Предложения (замечания) граждане, организации могут направить по электронному или почтовому адресу, указанному на </w:t>
      </w:r>
      <w:hyperlink r:id="rId24" w:history="1">
        <w:r w:rsidRPr="00573302">
          <w:rPr>
            <w:rStyle w:val="ae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573302">
        <w:rPr>
          <w:color w:val="000000" w:themeColor="text1"/>
          <w:sz w:val="28"/>
          <w:szCs w:val="28"/>
        </w:rPr>
        <w:t xml:space="preserve"> или представить их лично разработчику.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0" w:name="sub_68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3.12. Разработчик рассматривает все предложения, поступившие через </w:t>
      </w:r>
      <w:hyperlink r:id="rId25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официальный сайт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в установленный срок в связи с проведением публичного обсуждения проекта доклада.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1" w:name="sub_1001"/>
      <w:bookmarkEnd w:id="70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hyperlink w:anchor="sub_67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пункте 3.11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bookmarkEnd w:id="71"/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В случае несогласия с поступившими предложениями (замечаниями) разработчик в пределах срока, указанного в </w:t>
      </w:r>
      <w:hyperlink w:anchor="sub_1001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абзаце втором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пункта, готовит мотивированные пояснения и отражает их в проекте доклада.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lastRenderedPageBreak/>
        <w:tab/>
      </w:r>
      <w:r w:rsidR="00016460" w:rsidRPr="00573302">
        <w:rPr>
          <w:color w:val="000000" w:themeColor="text1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разработчику.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2" w:name="sub_69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3.13. Разработчик в течение 5 календарных дней со дня истечения срока, указанного в </w:t>
      </w:r>
      <w:hyperlink w:anchor="sub_1001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абзаце втором пункта 3.12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Порядка, направляет доработанный проект доклада, подписанный руководителем разработчика, для рассмотрения Главе Администрации с одновременным размещением доклада на </w:t>
      </w:r>
      <w:hyperlink r:id="rId26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16460" w:rsidRPr="00573302">
        <w:rPr>
          <w:color w:val="000000" w:themeColor="text1"/>
          <w:sz w:val="28"/>
          <w:szCs w:val="28"/>
        </w:rPr>
        <w:t>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3" w:name="sub_70"/>
      <w:bookmarkEnd w:id="72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3.14. Глава Администрации рассматривает доклад и принимает одну из следующих рекомендаций: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4" w:name="sub_71"/>
      <w:bookmarkEnd w:id="73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а)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5" w:name="sub_72"/>
      <w:bookmarkEnd w:id="74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6" w:name="sub_73"/>
      <w:bookmarkEnd w:id="75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в) об отсутствии необходимости дальнейшего применения обязательных требований и признании </w:t>
      </w:r>
      <w:proofErr w:type="gramStart"/>
      <w:r w:rsidR="00016460" w:rsidRPr="00573302">
        <w:rPr>
          <w:color w:val="000000" w:themeColor="text1"/>
          <w:sz w:val="28"/>
          <w:szCs w:val="28"/>
        </w:rPr>
        <w:t>утратившим</w:t>
      </w:r>
      <w:proofErr w:type="gramEnd"/>
      <w:r w:rsidR="00016460" w:rsidRPr="00573302">
        <w:rPr>
          <w:color w:val="000000" w:themeColor="text1"/>
          <w:sz w:val="28"/>
          <w:szCs w:val="28"/>
        </w:rPr>
        <w:t xml:space="preserve"> силу муниципального нормативного правового акта, содержащего обязательные требования.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7" w:name="sub_74"/>
      <w:bookmarkEnd w:id="76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3.15. На основании рекомендации Главы Администрации, указанной в </w:t>
      </w:r>
      <w:hyperlink w:anchor="sub_70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пункте 3.14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Порядка, разработчик принимает одно из следующих решений: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8" w:name="sub_75"/>
      <w:bookmarkEnd w:id="77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а) о дальнейшем применении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79" w:name="sub_76"/>
      <w:bookmarkEnd w:id="78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>б) о дальнейшем применении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bookmarkStart w:id="80" w:name="sub_77"/>
      <w:bookmarkEnd w:id="79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в) об отсутствии необходимости дальнейшего применения обязательных требований и признании </w:t>
      </w:r>
      <w:proofErr w:type="gramStart"/>
      <w:r w:rsidR="00016460" w:rsidRPr="00573302">
        <w:rPr>
          <w:color w:val="000000" w:themeColor="text1"/>
          <w:sz w:val="28"/>
          <w:szCs w:val="28"/>
        </w:rPr>
        <w:t>утратившим</w:t>
      </w:r>
      <w:proofErr w:type="gramEnd"/>
      <w:r w:rsidR="00016460" w:rsidRPr="00573302">
        <w:rPr>
          <w:color w:val="000000" w:themeColor="text1"/>
          <w:sz w:val="28"/>
          <w:szCs w:val="28"/>
        </w:rPr>
        <w:t xml:space="preserve"> силу муниципального нормативного правового акта, содержащего обязательные требования.</w:t>
      </w:r>
    </w:p>
    <w:bookmarkEnd w:id="80"/>
    <w:p w:rsidR="00016460" w:rsidRPr="00573302" w:rsidRDefault="00573302" w:rsidP="00573302">
      <w:pPr>
        <w:jc w:val="both"/>
        <w:rPr>
          <w:color w:val="000000" w:themeColor="text1"/>
          <w:sz w:val="28"/>
          <w:szCs w:val="28"/>
        </w:rPr>
      </w:pPr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В случае принятия решений, предусмотренных </w:t>
      </w:r>
      <w:hyperlink w:anchor="sub_75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подпунктами "а"</w:t>
        </w:r>
      </w:hyperlink>
      <w:r w:rsidR="00016460" w:rsidRPr="00573302">
        <w:rPr>
          <w:color w:val="000000" w:themeColor="text1"/>
          <w:sz w:val="28"/>
          <w:szCs w:val="28"/>
        </w:rPr>
        <w:t xml:space="preserve">, </w:t>
      </w:r>
      <w:hyperlink w:anchor="sub_76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"б"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пункта, разработчик подготавливает проект муниципального нормативного правового акта в порядке, установленном муниципальным правовым актом Администрации.</w:t>
      </w:r>
    </w:p>
    <w:p w:rsidR="007E4ADC" w:rsidRPr="00573302" w:rsidRDefault="00573302" w:rsidP="00CB00AC">
      <w:pPr>
        <w:jc w:val="both"/>
        <w:rPr>
          <w:color w:val="000000" w:themeColor="text1"/>
          <w:sz w:val="28"/>
          <w:szCs w:val="28"/>
        </w:rPr>
      </w:pPr>
      <w:bookmarkStart w:id="81" w:name="sub_78"/>
      <w:r w:rsidRPr="00573302">
        <w:rPr>
          <w:color w:val="000000" w:themeColor="text1"/>
          <w:sz w:val="28"/>
          <w:szCs w:val="28"/>
        </w:rPr>
        <w:tab/>
      </w:r>
      <w:r w:rsidR="00016460" w:rsidRPr="00573302">
        <w:rPr>
          <w:color w:val="000000" w:themeColor="text1"/>
          <w:sz w:val="28"/>
          <w:szCs w:val="28"/>
        </w:rPr>
        <w:t xml:space="preserve">3.16. Разработчик в течение 20 календарных дней со дня вынесения рекомендации Главой Администрации, указанной в </w:t>
      </w:r>
      <w:hyperlink w:anchor="sub_70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пункте 3.14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настоящего Порядка, подготавливает и размещает на </w:t>
      </w:r>
      <w:hyperlink r:id="rId27" w:history="1">
        <w:r w:rsidR="00016460" w:rsidRPr="00573302">
          <w:rPr>
            <w:rStyle w:val="ae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16460" w:rsidRPr="00573302">
        <w:rPr>
          <w:color w:val="000000" w:themeColor="text1"/>
          <w:sz w:val="28"/>
          <w:szCs w:val="28"/>
        </w:rPr>
        <w:t xml:space="preserve"> информацию о результатах оценки применения обязательных требований.</w:t>
      </w:r>
      <w:bookmarkEnd w:id="81"/>
    </w:p>
    <w:p w:rsidR="002C37BB" w:rsidRPr="00573302" w:rsidRDefault="003F25BC" w:rsidP="00573302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573302" w:rsidSect="009169CE">
      <w:footerReference w:type="default" r:id="rId2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94" w:rsidRDefault="00C26A94">
      <w:r>
        <w:separator/>
      </w:r>
    </w:p>
  </w:endnote>
  <w:endnote w:type="continuationSeparator" w:id="1">
    <w:p w:rsidR="00C26A94" w:rsidRDefault="00C2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94" w:rsidRDefault="00C26A94">
      <w:r>
        <w:separator/>
      </w:r>
    </w:p>
  </w:footnote>
  <w:footnote w:type="continuationSeparator" w:id="1">
    <w:p w:rsidR="00C26A94" w:rsidRDefault="00C2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DF0"/>
    <w:rsid w:val="00016460"/>
    <w:rsid w:val="00020472"/>
    <w:rsid w:val="000862DA"/>
    <w:rsid w:val="001A5C16"/>
    <w:rsid w:val="001D02CD"/>
    <w:rsid w:val="002C37BB"/>
    <w:rsid w:val="00344940"/>
    <w:rsid w:val="00363BEC"/>
    <w:rsid w:val="003F25BC"/>
    <w:rsid w:val="00425DBD"/>
    <w:rsid w:val="00427246"/>
    <w:rsid w:val="00470FB3"/>
    <w:rsid w:val="00482A25"/>
    <w:rsid w:val="00502F9B"/>
    <w:rsid w:val="00536FED"/>
    <w:rsid w:val="00573302"/>
    <w:rsid w:val="005B7C2C"/>
    <w:rsid w:val="006155F3"/>
    <w:rsid w:val="00637B08"/>
    <w:rsid w:val="00661301"/>
    <w:rsid w:val="0066436B"/>
    <w:rsid w:val="006E2BC8"/>
    <w:rsid w:val="00720A6E"/>
    <w:rsid w:val="0078616F"/>
    <w:rsid w:val="007E4ADC"/>
    <w:rsid w:val="0081735F"/>
    <w:rsid w:val="00817ACA"/>
    <w:rsid w:val="008B1016"/>
    <w:rsid w:val="008D16CB"/>
    <w:rsid w:val="008E78A4"/>
    <w:rsid w:val="009169CE"/>
    <w:rsid w:val="00997F4C"/>
    <w:rsid w:val="00A50BB1"/>
    <w:rsid w:val="00B04D53"/>
    <w:rsid w:val="00B1278C"/>
    <w:rsid w:val="00BA06E8"/>
    <w:rsid w:val="00BB0CD5"/>
    <w:rsid w:val="00BB6EA3"/>
    <w:rsid w:val="00C26A94"/>
    <w:rsid w:val="00C80448"/>
    <w:rsid w:val="00CB00AC"/>
    <w:rsid w:val="00E53F44"/>
    <w:rsid w:val="00E55D54"/>
    <w:rsid w:val="00E97BC9"/>
    <w:rsid w:val="00EB54EA"/>
    <w:rsid w:val="00ED1C99"/>
    <w:rsid w:val="00FC1030"/>
    <w:rsid w:val="00FC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4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646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016460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16460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164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0164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emo.garant.ru/document/redirect/74449388/102" TargetMode="External"/><Relationship Id="rId18" Type="http://schemas.openxmlformats.org/officeDocument/2006/relationships/hyperlink" Target="http://demo.garant.ru/document/redirect/17270001/289" TargetMode="External"/><Relationship Id="rId26" Type="http://schemas.openxmlformats.org/officeDocument/2006/relationships/hyperlink" Target="http://demo.garant.ru/document/redirect/17270001/2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mo.garant.ru/document/redirect/74449388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emo.garant.ru/document/redirect/74449388/205" TargetMode="External"/><Relationship Id="rId17" Type="http://schemas.openxmlformats.org/officeDocument/2006/relationships/hyperlink" Target="http://demo.garant.ru/document/redirect/17270001/289" TargetMode="External"/><Relationship Id="rId25" Type="http://schemas.openxmlformats.org/officeDocument/2006/relationships/hyperlink" Target="http://demo.garant.ru/document/redirect/17270001/289" TargetMode="External"/><Relationship Id="rId2" Type="http://schemas.openxmlformats.org/officeDocument/2006/relationships/styles" Target="styles.xml"/><Relationship Id="rId16" Type="http://schemas.openxmlformats.org/officeDocument/2006/relationships/hyperlink" Target="http://demo.garant.ru/document/redirect/74449388/302" TargetMode="External"/><Relationship Id="rId20" Type="http://schemas.openxmlformats.org/officeDocument/2006/relationships/hyperlink" Target="http://demo.garant.ru/document/redirect/74449388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/redirect/17124715/1000" TargetMode="External"/><Relationship Id="rId24" Type="http://schemas.openxmlformats.org/officeDocument/2006/relationships/hyperlink" Target="http://demo.garant.ru/document/redirect/17270001/2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mo.garant.ru/document/redirect/74449388/301" TargetMode="External"/><Relationship Id="rId23" Type="http://schemas.openxmlformats.org/officeDocument/2006/relationships/hyperlink" Target="http://demo.garant.ru/document/redirect/17270001/289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emo.garant.ru/document/redirect/74449388/0" TargetMode="External"/><Relationship Id="rId19" Type="http://schemas.openxmlformats.org/officeDocument/2006/relationships/hyperlink" Target="http://demo.garant.ru/document/redirect/17270001/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/redirect/186367/0" TargetMode="External"/><Relationship Id="rId14" Type="http://schemas.openxmlformats.org/officeDocument/2006/relationships/hyperlink" Target="http://demo.garant.ru/document/redirect/74449388/4" TargetMode="External"/><Relationship Id="rId22" Type="http://schemas.openxmlformats.org/officeDocument/2006/relationships/hyperlink" Target="http://demo.garant.ru/document/redirect/17270001/289" TargetMode="External"/><Relationship Id="rId27" Type="http://schemas.openxmlformats.org/officeDocument/2006/relationships/hyperlink" Target="http://demo.garant.ru/document/redirect/17270001/28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2129</Words>
  <Characters>18182</Characters>
  <Application>Microsoft Office Word</Application>
  <DocSecurity>0</DocSecurity>
  <Lines>151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2021-12-01T04:32:00Z</cp:lastPrinted>
  <dcterms:created xsi:type="dcterms:W3CDTF">2021-12-02T06:35:00Z</dcterms:created>
  <dcterms:modified xsi:type="dcterms:W3CDTF">2021-12-02T06:35:00Z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