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D3" w:rsidRPr="00F91644" w:rsidRDefault="00FC4BED" w:rsidP="00AB5A82">
      <w:pPr>
        <w:pStyle w:val="a4"/>
        <w:ind w:firstLine="0"/>
        <w:rPr>
          <w:b/>
          <w:szCs w:val="28"/>
        </w:rPr>
      </w:pPr>
      <w:r w:rsidRPr="00FC4BED">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66.15pt;height:75.8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344940" w:rsidRPr="009B67CE" w:rsidRDefault="009B67CE" w:rsidP="00C0215B">
                  <w:pPr>
                    <w:rPr>
                      <w:b/>
                      <w:sz w:val="28"/>
                      <w:szCs w:val="28"/>
                    </w:rPr>
                  </w:pPr>
                  <w:r w:rsidRPr="009B67CE">
                    <w:rPr>
                      <w:b/>
                      <w:sz w:val="28"/>
                      <w:szCs w:val="28"/>
                    </w:rPr>
                    <w:t xml:space="preserve">Об утверждении Положения о порядке финансирования и расходования средств на проведение </w:t>
                  </w:r>
                  <w:r w:rsidR="00C904F2">
                    <w:rPr>
                      <w:b/>
                      <w:sz w:val="28"/>
                      <w:szCs w:val="28"/>
                    </w:rPr>
                    <w:t xml:space="preserve">культурно-массовых и спортивных </w:t>
                  </w:r>
                  <w:r w:rsidRPr="009B67CE">
                    <w:rPr>
                      <w:b/>
                      <w:sz w:val="28"/>
                      <w:szCs w:val="28"/>
                    </w:rPr>
                    <w:t>мероприятий</w:t>
                  </w:r>
                </w:p>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F91644">
        <w:rPr>
          <w:szCs w:val="28"/>
        </w:rPr>
        <w:tab/>
      </w:r>
      <w:r w:rsidR="00F91644">
        <w:rPr>
          <w:szCs w:val="28"/>
        </w:rPr>
        <w:tab/>
      </w:r>
      <w:r w:rsidR="00F91644">
        <w:rPr>
          <w:szCs w:val="28"/>
        </w:rPr>
        <w:tab/>
      </w:r>
      <w:r w:rsidR="00F91644">
        <w:rPr>
          <w:szCs w:val="28"/>
        </w:rPr>
        <w:tab/>
      </w:r>
      <w:r w:rsidR="00F91644">
        <w:rPr>
          <w:szCs w:val="28"/>
        </w:rPr>
        <w:tab/>
      </w:r>
      <w:r w:rsidR="00F91644">
        <w:rPr>
          <w:szCs w:val="28"/>
        </w:rPr>
        <w:tab/>
      </w:r>
      <w:r w:rsidR="00F91644">
        <w:rPr>
          <w:szCs w:val="28"/>
        </w:rPr>
        <w:tab/>
        <w:t xml:space="preserve">                   </w:t>
      </w:r>
      <w:r w:rsidR="00F91644" w:rsidRPr="00F91644">
        <w:rPr>
          <w:b/>
          <w:szCs w:val="28"/>
        </w:rPr>
        <w:t>20.12.2021   259-01-03-400</w:t>
      </w:r>
    </w:p>
    <w:p w:rsidR="009B67CE" w:rsidRDefault="009B67CE" w:rsidP="009B67CE">
      <w:pPr>
        <w:ind w:firstLine="720"/>
        <w:jc w:val="both"/>
        <w:rPr>
          <w:sz w:val="28"/>
          <w:szCs w:val="28"/>
        </w:rPr>
      </w:pPr>
      <w:r w:rsidRPr="00E928EC">
        <w:rPr>
          <w:sz w:val="28"/>
          <w:szCs w:val="28"/>
        </w:rPr>
        <w:t>В соответствии с Бюджетным кодексом Российской Федерации</w:t>
      </w:r>
      <w:r w:rsidR="00F2071F">
        <w:rPr>
          <w:sz w:val="28"/>
          <w:szCs w:val="28"/>
        </w:rPr>
        <w:t>, На</w:t>
      </w:r>
      <w:r w:rsidRPr="00E928EC">
        <w:rPr>
          <w:sz w:val="28"/>
          <w:szCs w:val="28"/>
        </w:rPr>
        <w:t>логов</w:t>
      </w:r>
      <w:r w:rsidR="0018511F">
        <w:rPr>
          <w:sz w:val="28"/>
          <w:szCs w:val="28"/>
        </w:rPr>
        <w:t>ым</w:t>
      </w:r>
      <w:r w:rsidRPr="00E928EC">
        <w:rPr>
          <w:sz w:val="28"/>
          <w:szCs w:val="28"/>
        </w:rPr>
        <w:t xml:space="preserve"> кодекс</w:t>
      </w:r>
      <w:r w:rsidR="0018511F">
        <w:rPr>
          <w:sz w:val="28"/>
          <w:szCs w:val="28"/>
        </w:rPr>
        <w:t>ом</w:t>
      </w:r>
      <w:r w:rsidRPr="00E928EC">
        <w:rPr>
          <w:sz w:val="28"/>
          <w:szCs w:val="28"/>
        </w:rPr>
        <w:t xml:space="preserve"> Российской Федерации, </w:t>
      </w:r>
      <w:r w:rsidR="00C904F2">
        <w:rPr>
          <w:sz w:val="28"/>
          <w:szCs w:val="28"/>
        </w:rPr>
        <w:t xml:space="preserve">постановлением Правительства Пермского края от 23.12.2011 № 1106-п «Об утверждении Порядка финансирования за счет средств бюджета Пермского края физкультурных и </w:t>
      </w:r>
      <w:proofErr w:type="gramStart"/>
      <w:r w:rsidR="00C904F2">
        <w:rPr>
          <w:sz w:val="28"/>
          <w:szCs w:val="28"/>
        </w:rPr>
        <w:t xml:space="preserve">спортивных мероприятий, включенных в календарный план официальных физкультурных и спортивных мероприятий Пермского края, и норм расходов средств бюджета Пермского края на их проведение», </w:t>
      </w:r>
      <w:r>
        <w:rPr>
          <w:sz w:val="28"/>
          <w:szCs w:val="28"/>
        </w:rPr>
        <w:t xml:space="preserve">Уставом Уинского муниципального округа Пермского края, решением Думы Уинского муниципального округа от 10.02.2020 № 65 «Об учреждении Управления культуры, спорта и молодежной политики администрации Уинского муниципального округа Пермского края и утверждении </w:t>
      </w:r>
      <w:r w:rsidRPr="00B3396D">
        <w:rPr>
          <w:sz w:val="28"/>
          <w:szCs w:val="28"/>
        </w:rPr>
        <w:t>Положени</w:t>
      </w:r>
      <w:r>
        <w:rPr>
          <w:sz w:val="28"/>
          <w:szCs w:val="28"/>
        </w:rPr>
        <w:t>я</w:t>
      </w:r>
      <w:r w:rsidRPr="00B3396D">
        <w:rPr>
          <w:sz w:val="28"/>
          <w:szCs w:val="28"/>
        </w:rPr>
        <w:t xml:space="preserve"> </w:t>
      </w:r>
      <w:r>
        <w:rPr>
          <w:sz w:val="28"/>
          <w:szCs w:val="28"/>
        </w:rPr>
        <w:t xml:space="preserve">об Управлении </w:t>
      </w:r>
      <w:r w:rsidRPr="00B3396D">
        <w:rPr>
          <w:sz w:val="28"/>
          <w:szCs w:val="28"/>
        </w:rPr>
        <w:t>культуры, спорта и молодежной</w:t>
      </w:r>
      <w:proofErr w:type="gramEnd"/>
      <w:r w:rsidRPr="00B3396D">
        <w:rPr>
          <w:sz w:val="28"/>
          <w:szCs w:val="28"/>
        </w:rPr>
        <w:t xml:space="preserve"> политики администрации Уинского муниципального </w:t>
      </w:r>
      <w:r>
        <w:rPr>
          <w:sz w:val="28"/>
          <w:szCs w:val="28"/>
        </w:rPr>
        <w:t xml:space="preserve">округа Пермского края» </w:t>
      </w:r>
      <w:r w:rsidRPr="00B3396D">
        <w:rPr>
          <w:sz w:val="28"/>
          <w:szCs w:val="28"/>
        </w:rPr>
        <w:t xml:space="preserve"> </w:t>
      </w:r>
      <w:r>
        <w:rPr>
          <w:sz w:val="28"/>
        </w:rPr>
        <w:t>и в целях упорядочения использования бюджетных средств на мероприятия, проводимые Управлением культуры, спорта и молодежной политики администрации</w:t>
      </w:r>
      <w:r w:rsidR="00F2071F">
        <w:rPr>
          <w:sz w:val="28"/>
        </w:rPr>
        <w:t xml:space="preserve"> Уинского муниципального округа,</w:t>
      </w:r>
      <w:r>
        <w:rPr>
          <w:sz w:val="28"/>
          <w:szCs w:val="28"/>
        </w:rPr>
        <w:t xml:space="preserve"> администрация Уинского муниципального </w:t>
      </w:r>
      <w:r w:rsidR="00F2071F">
        <w:rPr>
          <w:sz w:val="28"/>
          <w:szCs w:val="28"/>
        </w:rPr>
        <w:t>округа</w:t>
      </w:r>
    </w:p>
    <w:p w:rsidR="009B67CE" w:rsidRPr="00B3396D" w:rsidRDefault="009B67CE" w:rsidP="009B67CE">
      <w:pPr>
        <w:ind w:firstLine="720"/>
        <w:jc w:val="both"/>
        <w:rPr>
          <w:sz w:val="28"/>
          <w:szCs w:val="28"/>
        </w:rPr>
      </w:pPr>
      <w:r w:rsidRPr="00B3396D">
        <w:rPr>
          <w:sz w:val="28"/>
          <w:szCs w:val="28"/>
        </w:rPr>
        <w:t>ПОСТАНОВЛЯ</w:t>
      </w:r>
      <w:r>
        <w:rPr>
          <w:sz w:val="28"/>
          <w:szCs w:val="28"/>
        </w:rPr>
        <w:t>ЕТ</w:t>
      </w:r>
      <w:r w:rsidRPr="00B3396D">
        <w:rPr>
          <w:sz w:val="28"/>
          <w:szCs w:val="28"/>
        </w:rPr>
        <w:t>:</w:t>
      </w:r>
    </w:p>
    <w:p w:rsidR="00193857" w:rsidRDefault="009B67CE" w:rsidP="009B67CE">
      <w:pPr>
        <w:ind w:firstLine="709"/>
        <w:jc w:val="both"/>
        <w:textAlignment w:val="baseline"/>
        <w:rPr>
          <w:sz w:val="28"/>
          <w:szCs w:val="28"/>
        </w:rPr>
      </w:pPr>
      <w:r w:rsidRPr="00B3396D">
        <w:rPr>
          <w:sz w:val="28"/>
          <w:szCs w:val="28"/>
        </w:rPr>
        <w:t>1. Утвердить</w:t>
      </w:r>
      <w:r w:rsidR="00C904F2">
        <w:rPr>
          <w:sz w:val="28"/>
          <w:szCs w:val="28"/>
        </w:rPr>
        <w:t xml:space="preserve"> </w:t>
      </w:r>
      <w:r w:rsidRPr="00B3396D">
        <w:rPr>
          <w:sz w:val="28"/>
          <w:szCs w:val="28"/>
        </w:rPr>
        <w:t xml:space="preserve">Положение о порядке финансирования и расходования средств на </w:t>
      </w:r>
      <w:r>
        <w:rPr>
          <w:sz w:val="28"/>
          <w:szCs w:val="28"/>
        </w:rPr>
        <w:t xml:space="preserve">проведение </w:t>
      </w:r>
      <w:r w:rsidR="00C904F2">
        <w:rPr>
          <w:sz w:val="28"/>
          <w:szCs w:val="28"/>
        </w:rPr>
        <w:t>культурно-массовых</w:t>
      </w:r>
      <w:r w:rsidR="008A485D">
        <w:rPr>
          <w:sz w:val="28"/>
          <w:szCs w:val="28"/>
        </w:rPr>
        <w:t xml:space="preserve"> и</w:t>
      </w:r>
      <w:r w:rsidR="00C904F2">
        <w:rPr>
          <w:sz w:val="28"/>
          <w:szCs w:val="28"/>
        </w:rPr>
        <w:t xml:space="preserve"> спортивных </w:t>
      </w:r>
      <w:r w:rsidRPr="00B3396D">
        <w:rPr>
          <w:sz w:val="28"/>
          <w:szCs w:val="28"/>
        </w:rPr>
        <w:t>мероприяти</w:t>
      </w:r>
      <w:r>
        <w:rPr>
          <w:sz w:val="28"/>
          <w:szCs w:val="28"/>
        </w:rPr>
        <w:t>й</w:t>
      </w:r>
      <w:r w:rsidR="00193857">
        <w:rPr>
          <w:sz w:val="28"/>
          <w:szCs w:val="28"/>
        </w:rPr>
        <w:t>.</w:t>
      </w:r>
    </w:p>
    <w:p w:rsidR="00193857" w:rsidRDefault="009B67CE" w:rsidP="009B67CE">
      <w:pPr>
        <w:pStyle w:val="a4"/>
        <w:spacing w:line="240" w:lineRule="auto"/>
        <w:ind w:firstLine="720"/>
        <w:contextualSpacing/>
        <w:rPr>
          <w:szCs w:val="28"/>
        </w:rPr>
      </w:pPr>
      <w:r w:rsidRPr="00B3396D">
        <w:rPr>
          <w:szCs w:val="28"/>
        </w:rPr>
        <w:t xml:space="preserve">2. </w:t>
      </w:r>
      <w:r w:rsidR="00193857">
        <w:rPr>
          <w:szCs w:val="28"/>
        </w:rPr>
        <w:t>Считать утратившими силу постановления администрации Уинского муниципального района:</w:t>
      </w:r>
    </w:p>
    <w:p w:rsidR="00193857" w:rsidRDefault="00193857" w:rsidP="009B67CE">
      <w:pPr>
        <w:pStyle w:val="a4"/>
        <w:spacing w:line="240" w:lineRule="auto"/>
        <w:ind w:firstLine="720"/>
        <w:contextualSpacing/>
        <w:rPr>
          <w:szCs w:val="28"/>
        </w:rPr>
      </w:pPr>
      <w:r>
        <w:rPr>
          <w:szCs w:val="28"/>
        </w:rPr>
        <w:t>от 20.08.2018 № 363-259-01-03 «Об утверждении Положения о порядке финансирования и расходования средств на проведение мероприятий управлением учреждениями культуры, спорта и молодежной политики администрации Уинского муниципального района Пермского края и подведомственными ему учреждениями» ( вред</w:t>
      </w:r>
      <w:proofErr w:type="gramStart"/>
      <w:r>
        <w:rPr>
          <w:szCs w:val="28"/>
        </w:rPr>
        <w:t>.</w:t>
      </w:r>
      <w:proofErr w:type="gramEnd"/>
      <w:r>
        <w:rPr>
          <w:szCs w:val="28"/>
        </w:rPr>
        <w:t xml:space="preserve"> </w:t>
      </w:r>
      <w:proofErr w:type="gramStart"/>
      <w:r>
        <w:rPr>
          <w:szCs w:val="28"/>
        </w:rPr>
        <w:t>о</w:t>
      </w:r>
      <w:proofErr w:type="gramEnd"/>
      <w:r>
        <w:rPr>
          <w:szCs w:val="28"/>
        </w:rPr>
        <w:t>т 25.06.2019);</w:t>
      </w:r>
    </w:p>
    <w:p w:rsidR="00193857" w:rsidRDefault="00193857" w:rsidP="009B67CE">
      <w:pPr>
        <w:pStyle w:val="a4"/>
        <w:spacing w:line="240" w:lineRule="auto"/>
        <w:ind w:firstLine="720"/>
        <w:contextualSpacing/>
        <w:rPr>
          <w:szCs w:val="28"/>
        </w:rPr>
      </w:pPr>
      <w:r>
        <w:rPr>
          <w:szCs w:val="28"/>
        </w:rPr>
        <w:lastRenderedPageBreak/>
        <w:t>от 06.02.2020 № 77-259-01-03 «Об утверждении норм расходов на финансирование спортивных мероприятий на 2020-2022 годы».</w:t>
      </w:r>
    </w:p>
    <w:p w:rsidR="009B67CE" w:rsidRPr="00606686" w:rsidRDefault="00193857" w:rsidP="009B67CE">
      <w:pPr>
        <w:pStyle w:val="a4"/>
        <w:spacing w:line="240" w:lineRule="auto"/>
        <w:ind w:firstLine="720"/>
        <w:contextualSpacing/>
        <w:rPr>
          <w:szCs w:val="28"/>
        </w:rPr>
      </w:pPr>
      <w:r>
        <w:rPr>
          <w:szCs w:val="28"/>
        </w:rPr>
        <w:t xml:space="preserve">3. </w:t>
      </w:r>
      <w:r w:rsidR="009B67CE" w:rsidRPr="00606686">
        <w:rPr>
          <w:szCs w:val="28"/>
        </w:rPr>
        <w:t>Настоящее постановление подлежит размещению на официальном сайте</w:t>
      </w:r>
      <w:r w:rsidR="006D022D">
        <w:rPr>
          <w:szCs w:val="28"/>
        </w:rPr>
        <w:t xml:space="preserve"> администрации</w:t>
      </w:r>
      <w:r w:rsidR="009B67CE" w:rsidRPr="00606686">
        <w:rPr>
          <w:szCs w:val="28"/>
        </w:rPr>
        <w:t xml:space="preserve"> Уинского муниципального </w:t>
      </w:r>
      <w:r w:rsidR="00F2071F">
        <w:rPr>
          <w:szCs w:val="28"/>
        </w:rPr>
        <w:t>округа</w:t>
      </w:r>
      <w:r w:rsidR="009B67CE" w:rsidRPr="00606686">
        <w:rPr>
          <w:szCs w:val="28"/>
        </w:rPr>
        <w:t xml:space="preserve"> </w:t>
      </w:r>
      <w:r w:rsidR="00592C9E">
        <w:rPr>
          <w:szCs w:val="28"/>
          <w:lang w:val="en-US"/>
        </w:rPr>
        <w:t>http</w:t>
      </w:r>
      <w:r w:rsidR="00592C9E" w:rsidRPr="00592C9E">
        <w:rPr>
          <w:szCs w:val="28"/>
        </w:rPr>
        <w:t>://</w:t>
      </w:r>
      <w:proofErr w:type="spellStart"/>
      <w:r w:rsidR="00592C9E">
        <w:rPr>
          <w:szCs w:val="28"/>
          <w:lang w:val="en-US"/>
        </w:rPr>
        <w:t>uinsk</w:t>
      </w:r>
      <w:proofErr w:type="spellEnd"/>
      <w:r w:rsidR="00592C9E">
        <w:rPr>
          <w:szCs w:val="28"/>
        </w:rPr>
        <w:t>.</w:t>
      </w:r>
      <w:proofErr w:type="spellStart"/>
      <w:r w:rsidR="00592C9E">
        <w:rPr>
          <w:szCs w:val="28"/>
          <w:lang w:val="en-US"/>
        </w:rPr>
        <w:t>ru</w:t>
      </w:r>
      <w:proofErr w:type="spellEnd"/>
      <w:r w:rsidR="009B67CE">
        <w:rPr>
          <w:szCs w:val="28"/>
        </w:rPr>
        <w:t>.</w:t>
      </w:r>
    </w:p>
    <w:p w:rsidR="009B67CE" w:rsidRPr="00B3396D" w:rsidRDefault="00193857" w:rsidP="009B67CE">
      <w:pPr>
        <w:ind w:firstLine="709"/>
        <w:jc w:val="both"/>
        <w:textAlignment w:val="baseline"/>
        <w:rPr>
          <w:sz w:val="28"/>
          <w:szCs w:val="28"/>
        </w:rPr>
      </w:pPr>
      <w:r>
        <w:rPr>
          <w:sz w:val="28"/>
          <w:szCs w:val="28"/>
        </w:rPr>
        <w:t>4</w:t>
      </w:r>
      <w:r w:rsidR="009B67CE">
        <w:rPr>
          <w:sz w:val="28"/>
          <w:szCs w:val="28"/>
        </w:rPr>
        <w:t xml:space="preserve">. </w:t>
      </w:r>
      <w:proofErr w:type="gramStart"/>
      <w:r w:rsidR="009B67CE" w:rsidRPr="00B3396D">
        <w:rPr>
          <w:sz w:val="28"/>
          <w:szCs w:val="28"/>
        </w:rPr>
        <w:t xml:space="preserve">Контроль </w:t>
      </w:r>
      <w:r w:rsidR="006D022D">
        <w:rPr>
          <w:sz w:val="28"/>
          <w:szCs w:val="28"/>
        </w:rPr>
        <w:t>за</w:t>
      </w:r>
      <w:proofErr w:type="gramEnd"/>
      <w:r w:rsidR="009B67CE" w:rsidRPr="00B3396D">
        <w:rPr>
          <w:sz w:val="28"/>
          <w:szCs w:val="28"/>
        </w:rPr>
        <w:t xml:space="preserve"> исполнением </w:t>
      </w:r>
      <w:r w:rsidR="009B67CE">
        <w:rPr>
          <w:sz w:val="28"/>
          <w:szCs w:val="28"/>
        </w:rPr>
        <w:t>п</w:t>
      </w:r>
      <w:r w:rsidR="009B67CE" w:rsidRPr="00B3396D">
        <w:rPr>
          <w:sz w:val="28"/>
          <w:szCs w:val="28"/>
        </w:rPr>
        <w:t>остановления возложить на</w:t>
      </w:r>
      <w:r w:rsidR="009B67CE">
        <w:rPr>
          <w:sz w:val="28"/>
          <w:szCs w:val="28"/>
        </w:rPr>
        <w:t xml:space="preserve"> начальника управления</w:t>
      </w:r>
      <w:r w:rsidR="00592C9E">
        <w:rPr>
          <w:sz w:val="28"/>
          <w:szCs w:val="28"/>
        </w:rPr>
        <w:t xml:space="preserve"> </w:t>
      </w:r>
      <w:r w:rsidR="009B67CE">
        <w:rPr>
          <w:sz w:val="28"/>
          <w:szCs w:val="28"/>
        </w:rPr>
        <w:t>культуры, спорта и молодежной политики админис</w:t>
      </w:r>
      <w:r w:rsidR="009B67CE" w:rsidRPr="00B3396D">
        <w:rPr>
          <w:sz w:val="28"/>
          <w:szCs w:val="28"/>
        </w:rPr>
        <w:t xml:space="preserve">трации </w:t>
      </w:r>
      <w:r w:rsidR="00F2071F">
        <w:rPr>
          <w:sz w:val="28"/>
          <w:szCs w:val="28"/>
        </w:rPr>
        <w:t>округа</w:t>
      </w:r>
      <w:r w:rsidR="009B67CE">
        <w:rPr>
          <w:sz w:val="28"/>
          <w:szCs w:val="28"/>
        </w:rPr>
        <w:t xml:space="preserve"> </w:t>
      </w:r>
      <w:proofErr w:type="spellStart"/>
      <w:r w:rsidR="009B67CE">
        <w:rPr>
          <w:sz w:val="28"/>
          <w:szCs w:val="28"/>
        </w:rPr>
        <w:t>Кочетову</w:t>
      </w:r>
      <w:proofErr w:type="spellEnd"/>
      <w:r w:rsidR="009B67CE">
        <w:rPr>
          <w:sz w:val="28"/>
          <w:szCs w:val="28"/>
        </w:rPr>
        <w:t xml:space="preserve"> Н.И.</w:t>
      </w:r>
    </w:p>
    <w:p w:rsidR="009B67CE" w:rsidRDefault="009B67CE" w:rsidP="00C123EB">
      <w:pPr>
        <w:shd w:val="clear" w:color="auto" w:fill="FFFFFF"/>
        <w:ind w:firstLine="720"/>
        <w:jc w:val="both"/>
        <w:textAlignment w:val="baseline"/>
        <w:rPr>
          <w:color w:val="000000"/>
          <w:sz w:val="28"/>
          <w:szCs w:val="28"/>
        </w:rPr>
      </w:pPr>
    </w:p>
    <w:p w:rsidR="009B67CE" w:rsidRDefault="009B67CE" w:rsidP="002A58DF">
      <w:pPr>
        <w:tabs>
          <w:tab w:val="left" w:pos="922"/>
        </w:tabs>
        <w:spacing w:line="240" w:lineRule="exact"/>
        <w:jc w:val="both"/>
        <w:rPr>
          <w:sz w:val="28"/>
          <w:szCs w:val="28"/>
        </w:rPr>
      </w:pPr>
    </w:p>
    <w:p w:rsidR="002A58DF" w:rsidRDefault="002A58DF" w:rsidP="002A58DF">
      <w:pPr>
        <w:tabs>
          <w:tab w:val="left" w:pos="922"/>
        </w:tabs>
        <w:spacing w:line="240" w:lineRule="exact"/>
        <w:jc w:val="both"/>
        <w:rPr>
          <w:sz w:val="28"/>
          <w:szCs w:val="28"/>
        </w:rPr>
      </w:pPr>
      <w:r>
        <w:rPr>
          <w:sz w:val="28"/>
          <w:szCs w:val="28"/>
        </w:rPr>
        <w:t>Глава муниципального округа –</w:t>
      </w:r>
    </w:p>
    <w:p w:rsidR="002A58DF" w:rsidRDefault="002A58DF" w:rsidP="002A58DF">
      <w:pPr>
        <w:tabs>
          <w:tab w:val="left" w:pos="922"/>
        </w:tabs>
        <w:spacing w:line="240" w:lineRule="exact"/>
        <w:jc w:val="both"/>
        <w:rPr>
          <w:sz w:val="28"/>
          <w:szCs w:val="28"/>
        </w:rPr>
      </w:pPr>
      <w:r>
        <w:rPr>
          <w:sz w:val="28"/>
          <w:szCs w:val="28"/>
        </w:rPr>
        <w:t>глава администрации Уинского</w:t>
      </w:r>
    </w:p>
    <w:p w:rsidR="00592C9E" w:rsidRDefault="002A58DF" w:rsidP="002A58DF">
      <w:pPr>
        <w:tabs>
          <w:tab w:val="left" w:pos="922"/>
        </w:tabs>
        <w:spacing w:line="240" w:lineRule="exact"/>
        <w:jc w:val="both"/>
        <w:rPr>
          <w:sz w:val="28"/>
          <w:szCs w:val="28"/>
        </w:rPr>
      </w:pPr>
      <w:r>
        <w:rPr>
          <w:sz w:val="28"/>
          <w:szCs w:val="28"/>
        </w:rPr>
        <w:t>муниципального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А.Н.Зелёнкин</w:t>
      </w:r>
      <w:proofErr w:type="spellEnd"/>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8A485D" w:rsidRDefault="008A485D" w:rsidP="002A58DF">
      <w:pPr>
        <w:tabs>
          <w:tab w:val="left" w:pos="922"/>
        </w:tabs>
        <w:spacing w:line="240" w:lineRule="exact"/>
        <w:jc w:val="both"/>
        <w:rPr>
          <w:sz w:val="28"/>
          <w:szCs w:val="28"/>
        </w:rPr>
      </w:pPr>
    </w:p>
    <w:p w:rsidR="00592C9E" w:rsidRDefault="00592C9E" w:rsidP="002A58DF">
      <w:pPr>
        <w:tabs>
          <w:tab w:val="left" w:pos="922"/>
        </w:tabs>
        <w:spacing w:line="240" w:lineRule="exact"/>
        <w:jc w:val="both"/>
        <w:rPr>
          <w:sz w:val="28"/>
          <w:szCs w:val="28"/>
        </w:rPr>
      </w:pPr>
    </w:p>
    <w:tbl>
      <w:tblPr>
        <w:tblW w:w="0" w:type="auto"/>
        <w:tblLook w:val="04A0"/>
      </w:tblPr>
      <w:tblGrid>
        <w:gridCol w:w="3284"/>
        <w:gridCol w:w="2778"/>
        <w:gridCol w:w="3792"/>
      </w:tblGrid>
      <w:tr w:rsidR="00592C9E" w:rsidRPr="006B5FDC" w:rsidTr="0060075F">
        <w:tc>
          <w:tcPr>
            <w:tcW w:w="3284" w:type="dxa"/>
          </w:tcPr>
          <w:p w:rsidR="00592C9E" w:rsidRPr="006B5FDC" w:rsidRDefault="00592C9E" w:rsidP="0060075F">
            <w:pPr>
              <w:jc w:val="both"/>
              <w:textAlignment w:val="baseline"/>
              <w:rPr>
                <w:sz w:val="28"/>
                <w:szCs w:val="28"/>
              </w:rPr>
            </w:pPr>
          </w:p>
        </w:tc>
        <w:tc>
          <w:tcPr>
            <w:tcW w:w="2778" w:type="dxa"/>
          </w:tcPr>
          <w:p w:rsidR="00592C9E" w:rsidRPr="006B5FDC" w:rsidRDefault="00592C9E" w:rsidP="0060075F">
            <w:pPr>
              <w:jc w:val="both"/>
              <w:textAlignment w:val="baseline"/>
              <w:rPr>
                <w:sz w:val="28"/>
                <w:szCs w:val="28"/>
              </w:rPr>
            </w:pPr>
          </w:p>
        </w:tc>
        <w:tc>
          <w:tcPr>
            <w:tcW w:w="3792" w:type="dxa"/>
          </w:tcPr>
          <w:p w:rsidR="00592C9E" w:rsidRDefault="00592C9E" w:rsidP="0060075F">
            <w:pPr>
              <w:jc w:val="both"/>
              <w:textAlignment w:val="baseline"/>
            </w:pPr>
            <w:r w:rsidRPr="00656E83">
              <w:t>Приложение</w:t>
            </w:r>
          </w:p>
          <w:p w:rsidR="00592C9E" w:rsidRDefault="00592C9E" w:rsidP="0060075F">
            <w:pPr>
              <w:jc w:val="both"/>
              <w:textAlignment w:val="baseline"/>
            </w:pPr>
            <w:r>
              <w:t>к постановлению администрации</w:t>
            </w:r>
          </w:p>
          <w:p w:rsidR="00592C9E" w:rsidRDefault="008A485D" w:rsidP="008A485D">
            <w:pPr>
              <w:jc w:val="both"/>
              <w:textAlignment w:val="baseline"/>
            </w:pPr>
            <w:r>
              <w:t>Уинского муниципального округа</w:t>
            </w:r>
          </w:p>
          <w:p w:rsidR="00F91644" w:rsidRPr="00656E83" w:rsidRDefault="00F91644" w:rsidP="008A485D">
            <w:pPr>
              <w:jc w:val="both"/>
              <w:textAlignment w:val="baseline"/>
            </w:pPr>
            <w:r>
              <w:t>20.12.2021 259-01-03-400</w:t>
            </w:r>
          </w:p>
        </w:tc>
      </w:tr>
    </w:tbl>
    <w:p w:rsidR="00592C9E" w:rsidRPr="00B3396D" w:rsidRDefault="00592C9E" w:rsidP="00592C9E">
      <w:pPr>
        <w:ind w:firstLine="709"/>
        <w:jc w:val="both"/>
        <w:textAlignment w:val="baseline"/>
        <w:rPr>
          <w:sz w:val="28"/>
          <w:szCs w:val="28"/>
        </w:rPr>
      </w:pPr>
    </w:p>
    <w:p w:rsidR="00592C9E" w:rsidRPr="00B3396D" w:rsidRDefault="00592C9E" w:rsidP="00592C9E">
      <w:pPr>
        <w:shd w:val="clear" w:color="auto" w:fill="FFFFFF"/>
        <w:spacing w:after="120"/>
        <w:jc w:val="center"/>
        <w:textAlignment w:val="baseline"/>
        <w:outlineLvl w:val="2"/>
        <w:rPr>
          <w:b/>
          <w:bCs/>
          <w:sz w:val="28"/>
          <w:szCs w:val="28"/>
        </w:rPr>
      </w:pPr>
      <w:r w:rsidRPr="00B3396D">
        <w:rPr>
          <w:b/>
          <w:bCs/>
          <w:sz w:val="28"/>
          <w:szCs w:val="28"/>
        </w:rPr>
        <w:t xml:space="preserve">ПОЛОЖЕНИЕ </w:t>
      </w:r>
    </w:p>
    <w:p w:rsidR="00592C9E" w:rsidRDefault="00592C9E" w:rsidP="00592C9E">
      <w:pPr>
        <w:jc w:val="center"/>
        <w:rPr>
          <w:b/>
          <w:sz w:val="28"/>
          <w:szCs w:val="28"/>
        </w:rPr>
      </w:pPr>
      <w:r w:rsidRPr="00227FB3">
        <w:rPr>
          <w:b/>
          <w:sz w:val="28"/>
          <w:szCs w:val="28"/>
        </w:rPr>
        <w:t xml:space="preserve">о порядке финансирования и расходования средств на проведение </w:t>
      </w:r>
    </w:p>
    <w:p w:rsidR="00592C9E" w:rsidRDefault="008A485D" w:rsidP="00193857">
      <w:pPr>
        <w:jc w:val="center"/>
        <w:rPr>
          <w:b/>
          <w:spacing w:val="-10"/>
          <w:sz w:val="28"/>
          <w:szCs w:val="28"/>
        </w:rPr>
      </w:pPr>
      <w:r>
        <w:rPr>
          <w:b/>
          <w:sz w:val="28"/>
          <w:szCs w:val="28"/>
        </w:rPr>
        <w:t>культурно</w:t>
      </w:r>
      <w:r w:rsidR="003A43B9">
        <w:rPr>
          <w:b/>
          <w:sz w:val="28"/>
          <w:szCs w:val="28"/>
        </w:rPr>
        <w:t>-</w:t>
      </w:r>
      <w:r>
        <w:rPr>
          <w:b/>
          <w:sz w:val="28"/>
          <w:szCs w:val="28"/>
        </w:rPr>
        <w:t xml:space="preserve">массовых и спортивных </w:t>
      </w:r>
      <w:r w:rsidR="00592C9E" w:rsidRPr="00227FB3">
        <w:rPr>
          <w:b/>
          <w:sz w:val="28"/>
          <w:szCs w:val="28"/>
        </w:rPr>
        <w:t>мероприятий</w:t>
      </w:r>
    </w:p>
    <w:p w:rsidR="00592C9E" w:rsidRPr="00227FB3" w:rsidRDefault="00592C9E" w:rsidP="00592C9E">
      <w:pPr>
        <w:jc w:val="center"/>
        <w:rPr>
          <w:b/>
          <w:sz w:val="28"/>
          <w:szCs w:val="28"/>
        </w:rPr>
      </w:pPr>
    </w:p>
    <w:p w:rsidR="00592C9E" w:rsidRDefault="00592C9E" w:rsidP="00592C9E">
      <w:pPr>
        <w:shd w:val="clear" w:color="auto" w:fill="FFFFFF"/>
        <w:jc w:val="center"/>
        <w:textAlignment w:val="baseline"/>
        <w:rPr>
          <w:sz w:val="28"/>
          <w:szCs w:val="28"/>
        </w:rPr>
      </w:pPr>
      <w:r w:rsidRPr="00B3396D">
        <w:rPr>
          <w:sz w:val="28"/>
          <w:szCs w:val="28"/>
        </w:rPr>
        <w:t>1. Общие положения</w:t>
      </w:r>
    </w:p>
    <w:p w:rsidR="004070EA" w:rsidRDefault="004070EA" w:rsidP="00592C9E">
      <w:pPr>
        <w:shd w:val="clear" w:color="auto" w:fill="FFFFFF"/>
        <w:jc w:val="center"/>
        <w:textAlignment w:val="baseline"/>
        <w:rPr>
          <w:sz w:val="28"/>
          <w:szCs w:val="28"/>
        </w:rPr>
      </w:pPr>
    </w:p>
    <w:p w:rsidR="00592C9E" w:rsidRPr="00B3396D" w:rsidRDefault="00592C9E" w:rsidP="00592C9E">
      <w:pPr>
        <w:shd w:val="clear" w:color="auto" w:fill="FFFFFF"/>
        <w:ind w:firstLine="709"/>
        <w:jc w:val="both"/>
        <w:textAlignment w:val="baseline"/>
        <w:rPr>
          <w:sz w:val="28"/>
          <w:szCs w:val="28"/>
        </w:rPr>
      </w:pPr>
      <w:r w:rsidRPr="00B3396D">
        <w:rPr>
          <w:sz w:val="28"/>
          <w:szCs w:val="28"/>
        </w:rPr>
        <w:t xml:space="preserve">1.1. </w:t>
      </w:r>
      <w:proofErr w:type="gramStart"/>
      <w:r w:rsidRPr="00B3396D">
        <w:rPr>
          <w:sz w:val="28"/>
          <w:szCs w:val="28"/>
        </w:rPr>
        <w:t>Настоящее Положение</w:t>
      </w:r>
      <w:r>
        <w:rPr>
          <w:sz w:val="28"/>
          <w:szCs w:val="28"/>
        </w:rPr>
        <w:t xml:space="preserve"> </w:t>
      </w:r>
      <w:r w:rsidRPr="007B6BDC">
        <w:rPr>
          <w:sz w:val="28"/>
          <w:szCs w:val="28"/>
        </w:rPr>
        <w:t xml:space="preserve">о порядке финансирования и расходования средств на проведение </w:t>
      </w:r>
      <w:r w:rsidR="00C904F2">
        <w:rPr>
          <w:sz w:val="28"/>
          <w:szCs w:val="28"/>
        </w:rPr>
        <w:t>культурно-массовых</w:t>
      </w:r>
      <w:r>
        <w:rPr>
          <w:sz w:val="28"/>
          <w:szCs w:val="28"/>
        </w:rPr>
        <w:t xml:space="preserve"> </w:t>
      </w:r>
      <w:r w:rsidR="00F2071F">
        <w:rPr>
          <w:sz w:val="28"/>
          <w:szCs w:val="28"/>
        </w:rPr>
        <w:t xml:space="preserve">и спортивных мероприятий </w:t>
      </w:r>
      <w:r>
        <w:rPr>
          <w:sz w:val="28"/>
          <w:szCs w:val="28"/>
        </w:rPr>
        <w:t>(далее - Положение)</w:t>
      </w:r>
      <w:r w:rsidRPr="00B3396D">
        <w:rPr>
          <w:sz w:val="28"/>
          <w:szCs w:val="28"/>
        </w:rPr>
        <w:t xml:space="preserve"> устанавливает порядок финансирования и расходования средств на </w:t>
      </w:r>
      <w:r>
        <w:rPr>
          <w:sz w:val="28"/>
          <w:szCs w:val="28"/>
        </w:rPr>
        <w:t xml:space="preserve">проведение </w:t>
      </w:r>
      <w:r w:rsidRPr="00B3396D">
        <w:rPr>
          <w:sz w:val="28"/>
          <w:szCs w:val="28"/>
        </w:rPr>
        <w:t>мероприяти</w:t>
      </w:r>
      <w:r>
        <w:rPr>
          <w:sz w:val="28"/>
          <w:szCs w:val="28"/>
        </w:rPr>
        <w:t>й</w:t>
      </w:r>
      <w:r w:rsidRPr="00B3396D">
        <w:rPr>
          <w:sz w:val="28"/>
          <w:szCs w:val="28"/>
        </w:rPr>
        <w:t xml:space="preserve"> </w:t>
      </w:r>
      <w:r>
        <w:rPr>
          <w:spacing w:val="-10"/>
          <w:sz w:val="28"/>
          <w:szCs w:val="28"/>
        </w:rPr>
        <w:t>У</w:t>
      </w:r>
      <w:r w:rsidRPr="00B3396D">
        <w:rPr>
          <w:spacing w:val="-10"/>
          <w:sz w:val="28"/>
          <w:szCs w:val="28"/>
        </w:rPr>
        <w:t>правлени</w:t>
      </w:r>
      <w:r>
        <w:rPr>
          <w:spacing w:val="-10"/>
          <w:sz w:val="28"/>
          <w:szCs w:val="28"/>
        </w:rPr>
        <w:t xml:space="preserve">ем </w:t>
      </w:r>
      <w:r w:rsidRPr="00B3396D">
        <w:rPr>
          <w:spacing w:val="-10"/>
          <w:sz w:val="28"/>
          <w:szCs w:val="28"/>
        </w:rPr>
        <w:t xml:space="preserve">культуры, спорта и молодежной политики администрации Уинского муниципального </w:t>
      </w:r>
      <w:r>
        <w:rPr>
          <w:spacing w:val="-10"/>
          <w:sz w:val="28"/>
          <w:szCs w:val="28"/>
        </w:rPr>
        <w:t>округа</w:t>
      </w:r>
      <w:r w:rsidRPr="00B3396D">
        <w:rPr>
          <w:spacing w:val="-10"/>
          <w:sz w:val="28"/>
          <w:szCs w:val="28"/>
        </w:rPr>
        <w:t xml:space="preserve"> Пермского края</w:t>
      </w:r>
      <w:r w:rsidR="00F2071F">
        <w:rPr>
          <w:spacing w:val="-10"/>
          <w:sz w:val="28"/>
          <w:szCs w:val="28"/>
        </w:rPr>
        <w:t>,</w:t>
      </w:r>
      <w:r w:rsidR="00065515">
        <w:rPr>
          <w:spacing w:val="-10"/>
          <w:sz w:val="28"/>
          <w:szCs w:val="28"/>
        </w:rPr>
        <w:t xml:space="preserve"> на материальное обеспечение участников спортивных мероприятий и по возмещению расходов при направлении спортсменов для участия в муниципальных, межмуниципальных, краевых, общероссийских спортивных мероприятиях</w:t>
      </w:r>
      <w:r w:rsidRPr="00B3396D">
        <w:rPr>
          <w:sz w:val="28"/>
          <w:szCs w:val="28"/>
        </w:rPr>
        <w:t>.</w:t>
      </w:r>
      <w:proofErr w:type="gramEnd"/>
    </w:p>
    <w:p w:rsidR="00592C9E" w:rsidRDefault="00592C9E" w:rsidP="00592C9E">
      <w:pPr>
        <w:shd w:val="clear" w:color="auto" w:fill="FFFFFF"/>
        <w:ind w:firstLine="709"/>
        <w:jc w:val="both"/>
        <w:textAlignment w:val="baseline"/>
        <w:rPr>
          <w:sz w:val="28"/>
          <w:szCs w:val="28"/>
        </w:rPr>
      </w:pPr>
      <w:r w:rsidRPr="00B3396D">
        <w:rPr>
          <w:sz w:val="28"/>
          <w:szCs w:val="28"/>
        </w:rPr>
        <w:t>К</w:t>
      </w:r>
      <w:r w:rsidR="00C904F2">
        <w:rPr>
          <w:sz w:val="28"/>
          <w:szCs w:val="28"/>
        </w:rPr>
        <w:t xml:space="preserve"> культурно-массовым </w:t>
      </w:r>
      <w:r w:rsidRPr="00B3396D">
        <w:rPr>
          <w:sz w:val="28"/>
          <w:szCs w:val="28"/>
        </w:rPr>
        <w:t>мероприятиям относятся</w:t>
      </w:r>
      <w:r w:rsidR="00C904F2">
        <w:rPr>
          <w:sz w:val="28"/>
          <w:szCs w:val="28"/>
        </w:rPr>
        <w:t xml:space="preserve"> различные по форме и тематике </w:t>
      </w:r>
      <w:r w:rsidRPr="00B3396D">
        <w:rPr>
          <w:sz w:val="28"/>
          <w:szCs w:val="28"/>
        </w:rPr>
        <w:t xml:space="preserve">мероприятия: праздники, представления, смотры, фестивали, конкурсы, концерты, выставки, </w:t>
      </w:r>
      <w:r>
        <w:rPr>
          <w:sz w:val="28"/>
          <w:szCs w:val="28"/>
        </w:rPr>
        <w:t xml:space="preserve">слеты, </w:t>
      </w:r>
      <w:r w:rsidRPr="00B3396D">
        <w:rPr>
          <w:sz w:val="28"/>
          <w:szCs w:val="28"/>
        </w:rPr>
        <w:t>игровые и развлекательные программы и другие мероприятия муниципального значения, проводимые на основании положений, правил и других регламентирующих документов.</w:t>
      </w:r>
    </w:p>
    <w:p w:rsidR="00482567" w:rsidRPr="00B3396D" w:rsidRDefault="00482567" w:rsidP="00592C9E">
      <w:pPr>
        <w:shd w:val="clear" w:color="auto" w:fill="FFFFFF"/>
        <w:ind w:firstLine="709"/>
        <w:jc w:val="both"/>
        <w:textAlignment w:val="baseline"/>
        <w:rPr>
          <w:sz w:val="28"/>
          <w:szCs w:val="28"/>
        </w:rPr>
      </w:pPr>
      <w:r>
        <w:rPr>
          <w:sz w:val="28"/>
          <w:szCs w:val="28"/>
        </w:rPr>
        <w:t>К спортивным мероприятиям относятся различные муниципальные, межмуниципальные, краевые, общероссийские спортивные мероприятия на которые направляются спортсмены (команды) Уинского муниципального округа.</w:t>
      </w:r>
    </w:p>
    <w:p w:rsidR="00592C9E" w:rsidRPr="00B3396D" w:rsidRDefault="00592C9E" w:rsidP="00592C9E">
      <w:pPr>
        <w:shd w:val="clear" w:color="auto" w:fill="FFFFFF"/>
        <w:ind w:firstLine="709"/>
        <w:jc w:val="both"/>
        <w:textAlignment w:val="baseline"/>
        <w:rPr>
          <w:sz w:val="28"/>
          <w:szCs w:val="28"/>
        </w:rPr>
      </w:pPr>
      <w:r w:rsidRPr="00B3396D">
        <w:rPr>
          <w:sz w:val="28"/>
          <w:szCs w:val="28"/>
        </w:rPr>
        <w:t>1.2. Финансовое обеспечение мероприятий осуществляется за счет средств местного бюджета в пределах утвержденных бюджетных ассигнований и иных внебюджетных источников.</w:t>
      </w:r>
    </w:p>
    <w:p w:rsidR="00592C9E" w:rsidRPr="00B3396D" w:rsidRDefault="00592C9E" w:rsidP="00592C9E">
      <w:pPr>
        <w:shd w:val="clear" w:color="auto" w:fill="FFFFFF"/>
        <w:ind w:firstLine="709"/>
        <w:jc w:val="both"/>
        <w:textAlignment w:val="baseline"/>
        <w:rPr>
          <w:sz w:val="28"/>
          <w:szCs w:val="28"/>
        </w:rPr>
      </w:pPr>
      <w:r w:rsidRPr="00B3396D">
        <w:rPr>
          <w:sz w:val="28"/>
          <w:szCs w:val="28"/>
        </w:rPr>
        <w:t>1.3. Управление культуры, спорта и молодежной политики админис</w:t>
      </w:r>
      <w:r w:rsidR="00C904F2">
        <w:rPr>
          <w:sz w:val="28"/>
          <w:szCs w:val="28"/>
        </w:rPr>
        <w:t>трации Уинского муниципального округа</w:t>
      </w:r>
      <w:r w:rsidRPr="00B3396D">
        <w:rPr>
          <w:sz w:val="28"/>
          <w:szCs w:val="28"/>
        </w:rPr>
        <w:t xml:space="preserve"> Пермского края (далее – </w:t>
      </w:r>
      <w:proofErr w:type="spellStart"/>
      <w:r w:rsidRPr="00B3396D">
        <w:rPr>
          <w:sz w:val="28"/>
          <w:szCs w:val="28"/>
        </w:rPr>
        <w:t>УКСиМП</w:t>
      </w:r>
      <w:proofErr w:type="spellEnd"/>
      <w:r w:rsidRPr="00B3396D">
        <w:rPr>
          <w:sz w:val="28"/>
          <w:szCs w:val="28"/>
        </w:rPr>
        <w:t>), являясь главным распорядителем бюджетных средств, предусмотренных на проведение мероприятий, утверждает сметы расходов учреждений на каждое мероприятие и осуществляет контроль целевого использования выделенных средств.</w:t>
      </w:r>
    </w:p>
    <w:p w:rsidR="00592C9E" w:rsidRPr="00B3396D" w:rsidRDefault="00592C9E" w:rsidP="00592C9E">
      <w:pPr>
        <w:jc w:val="both"/>
        <w:rPr>
          <w:sz w:val="28"/>
          <w:szCs w:val="28"/>
        </w:rPr>
      </w:pPr>
    </w:p>
    <w:p w:rsidR="00592C9E" w:rsidRDefault="00592C9E" w:rsidP="00592C9E">
      <w:pPr>
        <w:shd w:val="clear" w:color="auto" w:fill="FFFFFF"/>
        <w:jc w:val="center"/>
        <w:textAlignment w:val="baseline"/>
        <w:rPr>
          <w:sz w:val="28"/>
          <w:szCs w:val="28"/>
        </w:rPr>
      </w:pPr>
      <w:r w:rsidRPr="00B3396D">
        <w:rPr>
          <w:sz w:val="28"/>
          <w:szCs w:val="28"/>
        </w:rPr>
        <w:t>2. Порядок расходования средств</w:t>
      </w:r>
    </w:p>
    <w:p w:rsidR="004070EA" w:rsidRPr="00B3396D" w:rsidRDefault="004070EA" w:rsidP="00592C9E">
      <w:pPr>
        <w:shd w:val="clear" w:color="auto" w:fill="FFFFFF"/>
        <w:jc w:val="center"/>
        <w:textAlignment w:val="baseline"/>
        <w:rPr>
          <w:sz w:val="28"/>
          <w:szCs w:val="28"/>
        </w:rPr>
      </w:pPr>
    </w:p>
    <w:p w:rsidR="00592C9E" w:rsidRPr="00B3396D" w:rsidRDefault="00592C9E" w:rsidP="00592C9E">
      <w:pPr>
        <w:shd w:val="clear" w:color="auto" w:fill="FFFFFF"/>
        <w:ind w:firstLine="709"/>
        <w:jc w:val="both"/>
        <w:textAlignment w:val="baseline"/>
        <w:rPr>
          <w:sz w:val="28"/>
          <w:szCs w:val="28"/>
        </w:rPr>
      </w:pPr>
      <w:r w:rsidRPr="00B3396D">
        <w:rPr>
          <w:sz w:val="28"/>
          <w:szCs w:val="28"/>
        </w:rPr>
        <w:t xml:space="preserve">2.1. Основанием для расходования средств на проведение мероприятия является распоряжение администрации Уинского муниципального </w:t>
      </w:r>
      <w:r w:rsidR="00C904F2">
        <w:rPr>
          <w:sz w:val="28"/>
          <w:szCs w:val="28"/>
        </w:rPr>
        <w:t xml:space="preserve">округа, </w:t>
      </w:r>
      <w:r>
        <w:rPr>
          <w:sz w:val="28"/>
          <w:szCs w:val="28"/>
        </w:rPr>
        <w:t xml:space="preserve">и </w:t>
      </w:r>
      <w:r>
        <w:rPr>
          <w:sz w:val="28"/>
          <w:szCs w:val="28"/>
        </w:rPr>
        <w:lastRenderedPageBreak/>
        <w:t>(или)</w:t>
      </w:r>
      <w:r w:rsidRPr="00B3396D">
        <w:rPr>
          <w:sz w:val="28"/>
          <w:szCs w:val="28"/>
        </w:rPr>
        <w:t xml:space="preserve"> приказ УКС и МП, </w:t>
      </w:r>
      <w:r w:rsidR="00C904F2">
        <w:rPr>
          <w:sz w:val="28"/>
          <w:szCs w:val="28"/>
        </w:rPr>
        <w:t xml:space="preserve">Положение и </w:t>
      </w:r>
      <w:r w:rsidRPr="00B3396D">
        <w:rPr>
          <w:sz w:val="28"/>
          <w:szCs w:val="28"/>
        </w:rPr>
        <w:t>сметы расходов</w:t>
      </w:r>
      <w:r w:rsidR="00C904F2">
        <w:rPr>
          <w:sz w:val="28"/>
          <w:szCs w:val="28"/>
        </w:rPr>
        <w:t xml:space="preserve"> </w:t>
      </w:r>
      <w:r w:rsidR="00C904F2" w:rsidRPr="00B3396D">
        <w:rPr>
          <w:sz w:val="28"/>
          <w:szCs w:val="28"/>
        </w:rPr>
        <w:t>(приложение 1)</w:t>
      </w:r>
      <w:r w:rsidRPr="00B3396D">
        <w:rPr>
          <w:sz w:val="28"/>
          <w:szCs w:val="28"/>
        </w:rPr>
        <w:t>, которые составляются на основании годовых планов с разбивкой по кварталам.</w:t>
      </w:r>
    </w:p>
    <w:p w:rsidR="00592C9E" w:rsidRPr="00B3396D" w:rsidRDefault="00592C9E" w:rsidP="00592C9E">
      <w:pPr>
        <w:shd w:val="clear" w:color="auto" w:fill="FFFFFF"/>
        <w:ind w:firstLine="709"/>
        <w:jc w:val="both"/>
        <w:textAlignment w:val="baseline"/>
        <w:rPr>
          <w:sz w:val="28"/>
          <w:szCs w:val="28"/>
        </w:rPr>
      </w:pPr>
      <w:r w:rsidRPr="00B3396D">
        <w:rPr>
          <w:sz w:val="28"/>
          <w:szCs w:val="28"/>
        </w:rPr>
        <w:t>2.2. Смета расходов рассчитывается в соответствии с размерами выплат, нормами и видами расходов на проведение культурно-массовых</w:t>
      </w:r>
      <w:r w:rsidR="008A485D">
        <w:rPr>
          <w:sz w:val="28"/>
          <w:szCs w:val="28"/>
        </w:rPr>
        <w:t xml:space="preserve"> и спортивных </w:t>
      </w:r>
      <w:r w:rsidRPr="00B3396D">
        <w:rPr>
          <w:sz w:val="28"/>
          <w:szCs w:val="28"/>
        </w:rPr>
        <w:t xml:space="preserve">мероприятий (приложение </w:t>
      </w:r>
      <w:r w:rsidR="00EA0916">
        <w:rPr>
          <w:sz w:val="28"/>
          <w:szCs w:val="28"/>
        </w:rPr>
        <w:t>4, 5)</w:t>
      </w:r>
      <w:r w:rsidRPr="00B3396D">
        <w:rPr>
          <w:sz w:val="28"/>
          <w:szCs w:val="28"/>
        </w:rPr>
        <w:t>.</w:t>
      </w:r>
    </w:p>
    <w:p w:rsidR="00592C9E" w:rsidRPr="00B3396D" w:rsidRDefault="00592C9E" w:rsidP="00592C9E">
      <w:pPr>
        <w:shd w:val="clear" w:color="auto" w:fill="FFFFFF"/>
        <w:ind w:firstLine="709"/>
        <w:jc w:val="both"/>
        <w:textAlignment w:val="baseline"/>
        <w:rPr>
          <w:sz w:val="28"/>
          <w:szCs w:val="28"/>
        </w:rPr>
      </w:pPr>
      <w:r w:rsidRPr="00B3396D">
        <w:rPr>
          <w:sz w:val="28"/>
          <w:szCs w:val="28"/>
        </w:rPr>
        <w:t>2.3. Контроль исполнения сметы возлагается на должностных лиц, ответственных за проведение мероприятия.</w:t>
      </w:r>
    </w:p>
    <w:p w:rsidR="00592C9E" w:rsidRPr="00B3396D" w:rsidRDefault="00592C9E" w:rsidP="00592C9E">
      <w:pPr>
        <w:shd w:val="clear" w:color="auto" w:fill="FFFFFF"/>
        <w:ind w:firstLine="709"/>
        <w:jc w:val="both"/>
        <w:textAlignment w:val="baseline"/>
        <w:rPr>
          <w:sz w:val="28"/>
          <w:szCs w:val="28"/>
        </w:rPr>
      </w:pPr>
      <w:r w:rsidRPr="00B3396D">
        <w:rPr>
          <w:sz w:val="28"/>
          <w:szCs w:val="28"/>
        </w:rPr>
        <w:t xml:space="preserve">2.4. В смете о проведении мероприятия, могут предусматриваться расходы, связанные </w:t>
      </w:r>
      <w:proofErr w:type="gramStart"/>
      <w:r w:rsidRPr="00B3396D">
        <w:rPr>
          <w:sz w:val="28"/>
          <w:szCs w:val="28"/>
        </w:rPr>
        <w:t>с</w:t>
      </w:r>
      <w:proofErr w:type="gramEnd"/>
      <w:r w:rsidRPr="00B3396D">
        <w:rPr>
          <w:sz w:val="28"/>
          <w:szCs w:val="28"/>
        </w:rPr>
        <w:t>:</w:t>
      </w:r>
    </w:p>
    <w:p w:rsidR="00592C9E" w:rsidRPr="00B3396D" w:rsidRDefault="00592C9E" w:rsidP="00592C9E">
      <w:pPr>
        <w:shd w:val="clear" w:color="auto" w:fill="FFFFFF"/>
        <w:ind w:firstLine="709"/>
        <w:jc w:val="both"/>
        <w:textAlignment w:val="baseline"/>
        <w:rPr>
          <w:sz w:val="28"/>
          <w:szCs w:val="28"/>
        </w:rPr>
      </w:pPr>
      <w:r w:rsidRPr="00B3396D">
        <w:rPr>
          <w:sz w:val="28"/>
          <w:szCs w:val="28"/>
        </w:rPr>
        <w:t xml:space="preserve">2.4.1. приглашением творческих коллективов и исполнителей, специалистов </w:t>
      </w:r>
      <w:r w:rsidR="00482567">
        <w:rPr>
          <w:sz w:val="28"/>
          <w:szCs w:val="28"/>
        </w:rPr>
        <w:t xml:space="preserve">из муниципальных (городских) округов Пермского края, а также </w:t>
      </w:r>
      <w:r w:rsidR="00482567" w:rsidRPr="00B3396D">
        <w:rPr>
          <w:sz w:val="28"/>
          <w:szCs w:val="28"/>
        </w:rPr>
        <w:t>из други</w:t>
      </w:r>
      <w:r w:rsidR="00482567">
        <w:rPr>
          <w:sz w:val="28"/>
          <w:szCs w:val="28"/>
        </w:rPr>
        <w:t>х регионов Российской Федерации</w:t>
      </w:r>
      <w:r w:rsidRPr="00B3396D">
        <w:rPr>
          <w:sz w:val="28"/>
          <w:szCs w:val="28"/>
        </w:rPr>
        <w:t>;</w:t>
      </w:r>
    </w:p>
    <w:p w:rsidR="00592C9E" w:rsidRPr="00B3396D" w:rsidRDefault="00592C9E" w:rsidP="00592C9E">
      <w:pPr>
        <w:shd w:val="clear" w:color="auto" w:fill="FFFFFF"/>
        <w:ind w:firstLine="709"/>
        <w:jc w:val="both"/>
        <w:textAlignment w:val="baseline"/>
        <w:rPr>
          <w:sz w:val="28"/>
          <w:szCs w:val="28"/>
        </w:rPr>
      </w:pPr>
      <w:r w:rsidRPr="00B3396D">
        <w:rPr>
          <w:sz w:val="28"/>
          <w:szCs w:val="28"/>
        </w:rPr>
        <w:t>2.4.2. выплатой вознаграждения по договорам гражданско-правового характера;</w:t>
      </w:r>
    </w:p>
    <w:p w:rsidR="00592C9E" w:rsidRPr="00B3396D" w:rsidRDefault="00592C9E" w:rsidP="00592C9E">
      <w:pPr>
        <w:shd w:val="clear" w:color="auto" w:fill="FFFFFF"/>
        <w:ind w:firstLine="709"/>
        <w:jc w:val="both"/>
        <w:textAlignment w:val="baseline"/>
        <w:rPr>
          <w:sz w:val="28"/>
          <w:szCs w:val="28"/>
        </w:rPr>
      </w:pPr>
      <w:r w:rsidRPr="00B3396D">
        <w:rPr>
          <w:sz w:val="28"/>
          <w:szCs w:val="28"/>
        </w:rPr>
        <w:t>2.4.3. организацией выездов творческих коллективов</w:t>
      </w:r>
      <w:r w:rsidR="008A485D">
        <w:rPr>
          <w:sz w:val="28"/>
          <w:szCs w:val="28"/>
        </w:rPr>
        <w:t>, спортсменов</w:t>
      </w:r>
      <w:r w:rsidRPr="00B3396D">
        <w:rPr>
          <w:sz w:val="28"/>
          <w:szCs w:val="28"/>
        </w:rPr>
        <w:t xml:space="preserve"> на мероприятия, расходами на оплату проезда, арендой транспорта, </w:t>
      </w:r>
      <w:r>
        <w:rPr>
          <w:sz w:val="28"/>
          <w:szCs w:val="28"/>
        </w:rPr>
        <w:t>оплатой организационных взносов</w:t>
      </w:r>
      <w:r w:rsidRPr="00B3396D">
        <w:rPr>
          <w:sz w:val="28"/>
          <w:szCs w:val="28"/>
        </w:rPr>
        <w:t>;</w:t>
      </w:r>
    </w:p>
    <w:p w:rsidR="00592C9E" w:rsidRPr="00D83473" w:rsidRDefault="00592C9E" w:rsidP="00592C9E">
      <w:pPr>
        <w:shd w:val="clear" w:color="auto" w:fill="FFFFFF"/>
        <w:ind w:firstLine="709"/>
        <w:jc w:val="both"/>
        <w:textAlignment w:val="baseline"/>
        <w:rPr>
          <w:sz w:val="28"/>
          <w:szCs w:val="28"/>
        </w:rPr>
      </w:pPr>
      <w:r w:rsidRPr="00B3396D">
        <w:rPr>
          <w:sz w:val="28"/>
          <w:szCs w:val="28"/>
        </w:rPr>
        <w:t>2.4.4. направлением детей, студентов, сопровождающих их лиц на конкурсы</w:t>
      </w:r>
      <w:r w:rsidR="008A485D">
        <w:rPr>
          <w:sz w:val="28"/>
          <w:szCs w:val="28"/>
        </w:rPr>
        <w:t xml:space="preserve">, </w:t>
      </w:r>
      <w:r w:rsidRPr="00B3396D">
        <w:rPr>
          <w:sz w:val="28"/>
          <w:szCs w:val="28"/>
        </w:rPr>
        <w:t>фестивали</w:t>
      </w:r>
      <w:r w:rsidR="008A485D">
        <w:rPr>
          <w:sz w:val="28"/>
          <w:szCs w:val="28"/>
        </w:rPr>
        <w:t>, слёты, соревнования</w:t>
      </w:r>
      <w:r w:rsidRPr="00B3396D">
        <w:rPr>
          <w:sz w:val="28"/>
          <w:szCs w:val="28"/>
        </w:rPr>
        <w:t xml:space="preserve"> (оплата проездных билетов в этом случае производится по </w:t>
      </w:r>
      <w:r w:rsidRPr="00D83473">
        <w:rPr>
          <w:sz w:val="28"/>
          <w:szCs w:val="28"/>
        </w:rPr>
        <w:t>действующим тарифам, но не выше тарифа плацкартного вагона; оплата питания в этих случаях производится по фактически подтвержденным расходам, но не выше норм, установленным настоящим Положением);</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2.4.5. приобретением цветов, призов, сувениров, подарочных сертификатов, памятных подарков, награждением участников мероприятий дипломами и благодарностями (если они оговорены в Положении о проведении мероприятия);</w:t>
      </w:r>
    </w:p>
    <w:p w:rsidR="00592C9E" w:rsidRPr="00D83473" w:rsidRDefault="00592C9E" w:rsidP="00592C9E">
      <w:pPr>
        <w:shd w:val="clear" w:color="auto" w:fill="FFFFFF"/>
        <w:ind w:firstLine="709"/>
        <w:jc w:val="both"/>
        <w:textAlignment w:val="baseline"/>
        <w:rPr>
          <w:sz w:val="28"/>
          <w:szCs w:val="28"/>
        </w:rPr>
      </w:pPr>
      <w:r w:rsidRPr="00D83473">
        <w:rPr>
          <w:sz w:val="28"/>
          <w:szCs w:val="28"/>
        </w:rPr>
        <w:t xml:space="preserve">2.4.6. арендой сценического, светового и звукового, </w:t>
      </w:r>
      <w:proofErr w:type="spellStart"/>
      <w:r w:rsidRPr="00D83473">
        <w:rPr>
          <w:sz w:val="28"/>
          <w:szCs w:val="28"/>
        </w:rPr>
        <w:t>мультимедийного</w:t>
      </w:r>
      <w:proofErr w:type="spellEnd"/>
      <w:r w:rsidRPr="00D83473">
        <w:rPr>
          <w:sz w:val="28"/>
          <w:szCs w:val="28"/>
        </w:rPr>
        <w:t xml:space="preserve"> и другого специализированного оборудования, необходимого для проведения мероприятия;</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2.4.7. техническим обеспечением мероприятия;</w:t>
      </w:r>
    </w:p>
    <w:p w:rsidR="00592C9E" w:rsidRPr="00D83473" w:rsidRDefault="00592C9E" w:rsidP="00592C9E">
      <w:pPr>
        <w:shd w:val="clear" w:color="auto" w:fill="FFFFFF"/>
        <w:ind w:firstLine="709"/>
        <w:jc w:val="both"/>
        <w:textAlignment w:val="baseline"/>
        <w:rPr>
          <w:sz w:val="28"/>
          <w:szCs w:val="28"/>
        </w:rPr>
      </w:pPr>
      <w:proofErr w:type="gramStart"/>
      <w:r w:rsidRPr="00D83473">
        <w:rPr>
          <w:sz w:val="28"/>
          <w:szCs w:val="28"/>
        </w:rPr>
        <w:t>2.4.8. изготовлением декораций, оформлением залов, сценического пространства, пошивом, приобретением, арендой костюмов, сценической обуви, реквизита;</w:t>
      </w:r>
      <w:proofErr w:type="gramEnd"/>
    </w:p>
    <w:p w:rsidR="00592C9E" w:rsidRPr="00D83473" w:rsidRDefault="00592C9E" w:rsidP="00592C9E">
      <w:pPr>
        <w:shd w:val="clear" w:color="auto" w:fill="FFFFFF"/>
        <w:ind w:firstLine="709"/>
        <w:jc w:val="both"/>
        <w:textAlignment w:val="baseline"/>
        <w:rPr>
          <w:sz w:val="28"/>
          <w:szCs w:val="28"/>
        </w:rPr>
      </w:pPr>
      <w:r w:rsidRPr="00D83473">
        <w:rPr>
          <w:sz w:val="28"/>
          <w:szCs w:val="28"/>
        </w:rPr>
        <w:t>2.4.9. организацией работы режиссерско-постановочных групп, вспомогательного и обеспечивающего персонала;</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2.4.10. изготовлением рекламной продукции, буклетов, афиш, баннеров, приглашений, билетов и т.д.;</w:t>
      </w:r>
    </w:p>
    <w:p w:rsidR="00592C9E" w:rsidRPr="00D83473" w:rsidRDefault="00592C9E" w:rsidP="00592C9E">
      <w:pPr>
        <w:shd w:val="clear" w:color="auto" w:fill="FFFFFF"/>
        <w:ind w:firstLine="709"/>
        <w:jc w:val="both"/>
        <w:textAlignment w:val="baseline"/>
        <w:rPr>
          <w:sz w:val="28"/>
          <w:szCs w:val="28"/>
        </w:rPr>
      </w:pPr>
      <w:r w:rsidRPr="00D83473">
        <w:rPr>
          <w:sz w:val="28"/>
          <w:szCs w:val="28"/>
        </w:rPr>
        <w:t xml:space="preserve">2.4.11. организацией и проведением официальных приемов (по согласованию с главой </w:t>
      </w:r>
      <w:r w:rsidR="00482567">
        <w:rPr>
          <w:sz w:val="28"/>
          <w:szCs w:val="28"/>
        </w:rPr>
        <w:t>муниципального округа</w:t>
      </w:r>
      <w:r w:rsidRPr="00D83473">
        <w:rPr>
          <w:sz w:val="28"/>
          <w:szCs w:val="28"/>
        </w:rPr>
        <w:t xml:space="preserve"> и финансовым </w:t>
      </w:r>
      <w:r w:rsidR="00482567">
        <w:rPr>
          <w:sz w:val="28"/>
          <w:szCs w:val="28"/>
        </w:rPr>
        <w:t>управлением округа</w:t>
      </w:r>
      <w:r w:rsidRPr="00D83473">
        <w:rPr>
          <w:sz w:val="28"/>
          <w:szCs w:val="28"/>
        </w:rPr>
        <w:t>);</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2.4.12. приобретением канцелярских и хозяйственных товаров (расходные материалы на проведение мероприятий);</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2.4.13. услугами автотранспорта для перевозки участников к месту проведения мероприятия и обратно, грузового транспорта;</w:t>
      </w:r>
    </w:p>
    <w:p w:rsidR="00592C9E" w:rsidRPr="00D83473" w:rsidRDefault="00592C9E" w:rsidP="00592C9E">
      <w:pPr>
        <w:shd w:val="clear" w:color="auto" w:fill="FFFFFF"/>
        <w:ind w:firstLine="709"/>
        <w:jc w:val="both"/>
        <w:textAlignment w:val="baseline"/>
        <w:rPr>
          <w:sz w:val="28"/>
          <w:szCs w:val="28"/>
        </w:rPr>
      </w:pPr>
      <w:r w:rsidRPr="00D83473">
        <w:rPr>
          <w:sz w:val="28"/>
          <w:szCs w:val="28"/>
        </w:rPr>
        <w:lastRenderedPageBreak/>
        <w:t>2.4.14. питанием участников мероприятия;</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2.4.15. другими расходами, предусмотренными сценарием, положением мероприятия.</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2.5. Списание расходов производится на основании ведомости на выдачу ценных подарков (приложение 2), утвержденной начальником УКС и МП, акта на списание, утвержденного ответственным лицом за проведение мероприя</w:t>
      </w:r>
      <w:r w:rsidR="00EA0916">
        <w:rPr>
          <w:sz w:val="28"/>
          <w:szCs w:val="28"/>
        </w:rPr>
        <w:t>тия (приложение 3</w:t>
      </w:r>
      <w:r w:rsidRPr="00D83473">
        <w:rPr>
          <w:sz w:val="28"/>
          <w:szCs w:val="28"/>
        </w:rPr>
        <w:t>).</w:t>
      </w:r>
    </w:p>
    <w:p w:rsidR="00592C9E" w:rsidRPr="00D83473" w:rsidRDefault="00592C9E" w:rsidP="00592C9E">
      <w:pPr>
        <w:shd w:val="clear" w:color="auto" w:fill="FFFFFF"/>
        <w:ind w:firstLine="709"/>
        <w:jc w:val="both"/>
        <w:textAlignment w:val="baseline"/>
        <w:rPr>
          <w:sz w:val="28"/>
          <w:szCs w:val="28"/>
        </w:rPr>
      </w:pPr>
      <w:r w:rsidRPr="00D83473">
        <w:rPr>
          <w:sz w:val="28"/>
          <w:szCs w:val="28"/>
        </w:rPr>
        <w:t xml:space="preserve">2.5.1. Выдача подарков (призов) победителям (участникам) мероприятия производится на основании ведомости на выдачу призов и подарков с указанием лиц, которым были вручены подарки (призы) при поздравлении, награждении по итогам мероприятия. </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2.5.2. Подарки (призы) за участие или победу участников, воспитанников в различных видах и уровней мероприятий могут быть выданы директору учреждения, руководителю творческого коллектива, педагогу (преподавателю), родителю. Подарки (призы) стоимостью до 100 рублей для победителей (участников) конкурсных программ могут быть выданы ведущему мероприятия.</w:t>
      </w:r>
    </w:p>
    <w:p w:rsidR="00592C9E" w:rsidRPr="00D83473" w:rsidRDefault="00592C9E" w:rsidP="00592C9E">
      <w:pPr>
        <w:shd w:val="clear" w:color="auto" w:fill="FFFFFF"/>
        <w:ind w:firstLine="709"/>
        <w:jc w:val="both"/>
        <w:textAlignment w:val="baseline"/>
        <w:rPr>
          <w:sz w:val="28"/>
          <w:szCs w:val="28"/>
        </w:rPr>
      </w:pPr>
      <w:r w:rsidRPr="00D83473">
        <w:rPr>
          <w:sz w:val="28"/>
          <w:szCs w:val="28"/>
        </w:rPr>
        <w:t>2.6. Финансирование расходов на оказание услуг, поставку товаров и выполнение работ осуществляется в соответствии с условиями заключенных договоров (муниципальных контрактов).</w:t>
      </w:r>
    </w:p>
    <w:p w:rsidR="00592C9E" w:rsidRPr="00D83473" w:rsidRDefault="00592C9E" w:rsidP="00592C9E">
      <w:pPr>
        <w:ind w:firstLine="709"/>
        <w:contextualSpacing/>
        <w:jc w:val="both"/>
        <w:rPr>
          <w:sz w:val="28"/>
          <w:szCs w:val="28"/>
        </w:rPr>
      </w:pPr>
      <w:r w:rsidRPr="00D83473">
        <w:rPr>
          <w:sz w:val="28"/>
          <w:szCs w:val="28"/>
        </w:rPr>
        <w:t xml:space="preserve">2.7. Расчеты по оплате расходов на проведение мероприятий осуществляются в безналичной форме, в исключительных случаях по согласованию с финансовым управлением администрации Уинского муниципального </w:t>
      </w:r>
      <w:r w:rsidR="00EA0916">
        <w:rPr>
          <w:sz w:val="28"/>
          <w:szCs w:val="28"/>
        </w:rPr>
        <w:t xml:space="preserve">округа </w:t>
      </w:r>
      <w:r w:rsidRPr="00D83473">
        <w:rPr>
          <w:sz w:val="28"/>
          <w:szCs w:val="28"/>
        </w:rPr>
        <w:t>возможно осуществление расчетов наличными денежными средствами.</w:t>
      </w:r>
    </w:p>
    <w:p w:rsidR="00592C9E" w:rsidRPr="00D83473" w:rsidRDefault="00592C9E" w:rsidP="00592C9E">
      <w:pPr>
        <w:ind w:firstLine="709"/>
        <w:contextualSpacing/>
        <w:jc w:val="both"/>
        <w:rPr>
          <w:sz w:val="28"/>
          <w:szCs w:val="28"/>
        </w:rPr>
      </w:pPr>
      <w:r w:rsidRPr="00D83473">
        <w:rPr>
          <w:sz w:val="28"/>
          <w:szCs w:val="28"/>
        </w:rPr>
        <w:t xml:space="preserve">2.7.1. Безналичный расчет. Денежные средства на оплату расходов, оказание услуг, поставку товара перечисляются на расчетный счет поставщика (исполнителя, подрядчика) на основании предъявленных платежных документов (счет, счет-фактура, товарная накладная, акт выполненных работ). </w:t>
      </w:r>
    </w:p>
    <w:p w:rsidR="00592C9E" w:rsidRPr="00D83473" w:rsidRDefault="00592C9E" w:rsidP="00592C9E">
      <w:pPr>
        <w:ind w:firstLine="709"/>
        <w:contextualSpacing/>
        <w:jc w:val="both"/>
        <w:rPr>
          <w:sz w:val="28"/>
          <w:szCs w:val="28"/>
        </w:rPr>
      </w:pPr>
      <w:r w:rsidRPr="00D83473">
        <w:rPr>
          <w:sz w:val="28"/>
          <w:szCs w:val="28"/>
        </w:rPr>
        <w:t>2.7.2. Наличный расчет. Денежные средства на оплату расходов выдаются под отчет на срок не более 10 дней должностному лицу, ответственному за проведение мероприятия, по заявлению авансом или по фактическим расходам на основании авансового отчета с указанием направления расходов. Выдача денежных сре</w:t>
      </w:r>
      <w:proofErr w:type="gramStart"/>
      <w:r w:rsidRPr="00D83473">
        <w:rPr>
          <w:sz w:val="28"/>
          <w:szCs w:val="28"/>
        </w:rPr>
        <w:t>дств пр</w:t>
      </w:r>
      <w:proofErr w:type="gramEnd"/>
      <w:r w:rsidRPr="00D83473">
        <w:rPr>
          <w:sz w:val="28"/>
          <w:szCs w:val="28"/>
        </w:rPr>
        <w:t xml:space="preserve">оизводится подотчетным лицам, не имеющим задолженности по ранее выданным суммам. Оплата лицам, привлекаемым для проведения праздничных мероприятий, производится по договорам гражданско-правового характера. </w:t>
      </w:r>
    </w:p>
    <w:p w:rsidR="00592C9E" w:rsidRPr="00D83473" w:rsidRDefault="00592C9E" w:rsidP="00592C9E">
      <w:pPr>
        <w:shd w:val="clear" w:color="auto" w:fill="FFFFFF"/>
        <w:ind w:firstLine="709"/>
        <w:contextualSpacing/>
        <w:jc w:val="both"/>
        <w:textAlignment w:val="baseline"/>
        <w:rPr>
          <w:sz w:val="28"/>
          <w:szCs w:val="28"/>
        </w:rPr>
      </w:pPr>
      <w:r w:rsidRPr="00D83473">
        <w:rPr>
          <w:sz w:val="28"/>
          <w:szCs w:val="28"/>
        </w:rPr>
        <w:t>2.8. Средства на проведение мероприятий, не использованные в течение года, могут быть перераспределены на другие статьи бюджетной сметы.</w:t>
      </w:r>
    </w:p>
    <w:p w:rsidR="00592C9E" w:rsidRPr="00D83473" w:rsidRDefault="00592C9E" w:rsidP="00592C9E">
      <w:pPr>
        <w:jc w:val="both"/>
        <w:rPr>
          <w:sz w:val="28"/>
          <w:szCs w:val="28"/>
        </w:rPr>
      </w:pPr>
    </w:p>
    <w:p w:rsidR="00592C9E" w:rsidRDefault="00592C9E" w:rsidP="00592C9E">
      <w:pPr>
        <w:shd w:val="clear" w:color="auto" w:fill="FFFFFF"/>
        <w:jc w:val="center"/>
        <w:textAlignment w:val="baseline"/>
        <w:rPr>
          <w:sz w:val="28"/>
          <w:szCs w:val="28"/>
        </w:rPr>
      </w:pPr>
      <w:r w:rsidRPr="00D83473">
        <w:rPr>
          <w:sz w:val="28"/>
          <w:szCs w:val="28"/>
        </w:rPr>
        <w:t>3. Ответственность</w:t>
      </w:r>
    </w:p>
    <w:p w:rsidR="004070EA" w:rsidRPr="00D83473" w:rsidRDefault="004070EA" w:rsidP="00592C9E">
      <w:pPr>
        <w:shd w:val="clear" w:color="auto" w:fill="FFFFFF"/>
        <w:jc w:val="center"/>
        <w:textAlignment w:val="baseline"/>
        <w:rPr>
          <w:sz w:val="28"/>
          <w:szCs w:val="28"/>
        </w:rPr>
      </w:pPr>
    </w:p>
    <w:p w:rsidR="00592C9E" w:rsidRPr="00D83473" w:rsidRDefault="00592C9E" w:rsidP="00592C9E">
      <w:pPr>
        <w:shd w:val="clear" w:color="auto" w:fill="FFFFFF"/>
        <w:ind w:firstLine="709"/>
        <w:jc w:val="both"/>
        <w:textAlignment w:val="baseline"/>
        <w:rPr>
          <w:sz w:val="28"/>
          <w:szCs w:val="28"/>
        </w:rPr>
      </w:pPr>
      <w:r w:rsidRPr="00D83473">
        <w:rPr>
          <w:sz w:val="28"/>
          <w:szCs w:val="28"/>
        </w:rPr>
        <w:t xml:space="preserve">В случае нецелевого использования средств, предусмотренных на мероприятия, должностные лица УКС и МП и учреждений, ответственные за их проведение, несут ответственность в соответствии с Бюджетным кодексом РФ, </w:t>
      </w:r>
      <w:r w:rsidRPr="00D83473">
        <w:rPr>
          <w:sz w:val="28"/>
          <w:szCs w:val="28"/>
        </w:rPr>
        <w:lastRenderedPageBreak/>
        <w:t>Уголовным кодексом</w:t>
      </w:r>
      <w:r w:rsidR="00482567">
        <w:rPr>
          <w:sz w:val="28"/>
          <w:szCs w:val="28"/>
        </w:rPr>
        <w:t xml:space="preserve"> РФ</w:t>
      </w:r>
      <w:r w:rsidRPr="00D83473">
        <w:rPr>
          <w:sz w:val="28"/>
          <w:szCs w:val="28"/>
        </w:rPr>
        <w:t xml:space="preserve"> и Кодексом Р</w:t>
      </w:r>
      <w:r w:rsidR="00482567">
        <w:rPr>
          <w:sz w:val="28"/>
          <w:szCs w:val="28"/>
        </w:rPr>
        <w:t>Ф</w:t>
      </w:r>
      <w:r w:rsidRPr="00D83473">
        <w:rPr>
          <w:sz w:val="28"/>
          <w:szCs w:val="28"/>
        </w:rPr>
        <w:t xml:space="preserve"> об административных правонарушениях.</w:t>
      </w:r>
    </w:p>
    <w:p w:rsidR="00592C9E" w:rsidRPr="00D83473" w:rsidRDefault="00592C9E" w:rsidP="00592C9E">
      <w:pPr>
        <w:jc w:val="both"/>
        <w:rPr>
          <w:sz w:val="28"/>
          <w:szCs w:val="28"/>
        </w:rPr>
      </w:pPr>
    </w:p>
    <w:p w:rsidR="00592C9E" w:rsidRPr="00D83473" w:rsidRDefault="00592C9E" w:rsidP="00592C9E">
      <w:pPr>
        <w:shd w:val="clear" w:color="auto" w:fill="FFFFFF"/>
        <w:jc w:val="center"/>
        <w:textAlignment w:val="baseline"/>
        <w:rPr>
          <w:sz w:val="28"/>
          <w:szCs w:val="28"/>
        </w:rPr>
      </w:pPr>
      <w:r w:rsidRPr="00D83473">
        <w:rPr>
          <w:sz w:val="28"/>
          <w:szCs w:val="28"/>
        </w:rPr>
        <w:t>4. Заключительные положения</w:t>
      </w:r>
    </w:p>
    <w:p w:rsidR="00592C9E" w:rsidRPr="00D83473" w:rsidRDefault="00592C9E" w:rsidP="00592C9E">
      <w:pPr>
        <w:jc w:val="both"/>
        <w:rPr>
          <w:sz w:val="28"/>
          <w:szCs w:val="28"/>
        </w:rPr>
      </w:pPr>
    </w:p>
    <w:p w:rsidR="00592C9E" w:rsidRDefault="00592C9E" w:rsidP="00592C9E">
      <w:pPr>
        <w:shd w:val="clear" w:color="auto" w:fill="FFFFFF"/>
        <w:ind w:firstLine="709"/>
        <w:jc w:val="both"/>
        <w:textAlignment w:val="baseline"/>
        <w:rPr>
          <w:sz w:val="28"/>
          <w:szCs w:val="28"/>
        </w:rPr>
      </w:pPr>
      <w:r w:rsidRPr="00D83473">
        <w:rPr>
          <w:sz w:val="28"/>
          <w:szCs w:val="28"/>
        </w:rPr>
        <w:t>Настоящее Положение может быть изменено, дополнено при изменении нормативных документов.</w:t>
      </w: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482567" w:rsidRDefault="00482567" w:rsidP="00592C9E">
      <w:pPr>
        <w:shd w:val="clear" w:color="auto" w:fill="FFFFFF"/>
        <w:ind w:firstLine="709"/>
        <w:jc w:val="both"/>
        <w:textAlignment w:val="baseline"/>
        <w:rPr>
          <w:sz w:val="28"/>
          <w:szCs w:val="28"/>
        </w:rPr>
      </w:pPr>
    </w:p>
    <w:p w:rsidR="00592C9E" w:rsidRPr="00EA0916" w:rsidRDefault="00EA0916" w:rsidP="00EA0916">
      <w:pPr>
        <w:jc w:val="right"/>
        <w:rPr>
          <w:sz w:val="28"/>
          <w:szCs w:val="28"/>
        </w:rPr>
      </w:pPr>
      <w:r w:rsidRPr="00EA0916">
        <w:rPr>
          <w:sz w:val="28"/>
          <w:szCs w:val="28"/>
        </w:rPr>
        <w:lastRenderedPageBreak/>
        <w:t>Приложение 1</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A0916" w:rsidRDefault="00EA0916" w:rsidP="00EA0916">
      <w:pPr>
        <w:jc w:val="right"/>
        <w:rPr>
          <w:sz w:val="28"/>
          <w:szCs w:val="28"/>
        </w:rPr>
      </w:pPr>
      <w:r w:rsidRPr="00EA0916">
        <w:rPr>
          <w:sz w:val="28"/>
          <w:szCs w:val="28"/>
        </w:rPr>
        <w:t>к Положению о порядке финансирования</w:t>
      </w:r>
      <w:r>
        <w:rPr>
          <w:sz w:val="28"/>
          <w:szCs w:val="28"/>
        </w:rPr>
        <w:tab/>
      </w:r>
      <w:r w:rsidRPr="00EA0916">
        <w:rPr>
          <w:sz w:val="28"/>
          <w:szCs w:val="28"/>
        </w:rPr>
        <w:t xml:space="preserve"> </w:t>
      </w:r>
    </w:p>
    <w:p w:rsidR="00EA0916" w:rsidRPr="00EA0916" w:rsidRDefault="00EA0916" w:rsidP="00EA0916">
      <w:pPr>
        <w:jc w:val="right"/>
        <w:rPr>
          <w:sz w:val="28"/>
          <w:szCs w:val="28"/>
        </w:rPr>
      </w:pPr>
      <w:r w:rsidRPr="00EA0916">
        <w:rPr>
          <w:sz w:val="28"/>
          <w:szCs w:val="28"/>
        </w:rPr>
        <w:t>и расходования средств на проведение</w:t>
      </w:r>
      <w:r>
        <w:rPr>
          <w:sz w:val="28"/>
          <w:szCs w:val="28"/>
        </w:rPr>
        <w:tab/>
      </w:r>
      <w:r>
        <w:rPr>
          <w:sz w:val="28"/>
          <w:szCs w:val="28"/>
        </w:rPr>
        <w:tab/>
      </w:r>
      <w:r w:rsidRPr="00EA0916">
        <w:rPr>
          <w:sz w:val="28"/>
          <w:szCs w:val="28"/>
        </w:rPr>
        <w:t xml:space="preserve"> </w:t>
      </w:r>
    </w:p>
    <w:p w:rsidR="00193857" w:rsidRDefault="00EA0916" w:rsidP="00193857">
      <w:pPr>
        <w:jc w:val="right"/>
        <w:rPr>
          <w:sz w:val="28"/>
          <w:szCs w:val="28"/>
        </w:rPr>
      </w:pPr>
      <w:r w:rsidRPr="00EA0916">
        <w:rPr>
          <w:sz w:val="28"/>
          <w:szCs w:val="28"/>
        </w:rPr>
        <w:t>культурно</w:t>
      </w:r>
      <w:r w:rsidR="003A43B9">
        <w:rPr>
          <w:sz w:val="28"/>
          <w:szCs w:val="28"/>
        </w:rPr>
        <w:t>-</w:t>
      </w:r>
      <w:r w:rsidRPr="00EA0916">
        <w:rPr>
          <w:sz w:val="28"/>
          <w:szCs w:val="28"/>
        </w:rPr>
        <w:t xml:space="preserve">массовых и спортивных </w:t>
      </w:r>
      <w:r w:rsidR="00193857">
        <w:rPr>
          <w:sz w:val="28"/>
          <w:szCs w:val="28"/>
        </w:rPr>
        <w:tab/>
      </w:r>
      <w:r w:rsidR="00193857">
        <w:rPr>
          <w:sz w:val="28"/>
          <w:szCs w:val="28"/>
        </w:rPr>
        <w:tab/>
      </w:r>
    </w:p>
    <w:p w:rsidR="00193857" w:rsidRDefault="00EA0916" w:rsidP="00193857">
      <w:pPr>
        <w:jc w:val="right"/>
        <w:rPr>
          <w:spacing w:val="-10"/>
          <w:sz w:val="28"/>
          <w:szCs w:val="28"/>
        </w:rPr>
      </w:pPr>
      <w:r w:rsidRPr="00EA0916">
        <w:rPr>
          <w:sz w:val="28"/>
          <w:szCs w:val="28"/>
        </w:rPr>
        <w:t>мероприятий</w:t>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p>
    <w:p w:rsidR="00EA0916" w:rsidRPr="00EA0916" w:rsidRDefault="00EA0916" w:rsidP="00EA0916">
      <w:pPr>
        <w:jc w:val="right"/>
        <w:rPr>
          <w:spacing w:val="-10"/>
          <w:sz w:val="28"/>
          <w:szCs w:val="28"/>
        </w:rPr>
      </w:pP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p>
    <w:p w:rsidR="00EA0916" w:rsidRPr="00EA0916" w:rsidRDefault="00EA0916" w:rsidP="00EA0916">
      <w:pPr>
        <w:jc w:val="right"/>
        <w:rPr>
          <w:sz w:val="28"/>
          <w:szCs w:val="28"/>
        </w:rPr>
      </w:pPr>
    </w:p>
    <w:p w:rsidR="00EA0916" w:rsidRDefault="00EA0916" w:rsidP="00EA0916">
      <w:pPr>
        <w:shd w:val="clear" w:color="auto" w:fill="FFFFFF"/>
        <w:jc w:val="center"/>
        <w:textAlignment w:val="baseline"/>
        <w:rPr>
          <w:sz w:val="28"/>
          <w:szCs w:val="28"/>
        </w:rPr>
      </w:pPr>
    </w:p>
    <w:p w:rsidR="00EA0916" w:rsidRDefault="00EA0916" w:rsidP="00EA0916">
      <w:pPr>
        <w:shd w:val="clear" w:color="auto" w:fill="FFFFFF"/>
        <w:jc w:val="right"/>
        <w:textAlignment w:val="baseline"/>
        <w:rPr>
          <w:sz w:val="28"/>
          <w:szCs w:val="28"/>
        </w:rPr>
      </w:pPr>
      <w:r>
        <w:rPr>
          <w:sz w:val="28"/>
          <w:szCs w:val="28"/>
        </w:rPr>
        <w:t>УТВЕРЖДАЮ</w:t>
      </w:r>
      <w:r>
        <w:rPr>
          <w:sz w:val="28"/>
          <w:szCs w:val="28"/>
        </w:rPr>
        <w:tab/>
      </w:r>
      <w:r>
        <w:rPr>
          <w:sz w:val="28"/>
          <w:szCs w:val="28"/>
        </w:rPr>
        <w:tab/>
      </w:r>
      <w:r>
        <w:rPr>
          <w:sz w:val="28"/>
          <w:szCs w:val="28"/>
        </w:rPr>
        <w:tab/>
      </w:r>
      <w:r>
        <w:rPr>
          <w:sz w:val="28"/>
          <w:szCs w:val="28"/>
        </w:rPr>
        <w:tab/>
      </w:r>
    </w:p>
    <w:p w:rsidR="00EA0916" w:rsidRDefault="00EA0916" w:rsidP="00EA0916">
      <w:pPr>
        <w:shd w:val="clear" w:color="auto" w:fill="FFFFFF"/>
        <w:jc w:val="right"/>
        <w:textAlignment w:val="baseline"/>
        <w:rPr>
          <w:sz w:val="28"/>
          <w:szCs w:val="28"/>
        </w:rPr>
      </w:pPr>
      <w:r>
        <w:rPr>
          <w:sz w:val="28"/>
          <w:szCs w:val="28"/>
        </w:rPr>
        <w:t>Начальник Управления культуры,</w:t>
      </w:r>
      <w:r>
        <w:rPr>
          <w:sz w:val="28"/>
          <w:szCs w:val="28"/>
        </w:rPr>
        <w:tab/>
        <w:t xml:space="preserve"> </w:t>
      </w:r>
    </w:p>
    <w:p w:rsidR="00EA0916" w:rsidRDefault="00EA0916" w:rsidP="00EA0916">
      <w:pPr>
        <w:shd w:val="clear" w:color="auto" w:fill="FFFFFF"/>
        <w:jc w:val="right"/>
        <w:textAlignment w:val="baseline"/>
        <w:rPr>
          <w:sz w:val="28"/>
          <w:szCs w:val="28"/>
        </w:rPr>
      </w:pPr>
      <w:r>
        <w:rPr>
          <w:sz w:val="28"/>
          <w:szCs w:val="28"/>
        </w:rPr>
        <w:t>спорта и молодежной политики</w:t>
      </w:r>
      <w:r>
        <w:rPr>
          <w:sz w:val="28"/>
          <w:szCs w:val="28"/>
        </w:rPr>
        <w:tab/>
        <w:t xml:space="preserve"> </w:t>
      </w:r>
    </w:p>
    <w:p w:rsidR="00EA0916" w:rsidRDefault="00EA0916" w:rsidP="00EA0916">
      <w:pPr>
        <w:shd w:val="clear" w:color="auto" w:fill="FFFFFF"/>
        <w:jc w:val="right"/>
        <w:textAlignment w:val="baseline"/>
        <w:rPr>
          <w:sz w:val="28"/>
          <w:szCs w:val="28"/>
        </w:rPr>
      </w:pPr>
      <w:r>
        <w:rPr>
          <w:sz w:val="28"/>
          <w:szCs w:val="28"/>
        </w:rPr>
        <w:t>администрации Уинского</w:t>
      </w:r>
      <w:r>
        <w:rPr>
          <w:sz w:val="28"/>
          <w:szCs w:val="28"/>
        </w:rPr>
        <w:tab/>
      </w:r>
      <w:r>
        <w:rPr>
          <w:sz w:val="28"/>
          <w:szCs w:val="28"/>
        </w:rPr>
        <w:tab/>
        <w:t xml:space="preserve"> </w:t>
      </w:r>
    </w:p>
    <w:p w:rsidR="00EA0916" w:rsidRDefault="00EA0916" w:rsidP="00EA0916">
      <w:pPr>
        <w:shd w:val="clear" w:color="auto" w:fill="FFFFFF"/>
        <w:jc w:val="right"/>
        <w:textAlignment w:val="baseline"/>
        <w:rPr>
          <w:sz w:val="28"/>
          <w:szCs w:val="28"/>
        </w:rPr>
      </w:pPr>
      <w:r>
        <w:rPr>
          <w:sz w:val="28"/>
          <w:szCs w:val="28"/>
        </w:rPr>
        <w:t>муниципального округа</w:t>
      </w:r>
      <w:r>
        <w:rPr>
          <w:sz w:val="28"/>
          <w:szCs w:val="28"/>
        </w:rPr>
        <w:tab/>
      </w:r>
      <w:r>
        <w:rPr>
          <w:sz w:val="28"/>
          <w:szCs w:val="28"/>
        </w:rPr>
        <w:tab/>
      </w:r>
    </w:p>
    <w:p w:rsidR="00EA0916" w:rsidRDefault="00EA0916" w:rsidP="00EA0916">
      <w:pPr>
        <w:shd w:val="clear" w:color="auto" w:fill="FFFFFF"/>
        <w:jc w:val="right"/>
        <w:textAlignment w:val="baseline"/>
        <w:rPr>
          <w:sz w:val="28"/>
          <w:szCs w:val="28"/>
        </w:rPr>
      </w:pPr>
      <w:r>
        <w:rPr>
          <w:sz w:val="28"/>
          <w:szCs w:val="28"/>
        </w:rPr>
        <w:t>_______________ (Ф.И.О.)</w:t>
      </w:r>
      <w:r>
        <w:rPr>
          <w:sz w:val="28"/>
          <w:szCs w:val="28"/>
        </w:rPr>
        <w:tab/>
      </w:r>
      <w:r>
        <w:rPr>
          <w:sz w:val="28"/>
          <w:szCs w:val="28"/>
        </w:rPr>
        <w:tab/>
      </w:r>
    </w:p>
    <w:p w:rsidR="00EA0916" w:rsidRDefault="00EA0916" w:rsidP="00EA0916">
      <w:pPr>
        <w:shd w:val="clear" w:color="auto" w:fill="FFFFFF"/>
        <w:jc w:val="right"/>
        <w:textAlignment w:val="baseline"/>
        <w:rPr>
          <w:sz w:val="28"/>
          <w:szCs w:val="28"/>
        </w:rPr>
      </w:pPr>
      <w:r>
        <w:rPr>
          <w:sz w:val="28"/>
          <w:szCs w:val="28"/>
        </w:rPr>
        <w:t>«____» ________20___г.</w:t>
      </w:r>
      <w:r>
        <w:rPr>
          <w:sz w:val="28"/>
          <w:szCs w:val="28"/>
        </w:rPr>
        <w:tab/>
      </w:r>
      <w:r>
        <w:rPr>
          <w:sz w:val="28"/>
          <w:szCs w:val="28"/>
        </w:rPr>
        <w:tab/>
      </w:r>
    </w:p>
    <w:p w:rsidR="00EA0916" w:rsidRDefault="00EA0916" w:rsidP="00EA0916">
      <w:pPr>
        <w:shd w:val="clear" w:color="auto" w:fill="FFFFFF"/>
        <w:jc w:val="center"/>
        <w:textAlignment w:val="baseline"/>
        <w:rPr>
          <w:sz w:val="28"/>
          <w:szCs w:val="28"/>
        </w:rPr>
      </w:pPr>
    </w:p>
    <w:p w:rsidR="00592C9E" w:rsidRPr="00EA0916" w:rsidRDefault="00592C9E" w:rsidP="00EA0916">
      <w:pPr>
        <w:shd w:val="clear" w:color="auto" w:fill="FFFFFF"/>
        <w:jc w:val="center"/>
        <w:textAlignment w:val="baseline"/>
        <w:rPr>
          <w:sz w:val="28"/>
          <w:szCs w:val="28"/>
        </w:rPr>
      </w:pPr>
      <w:r w:rsidRPr="00EA0916">
        <w:rPr>
          <w:sz w:val="28"/>
          <w:szCs w:val="28"/>
        </w:rPr>
        <w:t xml:space="preserve">СМЕТА </w:t>
      </w:r>
    </w:p>
    <w:p w:rsidR="00592C9E" w:rsidRPr="00EA0916" w:rsidRDefault="00592C9E" w:rsidP="00EA0916">
      <w:pPr>
        <w:shd w:val="clear" w:color="auto" w:fill="FFFFFF"/>
        <w:jc w:val="center"/>
        <w:textAlignment w:val="baseline"/>
        <w:rPr>
          <w:sz w:val="28"/>
          <w:szCs w:val="28"/>
        </w:rPr>
      </w:pPr>
      <w:r w:rsidRPr="00EA0916">
        <w:rPr>
          <w:sz w:val="28"/>
          <w:szCs w:val="28"/>
        </w:rPr>
        <w:t>расходов на (наименование мероприятия, дата и место проведения)</w:t>
      </w:r>
    </w:p>
    <w:p w:rsidR="00592C9E" w:rsidRPr="00EA0916" w:rsidRDefault="00592C9E" w:rsidP="00EA0916">
      <w:pPr>
        <w:rPr>
          <w:sz w:val="28"/>
          <w:szCs w:val="28"/>
        </w:rPr>
      </w:pPr>
      <w:r w:rsidRPr="00EA0916">
        <w:rPr>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
        <w:gridCol w:w="2095"/>
        <w:gridCol w:w="1292"/>
        <w:gridCol w:w="1489"/>
        <w:gridCol w:w="1116"/>
        <w:gridCol w:w="1112"/>
        <w:gridCol w:w="1926"/>
      </w:tblGrid>
      <w:tr w:rsidR="00592C9E" w:rsidRPr="00EA0916" w:rsidTr="0060075F">
        <w:tc>
          <w:tcPr>
            <w:tcW w:w="541" w:type="dxa"/>
          </w:tcPr>
          <w:p w:rsidR="00592C9E" w:rsidRPr="00EA0916" w:rsidRDefault="00592C9E" w:rsidP="00EA0916">
            <w:pPr>
              <w:jc w:val="center"/>
            </w:pPr>
            <w:r w:rsidRPr="00EA0916">
              <w:t xml:space="preserve">№ </w:t>
            </w:r>
            <w:proofErr w:type="spellStart"/>
            <w:proofErr w:type="gramStart"/>
            <w:r w:rsidRPr="00EA0916">
              <w:t>п</w:t>
            </w:r>
            <w:proofErr w:type="spellEnd"/>
            <w:proofErr w:type="gramEnd"/>
            <w:r w:rsidRPr="00EA0916">
              <w:t>/</w:t>
            </w:r>
            <w:proofErr w:type="spellStart"/>
            <w:r w:rsidRPr="00EA0916">
              <w:t>п</w:t>
            </w:r>
            <w:proofErr w:type="spellEnd"/>
          </w:p>
        </w:tc>
        <w:tc>
          <w:tcPr>
            <w:tcW w:w="2095" w:type="dxa"/>
          </w:tcPr>
          <w:p w:rsidR="00592C9E" w:rsidRPr="00EA0916" w:rsidRDefault="00592C9E" w:rsidP="00EA0916">
            <w:pPr>
              <w:jc w:val="center"/>
            </w:pPr>
            <w:r w:rsidRPr="00EA0916">
              <w:t>Наименование</w:t>
            </w:r>
          </w:p>
        </w:tc>
        <w:tc>
          <w:tcPr>
            <w:tcW w:w="1292" w:type="dxa"/>
          </w:tcPr>
          <w:p w:rsidR="00592C9E" w:rsidRPr="00EA0916" w:rsidRDefault="00592C9E" w:rsidP="00EA0916">
            <w:pPr>
              <w:jc w:val="center"/>
            </w:pPr>
            <w:r w:rsidRPr="00EA0916">
              <w:t>Единица измерения</w:t>
            </w:r>
          </w:p>
        </w:tc>
        <w:tc>
          <w:tcPr>
            <w:tcW w:w="1489" w:type="dxa"/>
          </w:tcPr>
          <w:p w:rsidR="00592C9E" w:rsidRPr="00EA0916" w:rsidRDefault="00592C9E" w:rsidP="00EA0916">
            <w:pPr>
              <w:jc w:val="center"/>
            </w:pPr>
            <w:r w:rsidRPr="00EA0916">
              <w:t>Количество</w:t>
            </w:r>
          </w:p>
        </w:tc>
        <w:tc>
          <w:tcPr>
            <w:tcW w:w="1116" w:type="dxa"/>
          </w:tcPr>
          <w:p w:rsidR="00592C9E" w:rsidRPr="00EA0916" w:rsidRDefault="00592C9E" w:rsidP="00EA0916">
            <w:pPr>
              <w:jc w:val="center"/>
            </w:pPr>
            <w:r w:rsidRPr="00EA0916">
              <w:t>Цена, руб.</w:t>
            </w:r>
          </w:p>
        </w:tc>
        <w:tc>
          <w:tcPr>
            <w:tcW w:w="1112" w:type="dxa"/>
          </w:tcPr>
          <w:p w:rsidR="00592C9E" w:rsidRPr="00EA0916" w:rsidRDefault="00592C9E" w:rsidP="00EA0916">
            <w:pPr>
              <w:jc w:val="center"/>
            </w:pPr>
            <w:r w:rsidRPr="00EA0916">
              <w:t>Сумма, руб.</w:t>
            </w:r>
          </w:p>
        </w:tc>
        <w:tc>
          <w:tcPr>
            <w:tcW w:w="1926" w:type="dxa"/>
          </w:tcPr>
          <w:p w:rsidR="00592C9E" w:rsidRPr="00EA0916" w:rsidRDefault="00592C9E" w:rsidP="00EA0916">
            <w:pPr>
              <w:jc w:val="center"/>
            </w:pPr>
            <w:r w:rsidRPr="00EA0916">
              <w:t>Источник финансирования</w:t>
            </w:r>
          </w:p>
        </w:tc>
      </w:tr>
      <w:tr w:rsidR="00592C9E" w:rsidRPr="00EA0916" w:rsidTr="0060075F">
        <w:tc>
          <w:tcPr>
            <w:tcW w:w="541" w:type="dxa"/>
          </w:tcPr>
          <w:p w:rsidR="00592C9E" w:rsidRPr="00EA0916" w:rsidRDefault="00592C9E" w:rsidP="00EA0916">
            <w:pPr>
              <w:jc w:val="center"/>
              <w:rPr>
                <w:sz w:val="28"/>
                <w:szCs w:val="28"/>
              </w:rPr>
            </w:pPr>
          </w:p>
        </w:tc>
        <w:tc>
          <w:tcPr>
            <w:tcW w:w="2095" w:type="dxa"/>
          </w:tcPr>
          <w:p w:rsidR="00592C9E" w:rsidRPr="00EA0916" w:rsidRDefault="00592C9E" w:rsidP="00EA0916">
            <w:pPr>
              <w:jc w:val="center"/>
              <w:rPr>
                <w:sz w:val="28"/>
                <w:szCs w:val="28"/>
              </w:rPr>
            </w:pPr>
          </w:p>
        </w:tc>
        <w:tc>
          <w:tcPr>
            <w:tcW w:w="1292" w:type="dxa"/>
          </w:tcPr>
          <w:p w:rsidR="00592C9E" w:rsidRPr="00EA0916" w:rsidRDefault="00592C9E" w:rsidP="00EA0916">
            <w:pPr>
              <w:jc w:val="center"/>
              <w:rPr>
                <w:sz w:val="28"/>
                <w:szCs w:val="28"/>
              </w:rPr>
            </w:pPr>
          </w:p>
        </w:tc>
        <w:tc>
          <w:tcPr>
            <w:tcW w:w="1489" w:type="dxa"/>
          </w:tcPr>
          <w:p w:rsidR="00592C9E" w:rsidRPr="00EA0916" w:rsidRDefault="00592C9E" w:rsidP="00EA0916">
            <w:pPr>
              <w:jc w:val="center"/>
              <w:rPr>
                <w:sz w:val="28"/>
                <w:szCs w:val="28"/>
              </w:rPr>
            </w:pPr>
          </w:p>
        </w:tc>
        <w:tc>
          <w:tcPr>
            <w:tcW w:w="1116" w:type="dxa"/>
          </w:tcPr>
          <w:p w:rsidR="00592C9E" w:rsidRPr="00EA0916" w:rsidRDefault="00592C9E" w:rsidP="00EA0916">
            <w:pPr>
              <w:jc w:val="center"/>
              <w:rPr>
                <w:sz w:val="28"/>
                <w:szCs w:val="28"/>
              </w:rPr>
            </w:pPr>
          </w:p>
        </w:tc>
        <w:tc>
          <w:tcPr>
            <w:tcW w:w="1112" w:type="dxa"/>
          </w:tcPr>
          <w:p w:rsidR="00592C9E" w:rsidRPr="00EA0916" w:rsidRDefault="00592C9E" w:rsidP="00EA0916">
            <w:pPr>
              <w:jc w:val="center"/>
              <w:rPr>
                <w:sz w:val="28"/>
                <w:szCs w:val="28"/>
              </w:rPr>
            </w:pPr>
          </w:p>
        </w:tc>
        <w:tc>
          <w:tcPr>
            <w:tcW w:w="1926" w:type="dxa"/>
          </w:tcPr>
          <w:p w:rsidR="00592C9E" w:rsidRPr="00EA0916" w:rsidRDefault="00592C9E" w:rsidP="00EA0916">
            <w:pPr>
              <w:jc w:val="center"/>
              <w:rPr>
                <w:sz w:val="28"/>
                <w:szCs w:val="28"/>
              </w:rPr>
            </w:pPr>
          </w:p>
        </w:tc>
      </w:tr>
      <w:tr w:rsidR="00592C9E" w:rsidRPr="00EA0916" w:rsidTr="0060075F">
        <w:tc>
          <w:tcPr>
            <w:tcW w:w="541" w:type="dxa"/>
          </w:tcPr>
          <w:p w:rsidR="00592C9E" w:rsidRPr="00EA0916" w:rsidRDefault="00592C9E" w:rsidP="00EA0916">
            <w:pPr>
              <w:jc w:val="center"/>
              <w:rPr>
                <w:sz w:val="28"/>
                <w:szCs w:val="28"/>
              </w:rPr>
            </w:pPr>
          </w:p>
        </w:tc>
        <w:tc>
          <w:tcPr>
            <w:tcW w:w="2095" w:type="dxa"/>
          </w:tcPr>
          <w:p w:rsidR="00592C9E" w:rsidRPr="00EA0916" w:rsidRDefault="00592C9E" w:rsidP="00EA0916">
            <w:pPr>
              <w:jc w:val="center"/>
              <w:rPr>
                <w:sz w:val="28"/>
                <w:szCs w:val="28"/>
              </w:rPr>
            </w:pPr>
          </w:p>
        </w:tc>
        <w:tc>
          <w:tcPr>
            <w:tcW w:w="1292" w:type="dxa"/>
          </w:tcPr>
          <w:p w:rsidR="00592C9E" w:rsidRPr="00EA0916" w:rsidRDefault="00592C9E" w:rsidP="00EA0916">
            <w:pPr>
              <w:jc w:val="center"/>
              <w:rPr>
                <w:sz w:val="28"/>
                <w:szCs w:val="28"/>
              </w:rPr>
            </w:pPr>
          </w:p>
        </w:tc>
        <w:tc>
          <w:tcPr>
            <w:tcW w:w="1489" w:type="dxa"/>
          </w:tcPr>
          <w:p w:rsidR="00592C9E" w:rsidRPr="00EA0916" w:rsidRDefault="00592C9E" w:rsidP="00EA0916">
            <w:pPr>
              <w:jc w:val="center"/>
              <w:rPr>
                <w:sz w:val="28"/>
                <w:szCs w:val="28"/>
              </w:rPr>
            </w:pPr>
          </w:p>
        </w:tc>
        <w:tc>
          <w:tcPr>
            <w:tcW w:w="1116" w:type="dxa"/>
          </w:tcPr>
          <w:p w:rsidR="00592C9E" w:rsidRPr="00EA0916" w:rsidRDefault="00592C9E" w:rsidP="00EA0916">
            <w:pPr>
              <w:jc w:val="center"/>
              <w:rPr>
                <w:sz w:val="28"/>
                <w:szCs w:val="28"/>
              </w:rPr>
            </w:pPr>
          </w:p>
        </w:tc>
        <w:tc>
          <w:tcPr>
            <w:tcW w:w="1112" w:type="dxa"/>
          </w:tcPr>
          <w:p w:rsidR="00592C9E" w:rsidRPr="00EA0916" w:rsidRDefault="00592C9E" w:rsidP="00EA0916">
            <w:pPr>
              <w:jc w:val="center"/>
              <w:rPr>
                <w:sz w:val="28"/>
                <w:szCs w:val="28"/>
              </w:rPr>
            </w:pPr>
          </w:p>
        </w:tc>
        <w:tc>
          <w:tcPr>
            <w:tcW w:w="1926" w:type="dxa"/>
          </w:tcPr>
          <w:p w:rsidR="00592C9E" w:rsidRPr="00EA0916" w:rsidRDefault="00592C9E" w:rsidP="00EA0916">
            <w:pPr>
              <w:jc w:val="center"/>
              <w:rPr>
                <w:sz w:val="28"/>
                <w:szCs w:val="28"/>
              </w:rPr>
            </w:pPr>
          </w:p>
        </w:tc>
      </w:tr>
      <w:tr w:rsidR="00592C9E" w:rsidRPr="00EA0916" w:rsidTr="0060075F">
        <w:tc>
          <w:tcPr>
            <w:tcW w:w="541" w:type="dxa"/>
          </w:tcPr>
          <w:p w:rsidR="00592C9E" w:rsidRPr="00EA0916" w:rsidRDefault="00592C9E" w:rsidP="00EA0916">
            <w:pPr>
              <w:jc w:val="center"/>
              <w:rPr>
                <w:sz w:val="28"/>
                <w:szCs w:val="28"/>
              </w:rPr>
            </w:pPr>
          </w:p>
        </w:tc>
        <w:tc>
          <w:tcPr>
            <w:tcW w:w="2095" w:type="dxa"/>
          </w:tcPr>
          <w:p w:rsidR="00592C9E" w:rsidRPr="00EA0916" w:rsidRDefault="00592C9E" w:rsidP="00EA0916">
            <w:pPr>
              <w:jc w:val="center"/>
              <w:rPr>
                <w:sz w:val="28"/>
                <w:szCs w:val="28"/>
              </w:rPr>
            </w:pPr>
          </w:p>
        </w:tc>
        <w:tc>
          <w:tcPr>
            <w:tcW w:w="1292" w:type="dxa"/>
          </w:tcPr>
          <w:p w:rsidR="00592C9E" w:rsidRPr="00EA0916" w:rsidRDefault="00592C9E" w:rsidP="00EA0916">
            <w:pPr>
              <w:jc w:val="center"/>
              <w:rPr>
                <w:sz w:val="28"/>
                <w:szCs w:val="28"/>
              </w:rPr>
            </w:pPr>
          </w:p>
        </w:tc>
        <w:tc>
          <w:tcPr>
            <w:tcW w:w="1489" w:type="dxa"/>
          </w:tcPr>
          <w:p w:rsidR="00592C9E" w:rsidRPr="00EA0916" w:rsidRDefault="00592C9E" w:rsidP="00EA0916">
            <w:pPr>
              <w:jc w:val="center"/>
              <w:rPr>
                <w:sz w:val="28"/>
                <w:szCs w:val="28"/>
              </w:rPr>
            </w:pPr>
          </w:p>
        </w:tc>
        <w:tc>
          <w:tcPr>
            <w:tcW w:w="1116" w:type="dxa"/>
          </w:tcPr>
          <w:p w:rsidR="00592C9E" w:rsidRPr="00EA0916" w:rsidRDefault="00592C9E" w:rsidP="00EA0916">
            <w:pPr>
              <w:jc w:val="center"/>
              <w:rPr>
                <w:sz w:val="28"/>
                <w:szCs w:val="28"/>
              </w:rPr>
            </w:pPr>
          </w:p>
        </w:tc>
        <w:tc>
          <w:tcPr>
            <w:tcW w:w="1112" w:type="dxa"/>
          </w:tcPr>
          <w:p w:rsidR="00592C9E" w:rsidRPr="00EA0916" w:rsidRDefault="00592C9E" w:rsidP="00EA0916">
            <w:pPr>
              <w:jc w:val="center"/>
              <w:rPr>
                <w:sz w:val="28"/>
                <w:szCs w:val="28"/>
              </w:rPr>
            </w:pPr>
          </w:p>
        </w:tc>
        <w:tc>
          <w:tcPr>
            <w:tcW w:w="1926" w:type="dxa"/>
          </w:tcPr>
          <w:p w:rsidR="00592C9E" w:rsidRPr="00EA0916" w:rsidRDefault="00592C9E" w:rsidP="00EA0916">
            <w:pPr>
              <w:jc w:val="center"/>
              <w:rPr>
                <w:sz w:val="28"/>
                <w:szCs w:val="28"/>
              </w:rPr>
            </w:pPr>
          </w:p>
        </w:tc>
      </w:tr>
      <w:tr w:rsidR="00592C9E" w:rsidRPr="00EA0916" w:rsidTr="0060075F">
        <w:tc>
          <w:tcPr>
            <w:tcW w:w="6533" w:type="dxa"/>
            <w:gridSpan w:val="5"/>
          </w:tcPr>
          <w:p w:rsidR="00592C9E" w:rsidRPr="00EA0916" w:rsidRDefault="00592C9E" w:rsidP="00EA0916">
            <w:pPr>
              <w:jc w:val="right"/>
              <w:rPr>
                <w:sz w:val="28"/>
                <w:szCs w:val="28"/>
              </w:rPr>
            </w:pPr>
            <w:r w:rsidRPr="00EA0916">
              <w:rPr>
                <w:sz w:val="28"/>
                <w:szCs w:val="28"/>
              </w:rPr>
              <w:t>Итого:</w:t>
            </w:r>
          </w:p>
        </w:tc>
        <w:tc>
          <w:tcPr>
            <w:tcW w:w="1112" w:type="dxa"/>
          </w:tcPr>
          <w:p w:rsidR="00592C9E" w:rsidRPr="00EA0916" w:rsidRDefault="00592C9E" w:rsidP="00EA0916">
            <w:pPr>
              <w:jc w:val="center"/>
              <w:rPr>
                <w:sz w:val="28"/>
                <w:szCs w:val="28"/>
              </w:rPr>
            </w:pPr>
          </w:p>
        </w:tc>
        <w:tc>
          <w:tcPr>
            <w:tcW w:w="1926" w:type="dxa"/>
          </w:tcPr>
          <w:p w:rsidR="00592C9E" w:rsidRPr="00EA0916" w:rsidRDefault="00592C9E" w:rsidP="00EA0916">
            <w:pPr>
              <w:jc w:val="center"/>
              <w:rPr>
                <w:sz w:val="28"/>
                <w:szCs w:val="28"/>
              </w:rPr>
            </w:pPr>
          </w:p>
        </w:tc>
      </w:tr>
    </w:tbl>
    <w:p w:rsidR="00592C9E" w:rsidRPr="00EA0916" w:rsidRDefault="00592C9E" w:rsidP="00EA0916">
      <w:pPr>
        <w:rPr>
          <w:sz w:val="28"/>
          <w:szCs w:val="28"/>
        </w:rPr>
      </w:pPr>
    </w:p>
    <w:p w:rsidR="00592C9E" w:rsidRPr="00EA0916" w:rsidRDefault="00592C9E" w:rsidP="00EA0916">
      <w:pPr>
        <w:rPr>
          <w:sz w:val="28"/>
          <w:szCs w:val="28"/>
        </w:rPr>
      </w:pPr>
    </w:p>
    <w:p w:rsidR="00592C9E" w:rsidRPr="00EA0916" w:rsidRDefault="00592C9E" w:rsidP="00EA0916">
      <w:pPr>
        <w:rPr>
          <w:sz w:val="28"/>
          <w:szCs w:val="28"/>
        </w:rPr>
      </w:pPr>
    </w:p>
    <w:p w:rsidR="00592C9E" w:rsidRPr="00EA0916" w:rsidRDefault="00592C9E" w:rsidP="00EA0916">
      <w:pPr>
        <w:rPr>
          <w:sz w:val="28"/>
          <w:szCs w:val="28"/>
        </w:rPr>
      </w:pPr>
      <w:r w:rsidRPr="00EA0916">
        <w:rPr>
          <w:sz w:val="28"/>
          <w:szCs w:val="28"/>
        </w:rPr>
        <w:t>Исполнитель ______________  ________________  __________________</w:t>
      </w:r>
    </w:p>
    <w:p w:rsidR="00592C9E" w:rsidRPr="00CB6EF3" w:rsidRDefault="00592C9E" w:rsidP="00EA0916">
      <w:r w:rsidRPr="00CB6EF3">
        <w:t xml:space="preserve">                      </w:t>
      </w:r>
      <w:r w:rsidR="00CB6EF3">
        <w:t xml:space="preserve">        </w:t>
      </w:r>
      <w:r w:rsidRPr="00CB6EF3">
        <w:t xml:space="preserve">    (должность)      </w:t>
      </w:r>
      <w:r w:rsidR="00CB6EF3">
        <w:t xml:space="preserve">      </w:t>
      </w:r>
      <w:r w:rsidRPr="00CB6EF3">
        <w:t xml:space="preserve">     (подпись)                          (ФИО)</w:t>
      </w:r>
    </w:p>
    <w:p w:rsidR="00592C9E" w:rsidRPr="00EA0916" w:rsidRDefault="00592C9E" w:rsidP="00EA0916">
      <w:pPr>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Pr="00EA0916" w:rsidRDefault="00592C9E" w:rsidP="00EA0916">
      <w:pPr>
        <w:shd w:val="clear" w:color="auto" w:fill="FFFFFF"/>
        <w:jc w:val="right"/>
        <w:textAlignment w:val="baseline"/>
        <w:rPr>
          <w:sz w:val="28"/>
          <w:szCs w:val="28"/>
        </w:rPr>
      </w:pPr>
    </w:p>
    <w:p w:rsidR="00592C9E" w:rsidRDefault="00592C9E" w:rsidP="00EA0916">
      <w:pPr>
        <w:shd w:val="clear" w:color="auto" w:fill="FFFFFF"/>
        <w:jc w:val="right"/>
        <w:textAlignment w:val="baseline"/>
        <w:rPr>
          <w:sz w:val="28"/>
          <w:szCs w:val="28"/>
        </w:rPr>
      </w:pPr>
    </w:p>
    <w:p w:rsidR="00193857" w:rsidRDefault="00193857" w:rsidP="00EA0916">
      <w:pPr>
        <w:shd w:val="clear" w:color="auto" w:fill="FFFFFF"/>
        <w:jc w:val="right"/>
        <w:textAlignment w:val="baseline"/>
        <w:rPr>
          <w:sz w:val="28"/>
          <w:szCs w:val="28"/>
        </w:rPr>
      </w:pPr>
    </w:p>
    <w:p w:rsidR="00193857" w:rsidRPr="00EA0916" w:rsidRDefault="00193857" w:rsidP="00EA0916">
      <w:pPr>
        <w:shd w:val="clear" w:color="auto" w:fill="FFFFFF"/>
        <w:jc w:val="right"/>
        <w:textAlignment w:val="baseline"/>
        <w:rPr>
          <w:sz w:val="28"/>
          <w:szCs w:val="28"/>
        </w:rPr>
      </w:pPr>
    </w:p>
    <w:p w:rsidR="00592C9E" w:rsidRDefault="00592C9E" w:rsidP="00EA0916">
      <w:pPr>
        <w:shd w:val="clear" w:color="auto" w:fill="FFFFFF"/>
        <w:jc w:val="right"/>
        <w:textAlignment w:val="baseline"/>
        <w:rPr>
          <w:sz w:val="28"/>
          <w:szCs w:val="28"/>
        </w:rPr>
      </w:pPr>
    </w:p>
    <w:p w:rsidR="00EA0916" w:rsidRPr="00EA0916" w:rsidRDefault="00EA0916" w:rsidP="00EA0916">
      <w:pPr>
        <w:jc w:val="right"/>
        <w:rPr>
          <w:sz w:val="28"/>
          <w:szCs w:val="28"/>
        </w:rPr>
      </w:pPr>
      <w:r w:rsidRPr="00EA0916">
        <w:rPr>
          <w:sz w:val="28"/>
          <w:szCs w:val="28"/>
        </w:rPr>
        <w:t xml:space="preserve">Приложение </w:t>
      </w:r>
      <w:r>
        <w:rPr>
          <w:sz w:val="28"/>
          <w:szCs w:val="28"/>
        </w:rPr>
        <w:t>2</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A0916" w:rsidRDefault="00EA0916" w:rsidP="00EA0916">
      <w:pPr>
        <w:jc w:val="right"/>
        <w:rPr>
          <w:sz w:val="28"/>
          <w:szCs w:val="28"/>
        </w:rPr>
      </w:pPr>
      <w:r w:rsidRPr="00EA0916">
        <w:rPr>
          <w:sz w:val="28"/>
          <w:szCs w:val="28"/>
        </w:rPr>
        <w:t>к Положению о порядке финансирования</w:t>
      </w:r>
      <w:r>
        <w:rPr>
          <w:sz w:val="28"/>
          <w:szCs w:val="28"/>
        </w:rPr>
        <w:tab/>
      </w:r>
      <w:r w:rsidRPr="00EA0916">
        <w:rPr>
          <w:sz w:val="28"/>
          <w:szCs w:val="28"/>
        </w:rPr>
        <w:t xml:space="preserve"> </w:t>
      </w:r>
    </w:p>
    <w:p w:rsidR="00EA0916" w:rsidRPr="00EA0916" w:rsidRDefault="00EA0916" w:rsidP="00EA0916">
      <w:pPr>
        <w:jc w:val="right"/>
        <w:rPr>
          <w:sz w:val="28"/>
          <w:szCs w:val="28"/>
        </w:rPr>
      </w:pPr>
      <w:r w:rsidRPr="00EA0916">
        <w:rPr>
          <w:sz w:val="28"/>
          <w:szCs w:val="28"/>
        </w:rPr>
        <w:t>и расходования средств на проведение</w:t>
      </w:r>
      <w:r>
        <w:rPr>
          <w:sz w:val="28"/>
          <w:szCs w:val="28"/>
        </w:rPr>
        <w:tab/>
      </w:r>
      <w:r>
        <w:rPr>
          <w:sz w:val="28"/>
          <w:szCs w:val="28"/>
        </w:rPr>
        <w:tab/>
      </w:r>
      <w:r w:rsidRPr="00EA0916">
        <w:rPr>
          <w:sz w:val="28"/>
          <w:szCs w:val="28"/>
        </w:rPr>
        <w:t xml:space="preserve"> </w:t>
      </w:r>
    </w:p>
    <w:p w:rsidR="00EA0916" w:rsidRDefault="00EA0916" w:rsidP="00EA0916">
      <w:pPr>
        <w:jc w:val="right"/>
        <w:rPr>
          <w:sz w:val="28"/>
          <w:szCs w:val="28"/>
        </w:rPr>
      </w:pPr>
      <w:r w:rsidRPr="00EA0916">
        <w:rPr>
          <w:sz w:val="28"/>
          <w:szCs w:val="28"/>
        </w:rPr>
        <w:t>культурно</w:t>
      </w:r>
      <w:r w:rsidR="003A43B9">
        <w:rPr>
          <w:sz w:val="28"/>
          <w:szCs w:val="28"/>
        </w:rPr>
        <w:t>-</w:t>
      </w:r>
      <w:r w:rsidRPr="00EA0916">
        <w:rPr>
          <w:sz w:val="28"/>
          <w:szCs w:val="28"/>
        </w:rPr>
        <w:t xml:space="preserve">массовых и спортивных </w:t>
      </w:r>
      <w:r>
        <w:rPr>
          <w:sz w:val="28"/>
          <w:szCs w:val="28"/>
        </w:rPr>
        <w:tab/>
      </w:r>
      <w:r>
        <w:rPr>
          <w:sz w:val="28"/>
          <w:szCs w:val="28"/>
        </w:rPr>
        <w:tab/>
      </w:r>
    </w:p>
    <w:p w:rsidR="00193857" w:rsidRDefault="00EA0916" w:rsidP="00193857">
      <w:pPr>
        <w:jc w:val="right"/>
        <w:rPr>
          <w:spacing w:val="-10"/>
          <w:sz w:val="28"/>
          <w:szCs w:val="28"/>
        </w:rPr>
      </w:pPr>
      <w:r w:rsidRPr="00EA0916">
        <w:rPr>
          <w:sz w:val="28"/>
          <w:szCs w:val="28"/>
        </w:rPr>
        <w:t>мероприятий</w:t>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p>
    <w:p w:rsidR="00EA0916" w:rsidRPr="00EA0916" w:rsidRDefault="00EA0916" w:rsidP="00EA0916">
      <w:pPr>
        <w:jc w:val="right"/>
        <w:rPr>
          <w:spacing w:val="-10"/>
          <w:sz w:val="28"/>
          <w:szCs w:val="28"/>
        </w:rPr>
      </w:pP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p>
    <w:p w:rsidR="00EA0916" w:rsidRPr="00EA0916" w:rsidRDefault="00EA0916" w:rsidP="00EA0916">
      <w:pPr>
        <w:shd w:val="clear" w:color="auto" w:fill="FFFFFF"/>
        <w:jc w:val="right"/>
        <w:textAlignment w:val="baseline"/>
        <w:rPr>
          <w:sz w:val="28"/>
          <w:szCs w:val="28"/>
        </w:rPr>
      </w:pPr>
    </w:p>
    <w:p w:rsidR="00592C9E" w:rsidRPr="00EA0916" w:rsidRDefault="00592C9E" w:rsidP="00EA0916">
      <w:pPr>
        <w:shd w:val="clear" w:color="auto" w:fill="FFFFFF"/>
        <w:jc w:val="center"/>
        <w:textAlignment w:val="baseline"/>
        <w:rPr>
          <w:sz w:val="28"/>
          <w:szCs w:val="28"/>
        </w:rPr>
      </w:pPr>
      <w:r w:rsidRPr="00EA0916">
        <w:rPr>
          <w:sz w:val="28"/>
          <w:szCs w:val="28"/>
        </w:rPr>
        <w:t xml:space="preserve">ВЕДОМОСТЬ </w:t>
      </w:r>
    </w:p>
    <w:p w:rsidR="00592C9E" w:rsidRPr="00EA0916" w:rsidRDefault="00592C9E" w:rsidP="00EA0916">
      <w:pPr>
        <w:shd w:val="clear" w:color="auto" w:fill="FFFFFF"/>
        <w:jc w:val="center"/>
        <w:textAlignment w:val="baseline"/>
        <w:rPr>
          <w:sz w:val="28"/>
          <w:szCs w:val="28"/>
        </w:rPr>
      </w:pPr>
      <w:r w:rsidRPr="00EA0916">
        <w:rPr>
          <w:sz w:val="28"/>
          <w:szCs w:val="28"/>
        </w:rPr>
        <w:t>на выдачу ценных подарков от "___" ____________ 20__ г.</w:t>
      </w:r>
    </w:p>
    <w:p w:rsidR="00592C9E" w:rsidRPr="00EA0916" w:rsidRDefault="00592C9E" w:rsidP="00EA0916">
      <w:pPr>
        <w:rPr>
          <w:sz w:val="28"/>
          <w:szCs w:val="28"/>
        </w:rPr>
      </w:pPr>
    </w:p>
    <w:p w:rsidR="00592C9E" w:rsidRPr="00EA0916" w:rsidRDefault="00592C9E" w:rsidP="00EA0916">
      <w:pPr>
        <w:shd w:val="clear" w:color="auto" w:fill="FFFFFF"/>
        <w:jc w:val="both"/>
        <w:textAlignment w:val="baseline"/>
        <w:rPr>
          <w:sz w:val="28"/>
          <w:szCs w:val="28"/>
        </w:rPr>
      </w:pPr>
      <w:r w:rsidRPr="00EA0916">
        <w:rPr>
          <w:sz w:val="28"/>
          <w:szCs w:val="28"/>
        </w:rPr>
        <w:t>Мероприятие: ______________________________________________________________</w:t>
      </w:r>
    </w:p>
    <w:p w:rsidR="00592C9E" w:rsidRPr="00EA0916" w:rsidRDefault="00592C9E" w:rsidP="00EA0916">
      <w:pPr>
        <w:jc w:val="center"/>
        <w:rPr>
          <w:sz w:val="28"/>
          <w:szCs w:val="28"/>
        </w:rPr>
      </w:pPr>
      <w:r w:rsidRPr="00EA0916">
        <w:rPr>
          <w:sz w:val="28"/>
          <w:szCs w:val="28"/>
        </w:rPr>
        <w:br/>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1"/>
        <w:gridCol w:w="2410"/>
        <w:gridCol w:w="1276"/>
        <w:gridCol w:w="1417"/>
        <w:gridCol w:w="1418"/>
        <w:gridCol w:w="1134"/>
      </w:tblGrid>
      <w:tr w:rsidR="00592C9E" w:rsidRPr="00EA0916" w:rsidTr="00EA0916">
        <w:tc>
          <w:tcPr>
            <w:tcW w:w="567" w:type="dxa"/>
          </w:tcPr>
          <w:p w:rsidR="00592C9E" w:rsidRPr="00EA0916" w:rsidRDefault="00592C9E" w:rsidP="00EA0916">
            <w:pPr>
              <w:jc w:val="center"/>
            </w:pPr>
            <w:r w:rsidRPr="00EA0916">
              <w:t xml:space="preserve">№ </w:t>
            </w:r>
            <w:proofErr w:type="spellStart"/>
            <w:proofErr w:type="gramStart"/>
            <w:r w:rsidRPr="00EA0916">
              <w:t>п</w:t>
            </w:r>
            <w:proofErr w:type="spellEnd"/>
            <w:proofErr w:type="gramEnd"/>
            <w:r w:rsidRPr="00EA0916">
              <w:t>/</w:t>
            </w:r>
            <w:proofErr w:type="spellStart"/>
            <w:r w:rsidRPr="00EA0916">
              <w:t>п</w:t>
            </w:r>
            <w:proofErr w:type="spellEnd"/>
          </w:p>
        </w:tc>
        <w:tc>
          <w:tcPr>
            <w:tcW w:w="1701" w:type="dxa"/>
          </w:tcPr>
          <w:p w:rsidR="00592C9E" w:rsidRPr="00EA0916" w:rsidRDefault="00592C9E" w:rsidP="00EA0916">
            <w:pPr>
              <w:jc w:val="center"/>
            </w:pPr>
            <w:r w:rsidRPr="00EA0916">
              <w:t>Ф.И.О.</w:t>
            </w:r>
          </w:p>
        </w:tc>
        <w:tc>
          <w:tcPr>
            <w:tcW w:w="2410" w:type="dxa"/>
          </w:tcPr>
          <w:p w:rsidR="00592C9E" w:rsidRPr="00EA0916" w:rsidRDefault="00592C9E" w:rsidP="00EA0916">
            <w:pPr>
              <w:jc w:val="center"/>
            </w:pPr>
            <w:r w:rsidRPr="00EA0916">
              <w:t>Наименование ценного подарка</w:t>
            </w:r>
          </w:p>
        </w:tc>
        <w:tc>
          <w:tcPr>
            <w:tcW w:w="1276" w:type="dxa"/>
          </w:tcPr>
          <w:p w:rsidR="00592C9E" w:rsidRPr="00EA0916" w:rsidRDefault="00592C9E" w:rsidP="00EA0916">
            <w:pPr>
              <w:jc w:val="center"/>
            </w:pPr>
            <w:r w:rsidRPr="00EA0916">
              <w:t>Количество, шт.</w:t>
            </w:r>
          </w:p>
        </w:tc>
        <w:tc>
          <w:tcPr>
            <w:tcW w:w="1417" w:type="dxa"/>
          </w:tcPr>
          <w:p w:rsidR="00592C9E" w:rsidRPr="00EA0916" w:rsidRDefault="00592C9E" w:rsidP="00EA0916">
            <w:pPr>
              <w:jc w:val="center"/>
            </w:pPr>
            <w:r w:rsidRPr="00EA0916">
              <w:t>Цена, руб.</w:t>
            </w:r>
          </w:p>
        </w:tc>
        <w:tc>
          <w:tcPr>
            <w:tcW w:w="1418" w:type="dxa"/>
          </w:tcPr>
          <w:p w:rsidR="00592C9E" w:rsidRPr="00EA0916" w:rsidRDefault="00592C9E" w:rsidP="00EA0916">
            <w:pPr>
              <w:jc w:val="center"/>
            </w:pPr>
            <w:r w:rsidRPr="00EA0916">
              <w:t>Стоимость, руб.</w:t>
            </w:r>
          </w:p>
        </w:tc>
        <w:tc>
          <w:tcPr>
            <w:tcW w:w="1134" w:type="dxa"/>
          </w:tcPr>
          <w:p w:rsidR="00592C9E" w:rsidRPr="00EA0916" w:rsidRDefault="00592C9E" w:rsidP="00EA0916">
            <w:pPr>
              <w:jc w:val="center"/>
            </w:pPr>
            <w:r w:rsidRPr="00EA0916">
              <w:t>Подпись</w:t>
            </w:r>
          </w:p>
        </w:tc>
      </w:tr>
      <w:tr w:rsidR="00592C9E" w:rsidRPr="00EA0916" w:rsidTr="00EA0916">
        <w:tc>
          <w:tcPr>
            <w:tcW w:w="567" w:type="dxa"/>
          </w:tcPr>
          <w:p w:rsidR="00592C9E" w:rsidRPr="00EA0916" w:rsidRDefault="00592C9E" w:rsidP="00EA0916">
            <w:pPr>
              <w:rPr>
                <w:sz w:val="28"/>
                <w:szCs w:val="28"/>
              </w:rPr>
            </w:pPr>
          </w:p>
        </w:tc>
        <w:tc>
          <w:tcPr>
            <w:tcW w:w="1701" w:type="dxa"/>
          </w:tcPr>
          <w:p w:rsidR="00592C9E" w:rsidRPr="00EA0916" w:rsidRDefault="00592C9E" w:rsidP="00EA0916">
            <w:pPr>
              <w:rPr>
                <w:sz w:val="28"/>
                <w:szCs w:val="28"/>
              </w:rPr>
            </w:pPr>
          </w:p>
        </w:tc>
        <w:tc>
          <w:tcPr>
            <w:tcW w:w="2410" w:type="dxa"/>
          </w:tcPr>
          <w:p w:rsidR="00592C9E" w:rsidRPr="00EA0916" w:rsidRDefault="00592C9E" w:rsidP="00EA0916">
            <w:pPr>
              <w:rPr>
                <w:sz w:val="28"/>
                <w:szCs w:val="28"/>
              </w:rPr>
            </w:pPr>
          </w:p>
        </w:tc>
        <w:tc>
          <w:tcPr>
            <w:tcW w:w="1276" w:type="dxa"/>
          </w:tcPr>
          <w:p w:rsidR="00592C9E" w:rsidRPr="00EA0916" w:rsidRDefault="00592C9E" w:rsidP="00EA0916">
            <w:pPr>
              <w:rPr>
                <w:sz w:val="28"/>
                <w:szCs w:val="28"/>
              </w:rPr>
            </w:pPr>
          </w:p>
        </w:tc>
        <w:tc>
          <w:tcPr>
            <w:tcW w:w="1417" w:type="dxa"/>
          </w:tcPr>
          <w:p w:rsidR="00592C9E" w:rsidRPr="00EA0916" w:rsidRDefault="00592C9E" w:rsidP="00EA0916">
            <w:pPr>
              <w:rPr>
                <w:sz w:val="28"/>
                <w:szCs w:val="28"/>
              </w:rPr>
            </w:pPr>
          </w:p>
        </w:tc>
        <w:tc>
          <w:tcPr>
            <w:tcW w:w="1418" w:type="dxa"/>
          </w:tcPr>
          <w:p w:rsidR="00592C9E" w:rsidRPr="00EA0916" w:rsidRDefault="00592C9E" w:rsidP="00EA0916">
            <w:pPr>
              <w:rPr>
                <w:sz w:val="28"/>
                <w:szCs w:val="28"/>
              </w:rPr>
            </w:pPr>
          </w:p>
        </w:tc>
        <w:tc>
          <w:tcPr>
            <w:tcW w:w="1134" w:type="dxa"/>
          </w:tcPr>
          <w:p w:rsidR="00592C9E" w:rsidRPr="00EA0916" w:rsidRDefault="00592C9E" w:rsidP="00EA0916">
            <w:pPr>
              <w:rPr>
                <w:sz w:val="28"/>
                <w:szCs w:val="28"/>
              </w:rPr>
            </w:pPr>
          </w:p>
        </w:tc>
      </w:tr>
      <w:tr w:rsidR="00592C9E" w:rsidRPr="00EA0916" w:rsidTr="00EA0916">
        <w:tc>
          <w:tcPr>
            <w:tcW w:w="567" w:type="dxa"/>
          </w:tcPr>
          <w:p w:rsidR="00592C9E" w:rsidRPr="00EA0916" w:rsidRDefault="00592C9E" w:rsidP="00EA0916">
            <w:pPr>
              <w:rPr>
                <w:sz w:val="28"/>
                <w:szCs w:val="28"/>
              </w:rPr>
            </w:pPr>
          </w:p>
        </w:tc>
        <w:tc>
          <w:tcPr>
            <w:tcW w:w="1701" w:type="dxa"/>
          </w:tcPr>
          <w:p w:rsidR="00592C9E" w:rsidRPr="00EA0916" w:rsidRDefault="00592C9E" w:rsidP="00EA0916">
            <w:pPr>
              <w:rPr>
                <w:sz w:val="28"/>
                <w:szCs w:val="28"/>
              </w:rPr>
            </w:pPr>
          </w:p>
        </w:tc>
        <w:tc>
          <w:tcPr>
            <w:tcW w:w="2410" w:type="dxa"/>
          </w:tcPr>
          <w:p w:rsidR="00592C9E" w:rsidRPr="00EA0916" w:rsidRDefault="00592C9E" w:rsidP="00EA0916">
            <w:pPr>
              <w:rPr>
                <w:sz w:val="28"/>
                <w:szCs w:val="28"/>
              </w:rPr>
            </w:pPr>
          </w:p>
        </w:tc>
        <w:tc>
          <w:tcPr>
            <w:tcW w:w="1276" w:type="dxa"/>
          </w:tcPr>
          <w:p w:rsidR="00592C9E" w:rsidRPr="00EA0916" w:rsidRDefault="00592C9E" w:rsidP="00EA0916">
            <w:pPr>
              <w:rPr>
                <w:sz w:val="28"/>
                <w:szCs w:val="28"/>
              </w:rPr>
            </w:pPr>
          </w:p>
        </w:tc>
        <w:tc>
          <w:tcPr>
            <w:tcW w:w="1417" w:type="dxa"/>
          </w:tcPr>
          <w:p w:rsidR="00592C9E" w:rsidRPr="00EA0916" w:rsidRDefault="00592C9E" w:rsidP="00EA0916">
            <w:pPr>
              <w:rPr>
                <w:sz w:val="28"/>
                <w:szCs w:val="28"/>
              </w:rPr>
            </w:pPr>
          </w:p>
        </w:tc>
        <w:tc>
          <w:tcPr>
            <w:tcW w:w="1418" w:type="dxa"/>
          </w:tcPr>
          <w:p w:rsidR="00592C9E" w:rsidRPr="00EA0916" w:rsidRDefault="00592C9E" w:rsidP="00EA0916">
            <w:pPr>
              <w:rPr>
                <w:sz w:val="28"/>
                <w:szCs w:val="28"/>
              </w:rPr>
            </w:pPr>
          </w:p>
        </w:tc>
        <w:tc>
          <w:tcPr>
            <w:tcW w:w="1134" w:type="dxa"/>
          </w:tcPr>
          <w:p w:rsidR="00592C9E" w:rsidRPr="00EA0916" w:rsidRDefault="00592C9E" w:rsidP="00EA0916">
            <w:pPr>
              <w:rPr>
                <w:sz w:val="28"/>
                <w:szCs w:val="28"/>
              </w:rPr>
            </w:pPr>
          </w:p>
        </w:tc>
      </w:tr>
      <w:tr w:rsidR="00592C9E" w:rsidRPr="00EA0916" w:rsidTr="00EA0916">
        <w:tc>
          <w:tcPr>
            <w:tcW w:w="567" w:type="dxa"/>
          </w:tcPr>
          <w:p w:rsidR="00592C9E" w:rsidRPr="00EA0916" w:rsidRDefault="00592C9E" w:rsidP="00EA0916">
            <w:pPr>
              <w:rPr>
                <w:sz w:val="28"/>
                <w:szCs w:val="28"/>
              </w:rPr>
            </w:pPr>
          </w:p>
        </w:tc>
        <w:tc>
          <w:tcPr>
            <w:tcW w:w="1701" w:type="dxa"/>
          </w:tcPr>
          <w:p w:rsidR="00592C9E" w:rsidRPr="00EA0916" w:rsidRDefault="00592C9E" w:rsidP="00EA0916">
            <w:pPr>
              <w:rPr>
                <w:sz w:val="28"/>
                <w:szCs w:val="28"/>
              </w:rPr>
            </w:pPr>
          </w:p>
        </w:tc>
        <w:tc>
          <w:tcPr>
            <w:tcW w:w="2410" w:type="dxa"/>
          </w:tcPr>
          <w:p w:rsidR="00592C9E" w:rsidRPr="00EA0916" w:rsidRDefault="00592C9E" w:rsidP="00EA0916">
            <w:pPr>
              <w:rPr>
                <w:sz w:val="28"/>
                <w:szCs w:val="28"/>
              </w:rPr>
            </w:pPr>
          </w:p>
        </w:tc>
        <w:tc>
          <w:tcPr>
            <w:tcW w:w="1276" w:type="dxa"/>
          </w:tcPr>
          <w:p w:rsidR="00592C9E" w:rsidRPr="00EA0916" w:rsidRDefault="00592C9E" w:rsidP="00EA0916">
            <w:pPr>
              <w:rPr>
                <w:sz w:val="28"/>
                <w:szCs w:val="28"/>
              </w:rPr>
            </w:pPr>
          </w:p>
        </w:tc>
        <w:tc>
          <w:tcPr>
            <w:tcW w:w="1417" w:type="dxa"/>
          </w:tcPr>
          <w:p w:rsidR="00592C9E" w:rsidRPr="00EA0916" w:rsidRDefault="00592C9E" w:rsidP="00EA0916">
            <w:pPr>
              <w:rPr>
                <w:sz w:val="28"/>
                <w:szCs w:val="28"/>
              </w:rPr>
            </w:pPr>
          </w:p>
        </w:tc>
        <w:tc>
          <w:tcPr>
            <w:tcW w:w="1418" w:type="dxa"/>
          </w:tcPr>
          <w:p w:rsidR="00592C9E" w:rsidRPr="00EA0916" w:rsidRDefault="00592C9E" w:rsidP="00EA0916">
            <w:pPr>
              <w:rPr>
                <w:sz w:val="28"/>
                <w:szCs w:val="28"/>
              </w:rPr>
            </w:pPr>
          </w:p>
        </w:tc>
        <w:tc>
          <w:tcPr>
            <w:tcW w:w="1134" w:type="dxa"/>
          </w:tcPr>
          <w:p w:rsidR="00592C9E" w:rsidRPr="00EA0916" w:rsidRDefault="00592C9E" w:rsidP="00EA0916">
            <w:pPr>
              <w:rPr>
                <w:sz w:val="28"/>
                <w:szCs w:val="28"/>
              </w:rPr>
            </w:pPr>
          </w:p>
        </w:tc>
      </w:tr>
      <w:tr w:rsidR="00592C9E" w:rsidRPr="00EA0916" w:rsidTr="00EA0916">
        <w:tc>
          <w:tcPr>
            <w:tcW w:w="567" w:type="dxa"/>
          </w:tcPr>
          <w:p w:rsidR="00592C9E" w:rsidRPr="00EA0916" w:rsidRDefault="00592C9E" w:rsidP="00EA0916">
            <w:pPr>
              <w:rPr>
                <w:sz w:val="28"/>
                <w:szCs w:val="28"/>
              </w:rPr>
            </w:pPr>
          </w:p>
        </w:tc>
        <w:tc>
          <w:tcPr>
            <w:tcW w:w="1701" w:type="dxa"/>
          </w:tcPr>
          <w:p w:rsidR="00592C9E" w:rsidRPr="00EA0916" w:rsidRDefault="00592C9E" w:rsidP="00EA0916">
            <w:pPr>
              <w:rPr>
                <w:sz w:val="28"/>
                <w:szCs w:val="28"/>
              </w:rPr>
            </w:pPr>
          </w:p>
        </w:tc>
        <w:tc>
          <w:tcPr>
            <w:tcW w:w="2410" w:type="dxa"/>
          </w:tcPr>
          <w:p w:rsidR="00592C9E" w:rsidRPr="00EA0916" w:rsidRDefault="00592C9E" w:rsidP="00EA0916">
            <w:pPr>
              <w:rPr>
                <w:sz w:val="28"/>
                <w:szCs w:val="28"/>
              </w:rPr>
            </w:pPr>
          </w:p>
        </w:tc>
        <w:tc>
          <w:tcPr>
            <w:tcW w:w="1276" w:type="dxa"/>
          </w:tcPr>
          <w:p w:rsidR="00592C9E" w:rsidRPr="00EA0916" w:rsidRDefault="00592C9E" w:rsidP="00EA0916">
            <w:pPr>
              <w:rPr>
                <w:sz w:val="28"/>
                <w:szCs w:val="28"/>
              </w:rPr>
            </w:pPr>
          </w:p>
        </w:tc>
        <w:tc>
          <w:tcPr>
            <w:tcW w:w="1417" w:type="dxa"/>
          </w:tcPr>
          <w:p w:rsidR="00592C9E" w:rsidRPr="00EA0916" w:rsidRDefault="00592C9E" w:rsidP="00EA0916">
            <w:pPr>
              <w:rPr>
                <w:sz w:val="28"/>
                <w:szCs w:val="28"/>
              </w:rPr>
            </w:pPr>
          </w:p>
        </w:tc>
        <w:tc>
          <w:tcPr>
            <w:tcW w:w="1418" w:type="dxa"/>
          </w:tcPr>
          <w:p w:rsidR="00592C9E" w:rsidRPr="00EA0916" w:rsidRDefault="00592C9E" w:rsidP="00EA0916">
            <w:pPr>
              <w:rPr>
                <w:sz w:val="28"/>
                <w:szCs w:val="28"/>
              </w:rPr>
            </w:pPr>
          </w:p>
        </w:tc>
        <w:tc>
          <w:tcPr>
            <w:tcW w:w="1134" w:type="dxa"/>
          </w:tcPr>
          <w:p w:rsidR="00592C9E" w:rsidRPr="00EA0916" w:rsidRDefault="00592C9E" w:rsidP="00EA0916">
            <w:pPr>
              <w:rPr>
                <w:sz w:val="28"/>
                <w:szCs w:val="28"/>
              </w:rPr>
            </w:pPr>
          </w:p>
        </w:tc>
      </w:tr>
    </w:tbl>
    <w:p w:rsidR="00592C9E" w:rsidRPr="00EA0916" w:rsidRDefault="00592C9E"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Итого по ведомости __________________________________ наименований на общую</w:t>
      </w:r>
      <w:r w:rsidR="00EA0916">
        <w:rPr>
          <w:sz w:val="28"/>
          <w:szCs w:val="28"/>
        </w:rPr>
        <w:t xml:space="preserve"> </w:t>
      </w:r>
      <w:r w:rsidRPr="00EA0916">
        <w:rPr>
          <w:sz w:val="28"/>
          <w:szCs w:val="28"/>
        </w:rPr>
        <w:t>сумму _______________________________________________________</w:t>
      </w:r>
    </w:p>
    <w:p w:rsidR="00592C9E" w:rsidRPr="00EA0916" w:rsidRDefault="00592C9E"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proofErr w:type="gramStart"/>
      <w:r w:rsidRPr="00EA0916">
        <w:rPr>
          <w:sz w:val="28"/>
          <w:szCs w:val="28"/>
        </w:rPr>
        <w:t>Ответственный</w:t>
      </w:r>
      <w:proofErr w:type="gramEnd"/>
      <w:r w:rsidRPr="00EA0916">
        <w:rPr>
          <w:sz w:val="28"/>
          <w:szCs w:val="28"/>
        </w:rPr>
        <w:t xml:space="preserve"> за проведение мероприятия и вручение подарков ____________________________________________________________________</w:t>
      </w:r>
    </w:p>
    <w:p w:rsidR="00592C9E" w:rsidRPr="00EA0916" w:rsidRDefault="00592C9E"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Главный бухгалтер</w:t>
      </w:r>
      <w:proofErr w:type="gramStart"/>
      <w:r w:rsidRPr="00EA0916">
        <w:rPr>
          <w:sz w:val="28"/>
          <w:szCs w:val="28"/>
        </w:rPr>
        <w:t xml:space="preserve"> __________________(_____________________________________)</w:t>
      </w:r>
      <w:proofErr w:type="gramEnd"/>
    </w:p>
    <w:p w:rsidR="00592C9E" w:rsidRPr="00EA0916" w:rsidRDefault="00592C9E" w:rsidP="00EA0916">
      <w:pPr>
        <w:rPr>
          <w:sz w:val="28"/>
          <w:szCs w:val="28"/>
        </w:rPr>
      </w:pPr>
    </w:p>
    <w:p w:rsidR="00592C9E" w:rsidRPr="00EA0916" w:rsidRDefault="00592C9E" w:rsidP="00EA0916">
      <w:pPr>
        <w:rPr>
          <w:sz w:val="28"/>
          <w:szCs w:val="28"/>
        </w:rPr>
      </w:pPr>
    </w:p>
    <w:p w:rsidR="00592C9E" w:rsidRPr="00EA0916" w:rsidRDefault="00592C9E" w:rsidP="00EA0916">
      <w:pPr>
        <w:rPr>
          <w:sz w:val="28"/>
          <w:szCs w:val="28"/>
        </w:rPr>
      </w:pPr>
    </w:p>
    <w:p w:rsidR="008A485D" w:rsidRPr="00EA0916" w:rsidRDefault="008A485D" w:rsidP="00EA0916">
      <w:pPr>
        <w:shd w:val="clear" w:color="auto" w:fill="FFFFFF"/>
        <w:jc w:val="right"/>
        <w:textAlignment w:val="baseline"/>
        <w:rPr>
          <w:sz w:val="28"/>
          <w:szCs w:val="28"/>
        </w:rPr>
      </w:pPr>
    </w:p>
    <w:p w:rsidR="008A485D" w:rsidRPr="00EA0916" w:rsidRDefault="008A485D" w:rsidP="00EA0916">
      <w:pPr>
        <w:shd w:val="clear" w:color="auto" w:fill="FFFFFF"/>
        <w:jc w:val="right"/>
        <w:textAlignment w:val="baseline"/>
        <w:rPr>
          <w:sz w:val="28"/>
          <w:szCs w:val="28"/>
        </w:rPr>
      </w:pPr>
    </w:p>
    <w:p w:rsidR="00EA0916" w:rsidRDefault="00EA0916"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Default="00CB6EF3" w:rsidP="00EA0916">
      <w:pPr>
        <w:shd w:val="clear" w:color="auto" w:fill="FFFFFF"/>
        <w:jc w:val="center"/>
        <w:textAlignment w:val="baseline"/>
        <w:rPr>
          <w:sz w:val="28"/>
          <w:szCs w:val="28"/>
        </w:rPr>
      </w:pPr>
    </w:p>
    <w:p w:rsidR="00CB6EF3" w:rsidRPr="00EA0916" w:rsidRDefault="00CB6EF3" w:rsidP="00CB6EF3">
      <w:pPr>
        <w:jc w:val="right"/>
        <w:rPr>
          <w:sz w:val="28"/>
          <w:szCs w:val="28"/>
        </w:rPr>
      </w:pPr>
      <w:r w:rsidRPr="00EA0916">
        <w:rPr>
          <w:sz w:val="28"/>
          <w:szCs w:val="28"/>
        </w:rPr>
        <w:t xml:space="preserve">Приложение </w:t>
      </w:r>
      <w:r>
        <w:rPr>
          <w:sz w:val="28"/>
          <w:szCs w:val="28"/>
        </w:rPr>
        <w:t>3</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B6EF3" w:rsidRDefault="00CB6EF3" w:rsidP="00CB6EF3">
      <w:pPr>
        <w:jc w:val="right"/>
        <w:rPr>
          <w:sz w:val="28"/>
          <w:szCs w:val="28"/>
        </w:rPr>
      </w:pPr>
      <w:r w:rsidRPr="00EA0916">
        <w:rPr>
          <w:sz w:val="28"/>
          <w:szCs w:val="28"/>
        </w:rPr>
        <w:t>к Положению о порядке финансирования</w:t>
      </w:r>
      <w:r>
        <w:rPr>
          <w:sz w:val="28"/>
          <w:szCs w:val="28"/>
        </w:rPr>
        <w:tab/>
      </w:r>
      <w:r w:rsidRPr="00EA0916">
        <w:rPr>
          <w:sz w:val="28"/>
          <w:szCs w:val="28"/>
        </w:rPr>
        <w:t xml:space="preserve"> </w:t>
      </w:r>
    </w:p>
    <w:p w:rsidR="00CB6EF3" w:rsidRPr="00EA0916" w:rsidRDefault="00CB6EF3" w:rsidP="00CB6EF3">
      <w:pPr>
        <w:jc w:val="right"/>
        <w:rPr>
          <w:sz w:val="28"/>
          <w:szCs w:val="28"/>
        </w:rPr>
      </w:pPr>
      <w:r w:rsidRPr="00EA0916">
        <w:rPr>
          <w:sz w:val="28"/>
          <w:szCs w:val="28"/>
        </w:rPr>
        <w:t>и расходования средств на проведение</w:t>
      </w:r>
      <w:r>
        <w:rPr>
          <w:sz w:val="28"/>
          <w:szCs w:val="28"/>
        </w:rPr>
        <w:tab/>
      </w:r>
      <w:r>
        <w:rPr>
          <w:sz w:val="28"/>
          <w:szCs w:val="28"/>
        </w:rPr>
        <w:tab/>
      </w:r>
      <w:r w:rsidRPr="00EA0916">
        <w:rPr>
          <w:sz w:val="28"/>
          <w:szCs w:val="28"/>
        </w:rPr>
        <w:t xml:space="preserve"> </w:t>
      </w:r>
    </w:p>
    <w:p w:rsidR="00CB6EF3" w:rsidRDefault="00CB6EF3" w:rsidP="00CB6EF3">
      <w:pPr>
        <w:jc w:val="right"/>
        <w:rPr>
          <w:sz w:val="28"/>
          <w:szCs w:val="28"/>
        </w:rPr>
      </w:pPr>
      <w:r w:rsidRPr="00EA0916">
        <w:rPr>
          <w:sz w:val="28"/>
          <w:szCs w:val="28"/>
        </w:rPr>
        <w:t>культурно</w:t>
      </w:r>
      <w:r w:rsidR="003A43B9">
        <w:rPr>
          <w:sz w:val="28"/>
          <w:szCs w:val="28"/>
        </w:rPr>
        <w:t>-</w:t>
      </w:r>
      <w:r w:rsidRPr="00EA0916">
        <w:rPr>
          <w:sz w:val="28"/>
          <w:szCs w:val="28"/>
        </w:rPr>
        <w:t xml:space="preserve">массовых и спортивных </w:t>
      </w:r>
      <w:r>
        <w:rPr>
          <w:sz w:val="28"/>
          <w:szCs w:val="28"/>
        </w:rPr>
        <w:tab/>
      </w:r>
      <w:r>
        <w:rPr>
          <w:sz w:val="28"/>
          <w:szCs w:val="28"/>
        </w:rPr>
        <w:tab/>
      </w:r>
    </w:p>
    <w:p w:rsidR="00193857" w:rsidRDefault="00CB6EF3" w:rsidP="00193857">
      <w:pPr>
        <w:jc w:val="right"/>
        <w:rPr>
          <w:spacing w:val="-10"/>
          <w:sz w:val="28"/>
          <w:szCs w:val="28"/>
        </w:rPr>
      </w:pPr>
      <w:r w:rsidRPr="00EA0916">
        <w:rPr>
          <w:sz w:val="28"/>
          <w:szCs w:val="28"/>
        </w:rPr>
        <w:t>мероприятий</w:t>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p>
    <w:p w:rsidR="00CB6EF3" w:rsidRPr="00EA0916" w:rsidRDefault="00CB6EF3" w:rsidP="00CB6EF3">
      <w:pPr>
        <w:jc w:val="right"/>
        <w:rPr>
          <w:spacing w:val="-10"/>
          <w:sz w:val="28"/>
          <w:szCs w:val="28"/>
        </w:rPr>
      </w:pP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p>
    <w:p w:rsidR="00CB6EF3" w:rsidRDefault="00CB6EF3" w:rsidP="00EA0916">
      <w:pPr>
        <w:shd w:val="clear" w:color="auto" w:fill="FFFFFF"/>
        <w:jc w:val="center"/>
        <w:textAlignment w:val="baseline"/>
        <w:rPr>
          <w:sz w:val="28"/>
          <w:szCs w:val="28"/>
        </w:rPr>
      </w:pPr>
    </w:p>
    <w:p w:rsidR="00CB6EF3" w:rsidRDefault="00CB6EF3" w:rsidP="00CB6EF3">
      <w:pPr>
        <w:shd w:val="clear" w:color="auto" w:fill="FFFFFF"/>
        <w:jc w:val="right"/>
        <w:textAlignment w:val="baseline"/>
        <w:rPr>
          <w:sz w:val="28"/>
          <w:szCs w:val="28"/>
        </w:rPr>
      </w:pPr>
      <w:r>
        <w:rPr>
          <w:sz w:val="28"/>
          <w:szCs w:val="28"/>
        </w:rPr>
        <w:t>УТВЕРЖДАЮ</w:t>
      </w:r>
      <w:r>
        <w:rPr>
          <w:sz w:val="28"/>
          <w:szCs w:val="28"/>
        </w:rPr>
        <w:tab/>
      </w:r>
      <w:r>
        <w:rPr>
          <w:sz w:val="28"/>
          <w:szCs w:val="28"/>
        </w:rPr>
        <w:tab/>
      </w:r>
      <w:r>
        <w:rPr>
          <w:sz w:val="28"/>
          <w:szCs w:val="28"/>
        </w:rPr>
        <w:tab/>
      </w:r>
      <w:r>
        <w:rPr>
          <w:sz w:val="28"/>
          <w:szCs w:val="28"/>
        </w:rPr>
        <w:tab/>
      </w:r>
    </w:p>
    <w:p w:rsidR="00CB6EF3" w:rsidRDefault="00CB6EF3" w:rsidP="00CB6EF3">
      <w:pPr>
        <w:shd w:val="clear" w:color="auto" w:fill="FFFFFF"/>
        <w:jc w:val="right"/>
        <w:textAlignment w:val="baseline"/>
        <w:rPr>
          <w:sz w:val="28"/>
          <w:szCs w:val="28"/>
        </w:rPr>
      </w:pPr>
      <w:r>
        <w:rPr>
          <w:sz w:val="28"/>
          <w:szCs w:val="28"/>
        </w:rPr>
        <w:t>Начальник Управления культуры,</w:t>
      </w:r>
      <w:r>
        <w:rPr>
          <w:sz w:val="28"/>
          <w:szCs w:val="28"/>
        </w:rPr>
        <w:tab/>
        <w:t xml:space="preserve"> </w:t>
      </w:r>
    </w:p>
    <w:p w:rsidR="00CB6EF3" w:rsidRDefault="00CB6EF3" w:rsidP="00CB6EF3">
      <w:pPr>
        <w:shd w:val="clear" w:color="auto" w:fill="FFFFFF"/>
        <w:jc w:val="right"/>
        <w:textAlignment w:val="baseline"/>
        <w:rPr>
          <w:sz w:val="28"/>
          <w:szCs w:val="28"/>
        </w:rPr>
      </w:pPr>
      <w:r>
        <w:rPr>
          <w:sz w:val="28"/>
          <w:szCs w:val="28"/>
        </w:rPr>
        <w:t>спорта и молодежной политики</w:t>
      </w:r>
      <w:r>
        <w:rPr>
          <w:sz w:val="28"/>
          <w:szCs w:val="28"/>
        </w:rPr>
        <w:tab/>
        <w:t xml:space="preserve"> </w:t>
      </w:r>
    </w:p>
    <w:p w:rsidR="00CB6EF3" w:rsidRDefault="00CB6EF3" w:rsidP="00CB6EF3">
      <w:pPr>
        <w:shd w:val="clear" w:color="auto" w:fill="FFFFFF"/>
        <w:jc w:val="right"/>
        <w:textAlignment w:val="baseline"/>
        <w:rPr>
          <w:sz w:val="28"/>
          <w:szCs w:val="28"/>
        </w:rPr>
      </w:pPr>
      <w:r>
        <w:rPr>
          <w:sz w:val="28"/>
          <w:szCs w:val="28"/>
        </w:rPr>
        <w:t>администрации Уинского</w:t>
      </w:r>
      <w:r>
        <w:rPr>
          <w:sz w:val="28"/>
          <w:szCs w:val="28"/>
        </w:rPr>
        <w:tab/>
      </w:r>
      <w:r>
        <w:rPr>
          <w:sz w:val="28"/>
          <w:szCs w:val="28"/>
        </w:rPr>
        <w:tab/>
        <w:t xml:space="preserve"> </w:t>
      </w:r>
    </w:p>
    <w:p w:rsidR="00CB6EF3" w:rsidRDefault="00CB6EF3" w:rsidP="00CB6EF3">
      <w:pPr>
        <w:shd w:val="clear" w:color="auto" w:fill="FFFFFF"/>
        <w:jc w:val="right"/>
        <w:textAlignment w:val="baseline"/>
        <w:rPr>
          <w:sz w:val="28"/>
          <w:szCs w:val="28"/>
        </w:rPr>
      </w:pPr>
      <w:r>
        <w:rPr>
          <w:sz w:val="28"/>
          <w:szCs w:val="28"/>
        </w:rPr>
        <w:t>муниципального округа</w:t>
      </w:r>
      <w:r>
        <w:rPr>
          <w:sz w:val="28"/>
          <w:szCs w:val="28"/>
        </w:rPr>
        <w:tab/>
      </w:r>
      <w:r>
        <w:rPr>
          <w:sz w:val="28"/>
          <w:szCs w:val="28"/>
        </w:rPr>
        <w:tab/>
      </w:r>
    </w:p>
    <w:p w:rsidR="00CB6EF3" w:rsidRDefault="00CB6EF3" w:rsidP="00CB6EF3">
      <w:pPr>
        <w:shd w:val="clear" w:color="auto" w:fill="FFFFFF"/>
        <w:jc w:val="right"/>
        <w:textAlignment w:val="baseline"/>
        <w:rPr>
          <w:sz w:val="28"/>
          <w:szCs w:val="28"/>
        </w:rPr>
      </w:pPr>
      <w:r>
        <w:rPr>
          <w:sz w:val="28"/>
          <w:szCs w:val="28"/>
        </w:rPr>
        <w:t>_______________ (Ф.И.О.)</w:t>
      </w:r>
      <w:r>
        <w:rPr>
          <w:sz w:val="28"/>
          <w:szCs w:val="28"/>
        </w:rPr>
        <w:tab/>
      </w:r>
      <w:r>
        <w:rPr>
          <w:sz w:val="28"/>
          <w:szCs w:val="28"/>
        </w:rPr>
        <w:tab/>
      </w:r>
    </w:p>
    <w:p w:rsidR="00CB6EF3" w:rsidRDefault="00CB6EF3" w:rsidP="00CB6EF3">
      <w:pPr>
        <w:shd w:val="clear" w:color="auto" w:fill="FFFFFF"/>
        <w:jc w:val="right"/>
        <w:textAlignment w:val="baseline"/>
        <w:rPr>
          <w:sz w:val="28"/>
          <w:szCs w:val="28"/>
        </w:rPr>
      </w:pPr>
      <w:r>
        <w:rPr>
          <w:sz w:val="28"/>
          <w:szCs w:val="28"/>
        </w:rPr>
        <w:t>«____» ________20___г.</w:t>
      </w:r>
      <w:r>
        <w:rPr>
          <w:sz w:val="28"/>
          <w:szCs w:val="28"/>
        </w:rPr>
        <w:tab/>
      </w:r>
      <w:r>
        <w:rPr>
          <w:sz w:val="28"/>
          <w:szCs w:val="28"/>
        </w:rPr>
        <w:tab/>
      </w:r>
    </w:p>
    <w:p w:rsidR="00EA0916" w:rsidRPr="00EA0916" w:rsidRDefault="00EA0916" w:rsidP="00EA0916">
      <w:pPr>
        <w:shd w:val="clear" w:color="auto" w:fill="FFFFFF"/>
        <w:jc w:val="center"/>
        <w:textAlignment w:val="baseline"/>
        <w:rPr>
          <w:sz w:val="28"/>
          <w:szCs w:val="28"/>
        </w:rPr>
      </w:pPr>
    </w:p>
    <w:p w:rsidR="00EA0916" w:rsidRPr="00EA0916" w:rsidRDefault="00EA0916" w:rsidP="00EA0916">
      <w:pPr>
        <w:shd w:val="clear" w:color="auto" w:fill="FFFFFF"/>
        <w:jc w:val="center"/>
        <w:textAlignment w:val="baseline"/>
        <w:rPr>
          <w:sz w:val="28"/>
          <w:szCs w:val="28"/>
        </w:rPr>
      </w:pPr>
      <w:r w:rsidRPr="00EA0916">
        <w:rPr>
          <w:sz w:val="28"/>
          <w:szCs w:val="28"/>
        </w:rPr>
        <w:t xml:space="preserve">АКТ </w:t>
      </w:r>
    </w:p>
    <w:p w:rsidR="00EA0916" w:rsidRPr="00EA0916" w:rsidRDefault="00EA0916" w:rsidP="00EA0916">
      <w:pPr>
        <w:shd w:val="clear" w:color="auto" w:fill="FFFFFF"/>
        <w:jc w:val="center"/>
        <w:textAlignment w:val="baseline"/>
        <w:rPr>
          <w:sz w:val="28"/>
          <w:szCs w:val="28"/>
        </w:rPr>
      </w:pPr>
      <w:r w:rsidRPr="00EA0916">
        <w:rPr>
          <w:sz w:val="28"/>
          <w:szCs w:val="28"/>
        </w:rPr>
        <w:t>на списание</w:t>
      </w:r>
    </w:p>
    <w:p w:rsidR="00EA0916" w:rsidRPr="00EA0916" w:rsidRDefault="00EA0916" w:rsidP="00EA0916">
      <w:pPr>
        <w:shd w:val="clear" w:color="auto" w:fill="FFFFFF"/>
        <w:jc w:val="center"/>
        <w:textAlignment w:val="baseline"/>
        <w:rPr>
          <w:sz w:val="28"/>
          <w:szCs w:val="28"/>
        </w:rPr>
      </w:pPr>
      <w:r w:rsidRPr="00EA0916">
        <w:rPr>
          <w:sz w:val="28"/>
          <w:szCs w:val="28"/>
        </w:rPr>
        <w:t xml:space="preserve"> от "___" ____________ 20__ г.</w:t>
      </w:r>
    </w:p>
    <w:p w:rsidR="00EA0916" w:rsidRPr="00EA0916" w:rsidRDefault="00EA0916" w:rsidP="00EA0916">
      <w:pPr>
        <w:rPr>
          <w:sz w:val="28"/>
          <w:szCs w:val="28"/>
        </w:rPr>
      </w:pPr>
    </w:p>
    <w:p w:rsidR="00EA0916" w:rsidRPr="00EA0916" w:rsidRDefault="00EA0916" w:rsidP="00EA0916">
      <w:pPr>
        <w:shd w:val="clear" w:color="auto" w:fill="FFFFFF"/>
        <w:jc w:val="both"/>
        <w:textAlignment w:val="baseline"/>
        <w:rPr>
          <w:sz w:val="28"/>
          <w:szCs w:val="28"/>
        </w:rPr>
      </w:pPr>
      <w:r w:rsidRPr="00EA0916">
        <w:rPr>
          <w:sz w:val="28"/>
          <w:szCs w:val="28"/>
        </w:rPr>
        <w:t>Мероприятие: ______________________________________________________________</w:t>
      </w:r>
    </w:p>
    <w:p w:rsidR="00EA0916" w:rsidRPr="00EA0916" w:rsidRDefault="00EA0916" w:rsidP="00EA0916">
      <w:pPr>
        <w:contextualSpacing/>
        <w:jc w:val="both"/>
        <w:rPr>
          <w:sz w:val="28"/>
          <w:szCs w:val="28"/>
        </w:rPr>
      </w:pPr>
      <w:r w:rsidRPr="00EA0916">
        <w:rPr>
          <w:sz w:val="28"/>
          <w:szCs w:val="28"/>
        </w:rPr>
        <w:t>Мы, нижеподписавшиеся  _______________________________________</w:t>
      </w:r>
    </w:p>
    <w:p w:rsidR="00CB6EF3" w:rsidRDefault="00CB6EF3" w:rsidP="00EA0916">
      <w:pPr>
        <w:contextualSpacing/>
        <w:jc w:val="both"/>
        <w:rPr>
          <w:sz w:val="28"/>
          <w:szCs w:val="28"/>
        </w:rPr>
      </w:pPr>
      <w:r>
        <w:rPr>
          <w:sz w:val="28"/>
          <w:szCs w:val="28"/>
        </w:rPr>
        <w:t xml:space="preserve">            </w:t>
      </w:r>
      <w:r w:rsidR="00EA0916" w:rsidRPr="00EA0916">
        <w:rPr>
          <w:sz w:val="28"/>
          <w:szCs w:val="28"/>
        </w:rPr>
        <w:t xml:space="preserve">                                        (члены комиссии)</w:t>
      </w:r>
    </w:p>
    <w:p w:rsidR="00CB6EF3" w:rsidRDefault="00EA0916" w:rsidP="00EA0916">
      <w:pPr>
        <w:contextualSpacing/>
        <w:jc w:val="both"/>
        <w:rPr>
          <w:sz w:val="28"/>
          <w:szCs w:val="28"/>
        </w:rPr>
      </w:pPr>
      <w:r w:rsidRPr="00EA0916">
        <w:rPr>
          <w:sz w:val="28"/>
          <w:szCs w:val="28"/>
        </w:rPr>
        <w:t>____________________________________________________________________</w:t>
      </w:r>
    </w:p>
    <w:p w:rsidR="00EA0916" w:rsidRPr="00EA0916" w:rsidRDefault="00EA0916" w:rsidP="00EA0916">
      <w:pPr>
        <w:contextualSpacing/>
        <w:jc w:val="both"/>
        <w:rPr>
          <w:sz w:val="28"/>
          <w:szCs w:val="28"/>
        </w:rPr>
      </w:pPr>
      <w:r w:rsidRPr="00EA0916">
        <w:rPr>
          <w:sz w:val="28"/>
          <w:szCs w:val="28"/>
        </w:rPr>
        <w:t xml:space="preserve">составили настоящий акт на списание __________________________________, </w:t>
      </w:r>
      <w:proofErr w:type="gramStart"/>
      <w:r w:rsidRPr="00EA0916">
        <w:rPr>
          <w:sz w:val="28"/>
          <w:szCs w:val="28"/>
        </w:rPr>
        <w:t>использованных</w:t>
      </w:r>
      <w:proofErr w:type="gramEnd"/>
      <w:r w:rsidRPr="00EA0916">
        <w:rPr>
          <w:sz w:val="28"/>
          <w:szCs w:val="28"/>
        </w:rPr>
        <w:t xml:space="preserve"> для _________________________________________</w:t>
      </w:r>
    </w:p>
    <w:p w:rsidR="00EA0916" w:rsidRPr="00EA0916" w:rsidRDefault="00EA0916" w:rsidP="00EA0916">
      <w:pPr>
        <w:jc w:val="center"/>
        <w:rPr>
          <w:sz w:val="28"/>
          <w:szCs w:val="2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268"/>
        <w:gridCol w:w="1559"/>
        <w:gridCol w:w="1559"/>
        <w:gridCol w:w="1837"/>
        <w:gridCol w:w="1837"/>
      </w:tblGrid>
      <w:tr w:rsidR="00EA0916" w:rsidRPr="00CB6EF3" w:rsidTr="0060075F">
        <w:tc>
          <w:tcPr>
            <w:tcW w:w="540" w:type="dxa"/>
          </w:tcPr>
          <w:p w:rsidR="00EA0916" w:rsidRPr="00CB6EF3" w:rsidRDefault="00EA0916" w:rsidP="00EA0916">
            <w:pPr>
              <w:jc w:val="center"/>
            </w:pPr>
            <w:r w:rsidRPr="00CB6EF3">
              <w:t xml:space="preserve">№ </w:t>
            </w:r>
            <w:proofErr w:type="spellStart"/>
            <w:proofErr w:type="gramStart"/>
            <w:r w:rsidRPr="00CB6EF3">
              <w:t>п</w:t>
            </w:r>
            <w:proofErr w:type="spellEnd"/>
            <w:proofErr w:type="gramEnd"/>
            <w:r w:rsidRPr="00CB6EF3">
              <w:t>/</w:t>
            </w:r>
            <w:proofErr w:type="spellStart"/>
            <w:r w:rsidRPr="00CB6EF3">
              <w:t>п</w:t>
            </w:r>
            <w:proofErr w:type="spellEnd"/>
          </w:p>
        </w:tc>
        <w:tc>
          <w:tcPr>
            <w:tcW w:w="2268" w:type="dxa"/>
          </w:tcPr>
          <w:p w:rsidR="00EA0916" w:rsidRPr="00CB6EF3" w:rsidRDefault="00EA0916" w:rsidP="00EA0916">
            <w:pPr>
              <w:jc w:val="center"/>
            </w:pPr>
            <w:r w:rsidRPr="00CB6EF3">
              <w:t xml:space="preserve">Наименование </w:t>
            </w:r>
          </w:p>
        </w:tc>
        <w:tc>
          <w:tcPr>
            <w:tcW w:w="1559" w:type="dxa"/>
          </w:tcPr>
          <w:p w:rsidR="00EA0916" w:rsidRPr="00CB6EF3" w:rsidRDefault="00EA0916" w:rsidP="00EA0916">
            <w:pPr>
              <w:jc w:val="center"/>
            </w:pPr>
            <w:r w:rsidRPr="00CB6EF3">
              <w:t>Единица измерения</w:t>
            </w:r>
          </w:p>
        </w:tc>
        <w:tc>
          <w:tcPr>
            <w:tcW w:w="1559" w:type="dxa"/>
          </w:tcPr>
          <w:p w:rsidR="00EA0916" w:rsidRPr="00CB6EF3" w:rsidRDefault="00EA0916" w:rsidP="00EA0916">
            <w:pPr>
              <w:jc w:val="center"/>
            </w:pPr>
            <w:r w:rsidRPr="00CB6EF3">
              <w:t>Количество, шт.</w:t>
            </w:r>
          </w:p>
        </w:tc>
        <w:tc>
          <w:tcPr>
            <w:tcW w:w="1837" w:type="dxa"/>
          </w:tcPr>
          <w:p w:rsidR="00EA0916" w:rsidRPr="00CB6EF3" w:rsidRDefault="00EA0916" w:rsidP="00EA0916">
            <w:pPr>
              <w:jc w:val="center"/>
            </w:pPr>
            <w:r w:rsidRPr="00CB6EF3">
              <w:t>Цена, руб.</w:t>
            </w:r>
          </w:p>
        </w:tc>
        <w:tc>
          <w:tcPr>
            <w:tcW w:w="1837" w:type="dxa"/>
          </w:tcPr>
          <w:p w:rsidR="00EA0916" w:rsidRPr="00CB6EF3" w:rsidRDefault="00EA0916" w:rsidP="00EA0916">
            <w:pPr>
              <w:jc w:val="center"/>
            </w:pPr>
            <w:r w:rsidRPr="00CB6EF3">
              <w:t>Стоимость, руб.</w:t>
            </w:r>
          </w:p>
        </w:tc>
      </w:tr>
      <w:tr w:rsidR="00EA0916" w:rsidRPr="00EA0916" w:rsidTr="0060075F">
        <w:tc>
          <w:tcPr>
            <w:tcW w:w="540" w:type="dxa"/>
          </w:tcPr>
          <w:p w:rsidR="00EA0916" w:rsidRPr="00EA0916" w:rsidRDefault="00EA0916" w:rsidP="00EA0916">
            <w:pPr>
              <w:rPr>
                <w:sz w:val="28"/>
                <w:szCs w:val="28"/>
              </w:rPr>
            </w:pPr>
          </w:p>
        </w:tc>
        <w:tc>
          <w:tcPr>
            <w:tcW w:w="2268" w:type="dxa"/>
          </w:tcPr>
          <w:p w:rsidR="00EA0916" w:rsidRPr="00EA0916" w:rsidRDefault="00EA0916" w:rsidP="00EA0916">
            <w:pPr>
              <w:rPr>
                <w:sz w:val="28"/>
                <w:szCs w:val="28"/>
              </w:rPr>
            </w:pPr>
          </w:p>
        </w:tc>
        <w:tc>
          <w:tcPr>
            <w:tcW w:w="1559" w:type="dxa"/>
          </w:tcPr>
          <w:p w:rsidR="00EA0916" w:rsidRPr="00EA0916" w:rsidRDefault="00EA0916" w:rsidP="00EA0916">
            <w:pPr>
              <w:rPr>
                <w:sz w:val="28"/>
                <w:szCs w:val="28"/>
              </w:rPr>
            </w:pPr>
          </w:p>
        </w:tc>
        <w:tc>
          <w:tcPr>
            <w:tcW w:w="1559" w:type="dxa"/>
          </w:tcPr>
          <w:p w:rsidR="00EA0916" w:rsidRPr="00EA0916" w:rsidRDefault="00EA0916" w:rsidP="00EA0916">
            <w:pPr>
              <w:rPr>
                <w:sz w:val="28"/>
                <w:szCs w:val="28"/>
              </w:rPr>
            </w:pPr>
          </w:p>
        </w:tc>
        <w:tc>
          <w:tcPr>
            <w:tcW w:w="1837" w:type="dxa"/>
          </w:tcPr>
          <w:p w:rsidR="00EA0916" w:rsidRPr="00EA0916" w:rsidRDefault="00EA0916" w:rsidP="00EA0916">
            <w:pPr>
              <w:rPr>
                <w:sz w:val="28"/>
                <w:szCs w:val="28"/>
              </w:rPr>
            </w:pPr>
          </w:p>
        </w:tc>
        <w:tc>
          <w:tcPr>
            <w:tcW w:w="1837" w:type="dxa"/>
          </w:tcPr>
          <w:p w:rsidR="00EA0916" w:rsidRPr="00EA0916" w:rsidRDefault="00EA0916" w:rsidP="00EA0916">
            <w:pPr>
              <w:rPr>
                <w:sz w:val="28"/>
                <w:szCs w:val="28"/>
              </w:rPr>
            </w:pPr>
          </w:p>
        </w:tc>
      </w:tr>
      <w:tr w:rsidR="00EA0916" w:rsidRPr="00EA0916" w:rsidTr="0060075F">
        <w:tc>
          <w:tcPr>
            <w:tcW w:w="540" w:type="dxa"/>
          </w:tcPr>
          <w:p w:rsidR="00EA0916" w:rsidRPr="00EA0916" w:rsidRDefault="00EA0916" w:rsidP="00EA0916">
            <w:pPr>
              <w:rPr>
                <w:sz w:val="28"/>
                <w:szCs w:val="28"/>
              </w:rPr>
            </w:pPr>
          </w:p>
        </w:tc>
        <w:tc>
          <w:tcPr>
            <w:tcW w:w="2268" w:type="dxa"/>
          </w:tcPr>
          <w:p w:rsidR="00EA0916" w:rsidRPr="00EA0916" w:rsidRDefault="00EA0916" w:rsidP="00EA0916">
            <w:pPr>
              <w:rPr>
                <w:sz w:val="28"/>
                <w:szCs w:val="28"/>
              </w:rPr>
            </w:pPr>
          </w:p>
        </w:tc>
        <w:tc>
          <w:tcPr>
            <w:tcW w:w="1559" w:type="dxa"/>
          </w:tcPr>
          <w:p w:rsidR="00EA0916" w:rsidRPr="00EA0916" w:rsidRDefault="00EA0916" w:rsidP="00EA0916">
            <w:pPr>
              <w:rPr>
                <w:sz w:val="28"/>
                <w:szCs w:val="28"/>
              </w:rPr>
            </w:pPr>
          </w:p>
        </w:tc>
        <w:tc>
          <w:tcPr>
            <w:tcW w:w="1559" w:type="dxa"/>
          </w:tcPr>
          <w:p w:rsidR="00EA0916" w:rsidRPr="00EA0916" w:rsidRDefault="00EA0916" w:rsidP="00EA0916">
            <w:pPr>
              <w:rPr>
                <w:sz w:val="28"/>
                <w:szCs w:val="28"/>
              </w:rPr>
            </w:pPr>
          </w:p>
        </w:tc>
        <w:tc>
          <w:tcPr>
            <w:tcW w:w="1837" w:type="dxa"/>
          </w:tcPr>
          <w:p w:rsidR="00EA0916" w:rsidRPr="00EA0916" w:rsidRDefault="00EA0916" w:rsidP="00EA0916">
            <w:pPr>
              <w:rPr>
                <w:sz w:val="28"/>
                <w:szCs w:val="28"/>
              </w:rPr>
            </w:pPr>
          </w:p>
        </w:tc>
        <w:tc>
          <w:tcPr>
            <w:tcW w:w="1837" w:type="dxa"/>
          </w:tcPr>
          <w:p w:rsidR="00EA0916" w:rsidRPr="00EA0916" w:rsidRDefault="00EA0916" w:rsidP="00EA0916">
            <w:pPr>
              <w:rPr>
                <w:sz w:val="28"/>
                <w:szCs w:val="28"/>
              </w:rPr>
            </w:pPr>
          </w:p>
        </w:tc>
      </w:tr>
      <w:tr w:rsidR="00EA0916" w:rsidRPr="00EA0916" w:rsidTr="0060075F">
        <w:tc>
          <w:tcPr>
            <w:tcW w:w="540" w:type="dxa"/>
          </w:tcPr>
          <w:p w:rsidR="00EA0916" w:rsidRPr="00EA0916" w:rsidRDefault="00EA0916" w:rsidP="00EA0916">
            <w:pPr>
              <w:rPr>
                <w:sz w:val="28"/>
                <w:szCs w:val="28"/>
              </w:rPr>
            </w:pPr>
          </w:p>
        </w:tc>
        <w:tc>
          <w:tcPr>
            <w:tcW w:w="2268" w:type="dxa"/>
          </w:tcPr>
          <w:p w:rsidR="00EA0916" w:rsidRPr="00EA0916" w:rsidRDefault="00EA0916" w:rsidP="00EA0916">
            <w:pPr>
              <w:rPr>
                <w:sz w:val="28"/>
                <w:szCs w:val="28"/>
              </w:rPr>
            </w:pPr>
          </w:p>
        </w:tc>
        <w:tc>
          <w:tcPr>
            <w:tcW w:w="1559" w:type="dxa"/>
          </w:tcPr>
          <w:p w:rsidR="00EA0916" w:rsidRPr="00EA0916" w:rsidRDefault="00EA0916" w:rsidP="00EA0916">
            <w:pPr>
              <w:rPr>
                <w:sz w:val="28"/>
                <w:szCs w:val="28"/>
              </w:rPr>
            </w:pPr>
          </w:p>
        </w:tc>
        <w:tc>
          <w:tcPr>
            <w:tcW w:w="1559" w:type="dxa"/>
          </w:tcPr>
          <w:p w:rsidR="00EA0916" w:rsidRPr="00EA0916" w:rsidRDefault="00EA0916" w:rsidP="00EA0916">
            <w:pPr>
              <w:rPr>
                <w:sz w:val="28"/>
                <w:szCs w:val="28"/>
              </w:rPr>
            </w:pPr>
          </w:p>
        </w:tc>
        <w:tc>
          <w:tcPr>
            <w:tcW w:w="1837" w:type="dxa"/>
          </w:tcPr>
          <w:p w:rsidR="00EA0916" w:rsidRPr="00EA0916" w:rsidRDefault="00EA0916" w:rsidP="00EA0916">
            <w:pPr>
              <w:rPr>
                <w:sz w:val="28"/>
                <w:szCs w:val="28"/>
              </w:rPr>
            </w:pPr>
          </w:p>
        </w:tc>
        <w:tc>
          <w:tcPr>
            <w:tcW w:w="1837" w:type="dxa"/>
          </w:tcPr>
          <w:p w:rsidR="00EA0916" w:rsidRPr="00EA0916" w:rsidRDefault="00EA0916" w:rsidP="00EA0916">
            <w:pPr>
              <w:rPr>
                <w:sz w:val="28"/>
                <w:szCs w:val="28"/>
              </w:rPr>
            </w:pPr>
          </w:p>
        </w:tc>
      </w:tr>
      <w:tr w:rsidR="00EA0916" w:rsidRPr="00EA0916" w:rsidTr="0060075F">
        <w:tc>
          <w:tcPr>
            <w:tcW w:w="7763" w:type="dxa"/>
            <w:gridSpan w:val="5"/>
          </w:tcPr>
          <w:p w:rsidR="00EA0916" w:rsidRPr="00EA0916" w:rsidRDefault="00EA0916" w:rsidP="00EA0916">
            <w:pPr>
              <w:jc w:val="right"/>
              <w:rPr>
                <w:sz w:val="28"/>
                <w:szCs w:val="28"/>
              </w:rPr>
            </w:pPr>
            <w:r w:rsidRPr="00EA0916">
              <w:rPr>
                <w:sz w:val="28"/>
                <w:szCs w:val="28"/>
              </w:rPr>
              <w:t>Итого:</w:t>
            </w:r>
          </w:p>
        </w:tc>
        <w:tc>
          <w:tcPr>
            <w:tcW w:w="1837" w:type="dxa"/>
          </w:tcPr>
          <w:p w:rsidR="00EA0916" w:rsidRPr="00EA0916" w:rsidRDefault="00EA0916" w:rsidP="00EA0916">
            <w:pPr>
              <w:rPr>
                <w:sz w:val="28"/>
                <w:szCs w:val="28"/>
              </w:rPr>
            </w:pPr>
          </w:p>
        </w:tc>
      </w:tr>
    </w:tbl>
    <w:p w:rsidR="00EA0916" w:rsidRPr="00EA0916" w:rsidRDefault="00EA0916" w:rsidP="00EA0916">
      <w:pPr>
        <w:rPr>
          <w:sz w:val="28"/>
          <w:szCs w:val="28"/>
        </w:rPr>
      </w:pPr>
    </w:p>
    <w:p w:rsidR="00EA0916" w:rsidRPr="00EA0916" w:rsidRDefault="00EA0916"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 xml:space="preserve">Итого по акту списания __________________________ наименований на </w:t>
      </w:r>
      <w:proofErr w:type="gramStart"/>
      <w:r w:rsidRPr="00EA0916">
        <w:rPr>
          <w:sz w:val="28"/>
          <w:szCs w:val="28"/>
        </w:rPr>
        <w:t>общую</w:t>
      </w:r>
      <w:proofErr w:type="gramEnd"/>
    </w:p>
    <w:p w:rsidR="00EA0916" w:rsidRPr="00EA0916" w:rsidRDefault="00EA0916"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сумму _______________________________________________________</w:t>
      </w:r>
    </w:p>
    <w:p w:rsidR="00EA0916" w:rsidRPr="00EA0916" w:rsidRDefault="00EA0916"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p>
    <w:p w:rsidR="00EA0916" w:rsidRPr="00EA0916" w:rsidRDefault="00EA0916"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Подписи членов комиссии:  _________________________</w:t>
      </w:r>
    </w:p>
    <w:p w:rsidR="00EA0916" w:rsidRPr="00EA0916" w:rsidRDefault="00EA0916"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 xml:space="preserve">                                                _________________________</w:t>
      </w:r>
    </w:p>
    <w:p w:rsidR="00EA0916" w:rsidRPr="00EA0916" w:rsidRDefault="00EA0916"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 xml:space="preserve">                                                _________________________</w:t>
      </w:r>
    </w:p>
    <w:p w:rsidR="00EA0916" w:rsidRPr="00EA0916" w:rsidRDefault="00EA0916" w:rsidP="00EA0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rPr>
      </w:pPr>
      <w:r w:rsidRPr="00EA0916">
        <w:rPr>
          <w:sz w:val="28"/>
          <w:szCs w:val="28"/>
        </w:rPr>
        <w:t xml:space="preserve"> </w:t>
      </w:r>
    </w:p>
    <w:p w:rsidR="00193857" w:rsidRDefault="00193857" w:rsidP="00CB6EF3">
      <w:pPr>
        <w:jc w:val="right"/>
        <w:rPr>
          <w:sz w:val="28"/>
          <w:szCs w:val="28"/>
        </w:rPr>
      </w:pPr>
    </w:p>
    <w:p w:rsidR="00193857" w:rsidRDefault="00193857" w:rsidP="00CB6EF3">
      <w:pPr>
        <w:jc w:val="right"/>
        <w:rPr>
          <w:sz w:val="28"/>
          <w:szCs w:val="28"/>
        </w:rPr>
      </w:pPr>
    </w:p>
    <w:p w:rsidR="00193857" w:rsidRDefault="00193857" w:rsidP="00CB6EF3">
      <w:pPr>
        <w:jc w:val="right"/>
        <w:rPr>
          <w:sz w:val="28"/>
          <w:szCs w:val="28"/>
        </w:rPr>
      </w:pPr>
    </w:p>
    <w:p w:rsidR="00193857" w:rsidRDefault="00193857" w:rsidP="00CB6EF3">
      <w:pPr>
        <w:jc w:val="right"/>
        <w:rPr>
          <w:sz w:val="28"/>
          <w:szCs w:val="28"/>
        </w:rPr>
      </w:pPr>
    </w:p>
    <w:p w:rsidR="00CB6EF3" w:rsidRPr="00EA0916" w:rsidRDefault="00CB6EF3" w:rsidP="00CB6EF3">
      <w:pPr>
        <w:jc w:val="right"/>
        <w:rPr>
          <w:sz w:val="28"/>
          <w:szCs w:val="28"/>
        </w:rPr>
      </w:pPr>
      <w:r w:rsidRPr="00EA0916">
        <w:rPr>
          <w:sz w:val="28"/>
          <w:szCs w:val="28"/>
        </w:rPr>
        <w:t xml:space="preserve">Приложение </w:t>
      </w:r>
      <w:r w:rsidR="00065515">
        <w:rPr>
          <w:sz w:val="28"/>
          <w:szCs w:val="28"/>
        </w:rPr>
        <w:t>4</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B6EF3" w:rsidRDefault="00CB6EF3" w:rsidP="00CB6EF3">
      <w:pPr>
        <w:jc w:val="right"/>
        <w:rPr>
          <w:sz w:val="28"/>
          <w:szCs w:val="28"/>
        </w:rPr>
      </w:pPr>
      <w:r w:rsidRPr="00EA0916">
        <w:rPr>
          <w:sz w:val="28"/>
          <w:szCs w:val="28"/>
        </w:rPr>
        <w:t>к Положению о порядке финансирования</w:t>
      </w:r>
      <w:r>
        <w:rPr>
          <w:sz w:val="28"/>
          <w:szCs w:val="28"/>
        </w:rPr>
        <w:tab/>
      </w:r>
      <w:r w:rsidRPr="00EA0916">
        <w:rPr>
          <w:sz w:val="28"/>
          <w:szCs w:val="28"/>
        </w:rPr>
        <w:t xml:space="preserve"> </w:t>
      </w:r>
    </w:p>
    <w:p w:rsidR="00CB6EF3" w:rsidRPr="00EA0916" w:rsidRDefault="00CB6EF3" w:rsidP="00CB6EF3">
      <w:pPr>
        <w:jc w:val="right"/>
        <w:rPr>
          <w:sz w:val="28"/>
          <w:szCs w:val="28"/>
        </w:rPr>
      </w:pPr>
      <w:r w:rsidRPr="00EA0916">
        <w:rPr>
          <w:sz w:val="28"/>
          <w:szCs w:val="28"/>
        </w:rPr>
        <w:t>и расходования средств на проведение</w:t>
      </w:r>
      <w:r>
        <w:rPr>
          <w:sz w:val="28"/>
          <w:szCs w:val="28"/>
        </w:rPr>
        <w:tab/>
      </w:r>
      <w:r>
        <w:rPr>
          <w:sz w:val="28"/>
          <w:szCs w:val="28"/>
        </w:rPr>
        <w:tab/>
      </w:r>
      <w:r w:rsidRPr="00EA0916">
        <w:rPr>
          <w:sz w:val="28"/>
          <w:szCs w:val="28"/>
        </w:rPr>
        <w:t xml:space="preserve"> </w:t>
      </w:r>
    </w:p>
    <w:p w:rsidR="00CB6EF3" w:rsidRDefault="00CB6EF3" w:rsidP="00CB6EF3">
      <w:pPr>
        <w:jc w:val="right"/>
        <w:rPr>
          <w:sz w:val="28"/>
          <w:szCs w:val="28"/>
        </w:rPr>
      </w:pPr>
      <w:r w:rsidRPr="00EA0916">
        <w:rPr>
          <w:sz w:val="28"/>
          <w:szCs w:val="28"/>
        </w:rPr>
        <w:t xml:space="preserve">культурно массовых и спортивных </w:t>
      </w:r>
      <w:r>
        <w:rPr>
          <w:sz w:val="28"/>
          <w:szCs w:val="28"/>
        </w:rPr>
        <w:tab/>
      </w:r>
      <w:r>
        <w:rPr>
          <w:sz w:val="28"/>
          <w:szCs w:val="28"/>
        </w:rPr>
        <w:tab/>
      </w:r>
    </w:p>
    <w:p w:rsidR="00193857" w:rsidRDefault="00CB6EF3" w:rsidP="00193857">
      <w:pPr>
        <w:jc w:val="right"/>
        <w:rPr>
          <w:spacing w:val="-10"/>
          <w:sz w:val="28"/>
          <w:szCs w:val="28"/>
        </w:rPr>
      </w:pPr>
      <w:r w:rsidRPr="00EA0916">
        <w:rPr>
          <w:sz w:val="28"/>
          <w:szCs w:val="28"/>
        </w:rPr>
        <w:t>мероприятий</w:t>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p>
    <w:p w:rsidR="00CB6EF3" w:rsidRPr="00EA0916" w:rsidRDefault="00CB6EF3" w:rsidP="00CB6EF3">
      <w:pPr>
        <w:jc w:val="right"/>
        <w:rPr>
          <w:spacing w:val="-10"/>
          <w:sz w:val="28"/>
          <w:szCs w:val="28"/>
        </w:rPr>
      </w:pP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p>
    <w:p w:rsidR="00592C9E" w:rsidRPr="00CB6EF3" w:rsidRDefault="00592C9E" w:rsidP="00EA0916">
      <w:pPr>
        <w:shd w:val="clear" w:color="auto" w:fill="FFFFFF"/>
        <w:jc w:val="center"/>
        <w:textAlignment w:val="baseline"/>
        <w:rPr>
          <w:b/>
          <w:sz w:val="28"/>
          <w:szCs w:val="28"/>
        </w:rPr>
      </w:pPr>
      <w:r w:rsidRPr="00CB6EF3">
        <w:rPr>
          <w:b/>
          <w:sz w:val="28"/>
          <w:szCs w:val="28"/>
        </w:rPr>
        <w:t xml:space="preserve">Нормы расходов </w:t>
      </w:r>
    </w:p>
    <w:p w:rsidR="00592C9E" w:rsidRPr="00CB6EF3" w:rsidRDefault="00592C9E" w:rsidP="00EA0916">
      <w:pPr>
        <w:shd w:val="clear" w:color="auto" w:fill="FFFFFF"/>
        <w:jc w:val="center"/>
        <w:textAlignment w:val="baseline"/>
        <w:rPr>
          <w:b/>
          <w:sz w:val="28"/>
          <w:szCs w:val="28"/>
        </w:rPr>
      </w:pPr>
      <w:r w:rsidRPr="00CB6EF3">
        <w:rPr>
          <w:b/>
          <w:sz w:val="28"/>
          <w:szCs w:val="28"/>
        </w:rPr>
        <w:t>на проведение культурно-массовых мероприятий</w:t>
      </w:r>
    </w:p>
    <w:p w:rsidR="00592C9E" w:rsidRPr="00EA0916" w:rsidRDefault="00592C9E" w:rsidP="00EA0916">
      <w:pPr>
        <w:shd w:val="clear" w:color="auto" w:fill="FFFFFF"/>
        <w:jc w:val="center"/>
        <w:textAlignment w:val="baseline"/>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5954"/>
        <w:gridCol w:w="2976"/>
      </w:tblGrid>
      <w:tr w:rsidR="00592C9E" w:rsidRPr="00EA0916" w:rsidTr="0060075F">
        <w:tc>
          <w:tcPr>
            <w:tcW w:w="709" w:type="dxa"/>
          </w:tcPr>
          <w:p w:rsidR="00592C9E" w:rsidRPr="00EA0916" w:rsidRDefault="00592C9E" w:rsidP="00EA0916">
            <w:pPr>
              <w:jc w:val="center"/>
              <w:rPr>
                <w:sz w:val="28"/>
                <w:szCs w:val="28"/>
              </w:rPr>
            </w:pPr>
            <w:r w:rsidRPr="00EA0916">
              <w:rPr>
                <w:sz w:val="28"/>
                <w:szCs w:val="28"/>
              </w:rPr>
              <w:t xml:space="preserve">№ </w:t>
            </w:r>
            <w:proofErr w:type="spellStart"/>
            <w:proofErr w:type="gramStart"/>
            <w:r w:rsidRPr="00EA0916">
              <w:rPr>
                <w:sz w:val="28"/>
                <w:szCs w:val="28"/>
              </w:rPr>
              <w:t>п</w:t>
            </w:r>
            <w:proofErr w:type="spellEnd"/>
            <w:proofErr w:type="gramEnd"/>
            <w:r w:rsidRPr="00EA0916">
              <w:rPr>
                <w:sz w:val="28"/>
                <w:szCs w:val="28"/>
              </w:rPr>
              <w:t>/</w:t>
            </w:r>
            <w:proofErr w:type="spellStart"/>
            <w:r w:rsidRPr="00EA0916">
              <w:rPr>
                <w:sz w:val="28"/>
                <w:szCs w:val="28"/>
              </w:rPr>
              <w:t>п</w:t>
            </w:r>
            <w:proofErr w:type="spellEnd"/>
          </w:p>
        </w:tc>
        <w:tc>
          <w:tcPr>
            <w:tcW w:w="5954" w:type="dxa"/>
          </w:tcPr>
          <w:p w:rsidR="00592C9E" w:rsidRPr="00EA0916" w:rsidRDefault="00592C9E" w:rsidP="00EA0916">
            <w:pPr>
              <w:jc w:val="center"/>
              <w:rPr>
                <w:sz w:val="28"/>
                <w:szCs w:val="28"/>
              </w:rPr>
            </w:pPr>
            <w:r w:rsidRPr="00EA0916">
              <w:rPr>
                <w:sz w:val="28"/>
                <w:szCs w:val="28"/>
              </w:rPr>
              <w:t>Наименование расходов</w:t>
            </w:r>
          </w:p>
        </w:tc>
        <w:tc>
          <w:tcPr>
            <w:tcW w:w="2976" w:type="dxa"/>
          </w:tcPr>
          <w:p w:rsidR="00592C9E" w:rsidRPr="00EA0916" w:rsidRDefault="00592C9E" w:rsidP="00EA0916">
            <w:pPr>
              <w:jc w:val="center"/>
              <w:rPr>
                <w:sz w:val="28"/>
                <w:szCs w:val="28"/>
              </w:rPr>
            </w:pPr>
            <w:r w:rsidRPr="00EA0916">
              <w:rPr>
                <w:sz w:val="28"/>
                <w:szCs w:val="28"/>
              </w:rPr>
              <w:t>Норма</w:t>
            </w:r>
          </w:p>
          <w:p w:rsidR="00592C9E" w:rsidRPr="00EA0916" w:rsidRDefault="00592C9E" w:rsidP="00EA0916">
            <w:pPr>
              <w:jc w:val="center"/>
              <w:rPr>
                <w:sz w:val="28"/>
                <w:szCs w:val="28"/>
              </w:rPr>
            </w:pPr>
          </w:p>
        </w:tc>
      </w:tr>
      <w:tr w:rsidR="00592C9E" w:rsidRPr="00EA0916" w:rsidTr="0060075F">
        <w:tc>
          <w:tcPr>
            <w:tcW w:w="709" w:type="dxa"/>
          </w:tcPr>
          <w:p w:rsidR="00592C9E" w:rsidRPr="00EA0916" w:rsidRDefault="00592C9E" w:rsidP="00EA0916">
            <w:pPr>
              <w:rPr>
                <w:sz w:val="28"/>
                <w:szCs w:val="28"/>
              </w:rPr>
            </w:pPr>
            <w:r w:rsidRPr="00EA0916">
              <w:rPr>
                <w:sz w:val="28"/>
                <w:szCs w:val="28"/>
              </w:rPr>
              <w:t>1.</w:t>
            </w:r>
          </w:p>
        </w:tc>
        <w:tc>
          <w:tcPr>
            <w:tcW w:w="5954" w:type="dxa"/>
          </w:tcPr>
          <w:p w:rsidR="00592C9E" w:rsidRPr="00EA0916" w:rsidRDefault="00592C9E" w:rsidP="00CB6EF3">
            <w:pPr>
              <w:rPr>
                <w:sz w:val="28"/>
                <w:szCs w:val="28"/>
              </w:rPr>
            </w:pPr>
            <w:r w:rsidRPr="00EA0916">
              <w:rPr>
                <w:sz w:val="28"/>
                <w:szCs w:val="28"/>
              </w:rPr>
              <w:t xml:space="preserve">Расходы на приобретение подарков, сувениров, грамот, благодарственных писем, подарочных сертификатов, цветов для награждения </w:t>
            </w:r>
          </w:p>
        </w:tc>
        <w:tc>
          <w:tcPr>
            <w:tcW w:w="2976" w:type="dxa"/>
          </w:tcPr>
          <w:p w:rsidR="00592C9E" w:rsidRPr="00EA0916" w:rsidRDefault="00592C9E" w:rsidP="00CB6EF3">
            <w:pPr>
              <w:rPr>
                <w:sz w:val="28"/>
                <w:szCs w:val="28"/>
              </w:rPr>
            </w:pPr>
            <w:r w:rsidRPr="00EA0916">
              <w:rPr>
                <w:sz w:val="28"/>
                <w:szCs w:val="28"/>
              </w:rPr>
              <w:t>Для юридических лиц и  физических лиц – до 10</w:t>
            </w:r>
            <w:r w:rsidR="00CB6EF3">
              <w:rPr>
                <w:sz w:val="28"/>
                <w:szCs w:val="28"/>
              </w:rPr>
              <w:t xml:space="preserve"> </w:t>
            </w:r>
            <w:r w:rsidRPr="00EA0916">
              <w:rPr>
                <w:sz w:val="28"/>
                <w:szCs w:val="28"/>
              </w:rPr>
              <w:t>000,00 руб. (включительно)</w:t>
            </w:r>
          </w:p>
        </w:tc>
      </w:tr>
      <w:tr w:rsidR="00592C9E" w:rsidRPr="00EA0916" w:rsidTr="0060075F">
        <w:tc>
          <w:tcPr>
            <w:tcW w:w="709" w:type="dxa"/>
          </w:tcPr>
          <w:p w:rsidR="00592C9E" w:rsidRPr="00EA0916" w:rsidRDefault="00592C9E" w:rsidP="00EA0916">
            <w:pPr>
              <w:rPr>
                <w:sz w:val="28"/>
                <w:szCs w:val="28"/>
              </w:rPr>
            </w:pPr>
            <w:r w:rsidRPr="00EA0916">
              <w:rPr>
                <w:sz w:val="28"/>
                <w:szCs w:val="28"/>
              </w:rPr>
              <w:t>2.</w:t>
            </w:r>
          </w:p>
        </w:tc>
        <w:tc>
          <w:tcPr>
            <w:tcW w:w="5954" w:type="dxa"/>
          </w:tcPr>
          <w:p w:rsidR="00592C9E" w:rsidRPr="00EA0916" w:rsidRDefault="00592C9E" w:rsidP="00EA0916">
            <w:pPr>
              <w:rPr>
                <w:sz w:val="28"/>
                <w:szCs w:val="28"/>
              </w:rPr>
            </w:pPr>
            <w:r w:rsidRPr="00EA0916">
              <w:rPr>
                <w:sz w:val="28"/>
                <w:szCs w:val="28"/>
              </w:rPr>
              <w:t>Расходы на информационно-презентационные материалы, канцелярские и письменные принадлежности при проведении мероприятий на одного человека</w:t>
            </w:r>
          </w:p>
        </w:tc>
        <w:tc>
          <w:tcPr>
            <w:tcW w:w="2976" w:type="dxa"/>
          </w:tcPr>
          <w:p w:rsidR="00592C9E" w:rsidRPr="00EA0916" w:rsidRDefault="00592C9E" w:rsidP="00EA0916">
            <w:pPr>
              <w:rPr>
                <w:sz w:val="28"/>
                <w:szCs w:val="28"/>
              </w:rPr>
            </w:pPr>
            <w:r w:rsidRPr="00EA0916">
              <w:rPr>
                <w:sz w:val="28"/>
                <w:szCs w:val="28"/>
              </w:rPr>
              <w:t>До 500,00 руб. (включительно)</w:t>
            </w:r>
          </w:p>
        </w:tc>
      </w:tr>
      <w:tr w:rsidR="00592C9E" w:rsidRPr="00EA0916" w:rsidTr="0060075F">
        <w:tc>
          <w:tcPr>
            <w:tcW w:w="709" w:type="dxa"/>
          </w:tcPr>
          <w:p w:rsidR="00592C9E" w:rsidRPr="00EA0916" w:rsidRDefault="00592C9E" w:rsidP="00EA0916">
            <w:pPr>
              <w:rPr>
                <w:sz w:val="28"/>
                <w:szCs w:val="28"/>
              </w:rPr>
            </w:pPr>
            <w:r w:rsidRPr="00EA0916">
              <w:rPr>
                <w:sz w:val="28"/>
                <w:szCs w:val="28"/>
              </w:rPr>
              <w:t>3.</w:t>
            </w:r>
          </w:p>
        </w:tc>
        <w:tc>
          <w:tcPr>
            <w:tcW w:w="5954" w:type="dxa"/>
          </w:tcPr>
          <w:p w:rsidR="00592C9E" w:rsidRPr="00EA0916" w:rsidRDefault="00592C9E" w:rsidP="00EA0916">
            <w:pPr>
              <w:rPr>
                <w:sz w:val="28"/>
                <w:szCs w:val="28"/>
              </w:rPr>
            </w:pPr>
            <w:r w:rsidRPr="00EA0916">
              <w:rPr>
                <w:sz w:val="28"/>
                <w:szCs w:val="28"/>
              </w:rPr>
              <w:t xml:space="preserve">Расходы на буфетное обслуживание на одного человека </w:t>
            </w:r>
          </w:p>
        </w:tc>
        <w:tc>
          <w:tcPr>
            <w:tcW w:w="2976" w:type="dxa"/>
          </w:tcPr>
          <w:p w:rsidR="00592C9E" w:rsidRPr="00EA0916" w:rsidRDefault="00592C9E" w:rsidP="00EA0916">
            <w:pPr>
              <w:rPr>
                <w:sz w:val="28"/>
                <w:szCs w:val="28"/>
              </w:rPr>
            </w:pPr>
            <w:r w:rsidRPr="00EA0916">
              <w:rPr>
                <w:sz w:val="28"/>
                <w:szCs w:val="28"/>
              </w:rPr>
              <w:t>До 300,00 руб. (включительно)</w:t>
            </w:r>
          </w:p>
        </w:tc>
      </w:tr>
      <w:tr w:rsidR="00592C9E" w:rsidRPr="00EA0916" w:rsidTr="0060075F">
        <w:tc>
          <w:tcPr>
            <w:tcW w:w="709" w:type="dxa"/>
          </w:tcPr>
          <w:p w:rsidR="00592C9E" w:rsidRPr="00EA0916" w:rsidRDefault="00592C9E" w:rsidP="00EA0916">
            <w:pPr>
              <w:rPr>
                <w:sz w:val="28"/>
                <w:szCs w:val="28"/>
              </w:rPr>
            </w:pPr>
            <w:r w:rsidRPr="00EA0916">
              <w:rPr>
                <w:sz w:val="28"/>
                <w:szCs w:val="28"/>
              </w:rPr>
              <w:t>4.</w:t>
            </w:r>
          </w:p>
        </w:tc>
        <w:tc>
          <w:tcPr>
            <w:tcW w:w="5954" w:type="dxa"/>
          </w:tcPr>
          <w:p w:rsidR="00592C9E" w:rsidRPr="00EA0916" w:rsidRDefault="00592C9E" w:rsidP="00EA0916">
            <w:pPr>
              <w:rPr>
                <w:sz w:val="28"/>
                <w:szCs w:val="28"/>
              </w:rPr>
            </w:pPr>
            <w:r w:rsidRPr="00EA0916">
              <w:rPr>
                <w:sz w:val="28"/>
                <w:szCs w:val="28"/>
              </w:rPr>
              <w:t>Расходы на питание детей, студентов, сопровождающих их лиц на конкурсы и фестивали, на одного человека</w:t>
            </w:r>
          </w:p>
        </w:tc>
        <w:tc>
          <w:tcPr>
            <w:tcW w:w="2976" w:type="dxa"/>
          </w:tcPr>
          <w:p w:rsidR="00592C9E" w:rsidRPr="00EA0916" w:rsidRDefault="00592C9E" w:rsidP="00EA0916">
            <w:pPr>
              <w:rPr>
                <w:sz w:val="28"/>
                <w:szCs w:val="28"/>
              </w:rPr>
            </w:pPr>
            <w:r w:rsidRPr="00EA0916">
              <w:rPr>
                <w:sz w:val="28"/>
                <w:szCs w:val="28"/>
              </w:rPr>
              <w:t>До 300,00 руб. (включительно)</w:t>
            </w:r>
          </w:p>
        </w:tc>
      </w:tr>
      <w:tr w:rsidR="00592C9E" w:rsidRPr="00EA0916" w:rsidTr="0060075F">
        <w:tc>
          <w:tcPr>
            <w:tcW w:w="709" w:type="dxa"/>
          </w:tcPr>
          <w:p w:rsidR="00592C9E" w:rsidRPr="00EA0916" w:rsidRDefault="00592C9E" w:rsidP="00EA0916">
            <w:pPr>
              <w:rPr>
                <w:sz w:val="28"/>
                <w:szCs w:val="28"/>
              </w:rPr>
            </w:pPr>
            <w:r w:rsidRPr="00EA0916">
              <w:rPr>
                <w:sz w:val="28"/>
                <w:szCs w:val="28"/>
              </w:rPr>
              <w:t>5.</w:t>
            </w:r>
          </w:p>
        </w:tc>
        <w:tc>
          <w:tcPr>
            <w:tcW w:w="5954" w:type="dxa"/>
          </w:tcPr>
          <w:p w:rsidR="00592C9E" w:rsidRPr="00EA0916" w:rsidRDefault="00592C9E" w:rsidP="00EA0916">
            <w:pPr>
              <w:rPr>
                <w:sz w:val="28"/>
                <w:szCs w:val="28"/>
              </w:rPr>
            </w:pPr>
            <w:r w:rsidRPr="00EA0916">
              <w:rPr>
                <w:sz w:val="28"/>
                <w:szCs w:val="28"/>
              </w:rPr>
              <w:t xml:space="preserve">Расходы на праздничный обед (ужин), связанные с мероприятием, на одного человека </w:t>
            </w:r>
          </w:p>
        </w:tc>
        <w:tc>
          <w:tcPr>
            <w:tcW w:w="2976" w:type="dxa"/>
          </w:tcPr>
          <w:p w:rsidR="00592C9E" w:rsidRPr="00EA0916" w:rsidRDefault="00592C9E" w:rsidP="00EA0916">
            <w:pPr>
              <w:rPr>
                <w:sz w:val="28"/>
                <w:szCs w:val="28"/>
              </w:rPr>
            </w:pPr>
            <w:r w:rsidRPr="00EA0916">
              <w:rPr>
                <w:sz w:val="28"/>
                <w:szCs w:val="28"/>
              </w:rPr>
              <w:t>До 1000,00 руб. (включительно)</w:t>
            </w:r>
          </w:p>
        </w:tc>
      </w:tr>
      <w:tr w:rsidR="00592C9E" w:rsidRPr="00EA0916" w:rsidTr="0060075F">
        <w:tc>
          <w:tcPr>
            <w:tcW w:w="709" w:type="dxa"/>
          </w:tcPr>
          <w:p w:rsidR="00592C9E" w:rsidRPr="00EA0916" w:rsidRDefault="00592C9E" w:rsidP="00EA0916">
            <w:pPr>
              <w:rPr>
                <w:sz w:val="28"/>
                <w:szCs w:val="28"/>
              </w:rPr>
            </w:pPr>
            <w:r w:rsidRPr="00EA0916">
              <w:rPr>
                <w:sz w:val="28"/>
                <w:szCs w:val="28"/>
              </w:rPr>
              <w:t>6.</w:t>
            </w:r>
          </w:p>
        </w:tc>
        <w:tc>
          <w:tcPr>
            <w:tcW w:w="5954" w:type="dxa"/>
          </w:tcPr>
          <w:p w:rsidR="00592C9E" w:rsidRPr="00EA0916" w:rsidRDefault="00592C9E" w:rsidP="00EA0916">
            <w:pPr>
              <w:rPr>
                <w:sz w:val="28"/>
                <w:szCs w:val="28"/>
              </w:rPr>
            </w:pPr>
            <w:r w:rsidRPr="00EA0916">
              <w:rPr>
                <w:sz w:val="28"/>
                <w:szCs w:val="28"/>
              </w:rPr>
              <w:t>Расходы на организацию выездов творческих коллективов на мероприятия, участников мероприятий, на одного человека:</w:t>
            </w:r>
          </w:p>
          <w:p w:rsidR="00592C9E" w:rsidRPr="00EA0916" w:rsidRDefault="00592C9E" w:rsidP="00EA0916">
            <w:pPr>
              <w:rPr>
                <w:sz w:val="28"/>
                <w:szCs w:val="28"/>
              </w:rPr>
            </w:pPr>
            <w:r w:rsidRPr="00EA0916">
              <w:rPr>
                <w:sz w:val="28"/>
                <w:szCs w:val="28"/>
              </w:rPr>
              <w:t>проживание</w:t>
            </w:r>
          </w:p>
          <w:p w:rsidR="00CB6EF3" w:rsidRDefault="00CB6EF3" w:rsidP="00EA0916">
            <w:pPr>
              <w:rPr>
                <w:sz w:val="28"/>
                <w:szCs w:val="28"/>
              </w:rPr>
            </w:pPr>
          </w:p>
          <w:p w:rsidR="00592C9E" w:rsidRPr="00EA0916" w:rsidRDefault="00592C9E" w:rsidP="00EA0916">
            <w:pPr>
              <w:rPr>
                <w:sz w:val="28"/>
                <w:szCs w:val="28"/>
              </w:rPr>
            </w:pPr>
            <w:r w:rsidRPr="00EA0916">
              <w:rPr>
                <w:sz w:val="28"/>
                <w:szCs w:val="28"/>
              </w:rPr>
              <w:t>питание</w:t>
            </w:r>
          </w:p>
        </w:tc>
        <w:tc>
          <w:tcPr>
            <w:tcW w:w="2976" w:type="dxa"/>
          </w:tcPr>
          <w:p w:rsidR="00CB6EF3" w:rsidRDefault="00CB6EF3" w:rsidP="00EA0916">
            <w:pPr>
              <w:rPr>
                <w:sz w:val="28"/>
                <w:szCs w:val="28"/>
              </w:rPr>
            </w:pPr>
          </w:p>
          <w:p w:rsidR="00CB6EF3" w:rsidRDefault="00CB6EF3" w:rsidP="00EA0916">
            <w:pPr>
              <w:rPr>
                <w:sz w:val="28"/>
                <w:szCs w:val="28"/>
              </w:rPr>
            </w:pPr>
          </w:p>
          <w:p w:rsidR="00CB6EF3" w:rsidRDefault="00CB6EF3" w:rsidP="00EA0916">
            <w:pPr>
              <w:rPr>
                <w:sz w:val="28"/>
                <w:szCs w:val="28"/>
              </w:rPr>
            </w:pPr>
          </w:p>
          <w:p w:rsidR="00592C9E" w:rsidRPr="00EA0916" w:rsidRDefault="00592C9E" w:rsidP="00EA0916">
            <w:pPr>
              <w:rPr>
                <w:sz w:val="28"/>
                <w:szCs w:val="28"/>
              </w:rPr>
            </w:pPr>
            <w:r w:rsidRPr="00EA0916">
              <w:rPr>
                <w:sz w:val="28"/>
                <w:szCs w:val="28"/>
              </w:rPr>
              <w:t>До 550,00 руб. (включительно)</w:t>
            </w:r>
          </w:p>
          <w:p w:rsidR="00592C9E" w:rsidRPr="00EA0916" w:rsidRDefault="00592C9E" w:rsidP="00EA0916">
            <w:pPr>
              <w:rPr>
                <w:sz w:val="28"/>
                <w:szCs w:val="28"/>
              </w:rPr>
            </w:pPr>
            <w:r w:rsidRPr="00EA0916">
              <w:rPr>
                <w:sz w:val="28"/>
                <w:szCs w:val="28"/>
              </w:rPr>
              <w:t>До 300,00 руб. (включительно)</w:t>
            </w:r>
          </w:p>
        </w:tc>
      </w:tr>
      <w:tr w:rsidR="00592C9E" w:rsidRPr="00EA0916" w:rsidTr="0060075F">
        <w:tc>
          <w:tcPr>
            <w:tcW w:w="709" w:type="dxa"/>
          </w:tcPr>
          <w:p w:rsidR="00592C9E" w:rsidRPr="00EA0916" w:rsidRDefault="00592C9E" w:rsidP="00EA0916">
            <w:pPr>
              <w:rPr>
                <w:sz w:val="28"/>
                <w:szCs w:val="28"/>
              </w:rPr>
            </w:pPr>
            <w:r w:rsidRPr="00EA0916">
              <w:rPr>
                <w:sz w:val="28"/>
                <w:szCs w:val="28"/>
              </w:rPr>
              <w:t>7.</w:t>
            </w:r>
          </w:p>
        </w:tc>
        <w:tc>
          <w:tcPr>
            <w:tcW w:w="5954" w:type="dxa"/>
          </w:tcPr>
          <w:p w:rsidR="00592C9E" w:rsidRPr="00EA0916" w:rsidRDefault="00592C9E" w:rsidP="00EA0916">
            <w:pPr>
              <w:rPr>
                <w:sz w:val="28"/>
                <w:szCs w:val="28"/>
              </w:rPr>
            </w:pPr>
            <w:r w:rsidRPr="00EA0916">
              <w:rPr>
                <w:sz w:val="28"/>
                <w:szCs w:val="28"/>
              </w:rPr>
              <w:t>Расходы на транспортное обслуживание участников мероприятия</w:t>
            </w:r>
          </w:p>
        </w:tc>
        <w:tc>
          <w:tcPr>
            <w:tcW w:w="2976" w:type="dxa"/>
          </w:tcPr>
          <w:p w:rsidR="00592C9E" w:rsidRPr="00EA0916" w:rsidRDefault="00592C9E" w:rsidP="00EA0916">
            <w:pPr>
              <w:rPr>
                <w:sz w:val="28"/>
                <w:szCs w:val="28"/>
              </w:rPr>
            </w:pPr>
            <w:r w:rsidRPr="00EA0916">
              <w:rPr>
                <w:sz w:val="28"/>
                <w:szCs w:val="28"/>
              </w:rPr>
              <w:t>По фактическим расходам</w:t>
            </w:r>
          </w:p>
        </w:tc>
      </w:tr>
      <w:tr w:rsidR="00592C9E" w:rsidRPr="00EA0916" w:rsidTr="0060075F">
        <w:tc>
          <w:tcPr>
            <w:tcW w:w="709" w:type="dxa"/>
          </w:tcPr>
          <w:p w:rsidR="00592C9E" w:rsidRPr="00EA0916" w:rsidRDefault="00592C9E" w:rsidP="00EA0916">
            <w:pPr>
              <w:rPr>
                <w:sz w:val="28"/>
                <w:szCs w:val="28"/>
              </w:rPr>
            </w:pPr>
            <w:r w:rsidRPr="00EA0916">
              <w:rPr>
                <w:sz w:val="28"/>
                <w:szCs w:val="28"/>
              </w:rPr>
              <w:t>8.</w:t>
            </w:r>
          </w:p>
        </w:tc>
        <w:tc>
          <w:tcPr>
            <w:tcW w:w="5954" w:type="dxa"/>
          </w:tcPr>
          <w:p w:rsidR="00592C9E" w:rsidRPr="00EA0916" w:rsidRDefault="00592C9E" w:rsidP="00EA0916">
            <w:pPr>
              <w:rPr>
                <w:sz w:val="28"/>
                <w:szCs w:val="28"/>
              </w:rPr>
            </w:pPr>
            <w:r w:rsidRPr="00EA0916">
              <w:rPr>
                <w:sz w:val="28"/>
                <w:szCs w:val="28"/>
              </w:rPr>
              <w:t>Расходы на оплату организационных взносов</w:t>
            </w:r>
          </w:p>
        </w:tc>
        <w:tc>
          <w:tcPr>
            <w:tcW w:w="2976" w:type="dxa"/>
          </w:tcPr>
          <w:p w:rsidR="00592C9E" w:rsidRPr="00EA0916" w:rsidRDefault="00592C9E" w:rsidP="00EA0916">
            <w:pPr>
              <w:rPr>
                <w:sz w:val="28"/>
                <w:szCs w:val="28"/>
              </w:rPr>
            </w:pPr>
            <w:r w:rsidRPr="00EA0916">
              <w:rPr>
                <w:sz w:val="28"/>
                <w:szCs w:val="28"/>
              </w:rPr>
              <w:t>По фактическим расходам</w:t>
            </w:r>
          </w:p>
        </w:tc>
      </w:tr>
      <w:tr w:rsidR="00592C9E" w:rsidRPr="00EA0916" w:rsidTr="0060075F">
        <w:tc>
          <w:tcPr>
            <w:tcW w:w="709" w:type="dxa"/>
          </w:tcPr>
          <w:p w:rsidR="00592C9E" w:rsidRPr="00EA0916" w:rsidRDefault="00592C9E" w:rsidP="00EA0916">
            <w:pPr>
              <w:rPr>
                <w:sz w:val="28"/>
                <w:szCs w:val="28"/>
              </w:rPr>
            </w:pPr>
            <w:r w:rsidRPr="00EA0916">
              <w:rPr>
                <w:sz w:val="28"/>
                <w:szCs w:val="28"/>
              </w:rPr>
              <w:t>9.</w:t>
            </w:r>
          </w:p>
        </w:tc>
        <w:tc>
          <w:tcPr>
            <w:tcW w:w="5954" w:type="dxa"/>
          </w:tcPr>
          <w:p w:rsidR="00592C9E" w:rsidRPr="00EA0916" w:rsidRDefault="00592C9E" w:rsidP="00EA0916">
            <w:pPr>
              <w:rPr>
                <w:sz w:val="28"/>
                <w:szCs w:val="28"/>
              </w:rPr>
            </w:pPr>
            <w:r w:rsidRPr="00EA0916">
              <w:rPr>
                <w:sz w:val="28"/>
                <w:szCs w:val="28"/>
              </w:rPr>
              <w:t>Расходы на аренду помещения, костюмов, светового, звукового оборудования</w:t>
            </w:r>
          </w:p>
        </w:tc>
        <w:tc>
          <w:tcPr>
            <w:tcW w:w="2976" w:type="dxa"/>
          </w:tcPr>
          <w:p w:rsidR="00592C9E" w:rsidRPr="00EA0916" w:rsidRDefault="00592C9E" w:rsidP="00EA0916">
            <w:pPr>
              <w:rPr>
                <w:sz w:val="28"/>
                <w:szCs w:val="28"/>
              </w:rPr>
            </w:pPr>
            <w:r w:rsidRPr="00EA0916">
              <w:rPr>
                <w:sz w:val="28"/>
                <w:szCs w:val="28"/>
              </w:rPr>
              <w:t>По фактическим расходам</w:t>
            </w:r>
          </w:p>
        </w:tc>
      </w:tr>
      <w:tr w:rsidR="00592C9E" w:rsidRPr="00EA0916" w:rsidTr="0060075F">
        <w:tc>
          <w:tcPr>
            <w:tcW w:w="709" w:type="dxa"/>
          </w:tcPr>
          <w:p w:rsidR="00592C9E" w:rsidRPr="00EA0916" w:rsidRDefault="00592C9E" w:rsidP="00EA0916">
            <w:pPr>
              <w:rPr>
                <w:sz w:val="28"/>
                <w:szCs w:val="28"/>
              </w:rPr>
            </w:pPr>
            <w:r w:rsidRPr="00EA0916">
              <w:rPr>
                <w:sz w:val="28"/>
                <w:szCs w:val="28"/>
              </w:rPr>
              <w:t>10.</w:t>
            </w:r>
          </w:p>
        </w:tc>
        <w:tc>
          <w:tcPr>
            <w:tcW w:w="5954" w:type="dxa"/>
          </w:tcPr>
          <w:p w:rsidR="00592C9E" w:rsidRPr="00EA0916" w:rsidRDefault="00592C9E" w:rsidP="00EA0916">
            <w:pPr>
              <w:rPr>
                <w:sz w:val="28"/>
                <w:szCs w:val="28"/>
              </w:rPr>
            </w:pPr>
            <w:r w:rsidRPr="00EA0916">
              <w:rPr>
                <w:sz w:val="28"/>
                <w:szCs w:val="28"/>
              </w:rPr>
              <w:t>Расходы на оплату режиссерско-постановочных групп, вспомогательного и обеспечивающего персонала</w:t>
            </w:r>
          </w:p>
        </w:tc>
        <w:tc>
          <w:tcPr>
            <w:tcW w:w="2976" w:type="dxa"/>
          </w:tcPr>
          <w:p w:rsidR="00592C9E" w:rsidRPr="00EA0916" w:rsidRDefault="00592C9E" w:rsidP="00EA0916">
            <w:pPr>
              <w:rPr>
                <w:sz w:val="28"/>
                <w:szCs w:val="28"/>
              </w:rPr>
            </w:pPr>
            <w:r w:rsidRPr="00EA0916">
              <w:rPr>
                <w:sz w:val="28"/>
                <w:szCs w:val="28"/>
              </w:rPr>
              <w:t>По фактическим расходам</w:t>
            </w:r>
          </w:p>
        </w:tc>
      </w:tr>
    </w:tbl>
    <w:p w:rsidR="00193857" w:rsidRDefault="00193857" w:rsidP="00065515">
      <w:pPr>
        <w:jc w:val="right"/>
        <w:rPr>
          <w:sz w:val="28"/>
          <w:szCs w:val="28"/>
        </w:rPr>
      </w:pPr>
    </w:p>
    <w:p w:rsidR="00193857" w:rsidRDefault="00193857" w:rsidP="00065515">
      <w:pPr>
        <w:jc w:val="right"/>
        <w:rPr>
          <w:sz w:val="28"/>
          <w:szCs w:val="28"/>
        </w:rPr>
      </w:pPr>
    </w:p>
    <w:p w:rsidR="00065515" w:rsidRPr="00EA0916" w:rsidRDefault="00065515" w:rsidP="00065515">
      <w:pPr>
        <w:jc w:val="right"/>
        <w:rPr>
          <w:sz w:val="28"/>
          <w:szCs w:val="28"/>
        </w:rPr>
      </w:pPr>
      <w:r w:rsidRPr="00EA0916">
        <w:rPr>
          <w:sz w:val="28"/>
          <w:szCs w:val="28"/>
        </w:rPr>
        <w:t xml:space="preserve">Приложение </w:t>
      </w:r>
      <w:r>
        <w:rPr>
          <w:sz w:val="28"/>
          <w:szCs w:val="28"/>
        </w:rPr>
        <w:t>5</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65515" w:rsidRDefault="00065515" w:rsidP="00065515">
      <w:pPr>
        <w:jc w:val="right"/>
        <w:rPr>
          <w:sz w:val="28"/>
          <w:szCs w:val="28"/>
        </w:rPr>
      </w:pPr>
      <w:r w:rsidRPr="00EA0916">
        <w:rPr>
          <w:sz w:val="28"/>
          <w:szCs w:val="28"/>
        </w:rPr>
        <w:t>к Положению о порядке финансирования</w:t>
      </w:r>
      <w:r>
        <w:rPr>
          <w:sz w:val="28"/>
          <w:szCs w:val="28"/>
        </w:rPr>
        <w:tab/>
      </w:r>
      <w:r w:rsidRPr="00EA0916">
        <w:rPr>
          <w:sz w:val="28"/>
          <w:szCs w:val="28"/>
        </w:rPr>
        <w:t xml:space="preserve"> </w:t>
      </w:r>
    </w:p>
    <w:p w:rsidR="00065515" w:rsidRPr="00EA0916" w:rsidRDefault="00065515" w:rsidP="00065515">
      <w:pPr>
        <w:jc w:val="right"/>
        <w:rPr>
          <w:sz w:val="28"/>
          <w:szCs w:val="28"/>
        </w:rPr>
      </w:pPr>
      <w:r w:rsidRPr="00EA0916">
        <w:rPr>
          <w:sz w:val="28"/>
          <w:szCs w:val="28"/>
        </w:rPr>
        <w:t>и расходования средств на проведение</w:t>
      </w:r>
      <w:r>
        <w:rPr>
          <w:sz w:val="28"/>
          <w:szCs w:val="28"/>
        </w:rPr>
        <w:tab/>
      </w:r>
      <w:r>
        <w:rPr>
          <w:sz w:val="28"/>
          <w:szCs w:val="28"/>
        </w:rPr>
        <w:tab/>
      </w:r>
      <w:r w:rsidRPr="00EA0916">
        <w:rPr>
          <w:sz w:val="28"/>
          <w:szCs w:val="28"/>
        </w:rPr>
        <w:t xml:space="preserve"> </w:t>
      </w:r>
    </w:p>
    <w:p w:rsidR="00065515" w:rsidRDefault="00065515" w:rsidP="00065515">
      <w:pPr>
        <w:jc w:val="right"/>
        <w:rPr>
          <w:sz w:val="28"/>
          <w:szCs w:val="28"/>
        </w:rPr>
      </w:pPr>
      <w:r w:rsidRPr="00EA0916">
        <w:rPr>
          <w:sz w:val="28"/>
          <w:szCs w:val="28"/>
        </w:rPr>
        <w:t xml:space="preserve">культурно массовых и спортивных </w:t>
      </w:r>
      <w:r>
        <w:rPr>
          <w:sz w:val="28"/>
          <w:szCs w:val="28"/>
        </w:rPr>
        <w:tab/>
      </w:r>
      <w:r>
        <w:rPr>
          <w:sz w:val="28"/>
          <w:szCs w:val="28"/>
        </w:rPr>
        <w:tab/>
      </w:r>
    </w:p>
    <w:p w:rsidR="00193857" w:rsidRDefault="00065515" w:rsidP="00193857">
      <w:pPr>
        <w:jc w:val="right"/>
        <w:rPr>
          <w:spacing w:val="-10"/>
          <w:sz w:val="28"/>
          <w:szCs w:val="28"/>
        </w:rPr>
      </w:pPr>
      <w:r w:rsidRPr="00EA0916">
        <w:rPr>
          <w:sz w:val="28"/>
          <w:szCs w:val="28"/>
        </w:rPr>
        <w:t>мероприятий</w:t>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r w:rsidR="00193857">
        <w:rPr>
          <w:sz w:val="28"/>
          <w:szCs w:val="28"/>
        </w:rPr>
        <w:tab/>
      </w:r>
    </w:p>
    <w:p w:rsidR="00065515" w:rsidRPr="00EA0916" w:rsidRDefault="00065515" w:rsidP="00065515">
      <w:pPr>
        <w:jc w:val="right"/>
        <w:rPr>
          <w:spacing w:val="-10"/>
          <w:sz w:val="28"/>
          <w:szCs w:val="28"/>
        </w:rPr>
      </w:pP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p>
    <w:p w:rsidR="00065515" w:rsidRPr="00EA0916" w:rsidRDefault="00065515" w:rsidP="00065515">
      <w:pPr>
        <w:rPr>
          <w:sz w:val="28"/>
          <w:szCs w:val="28"/>
        </w:rPr>
      </w:pPr>
    </w:p>
    <w:p w:rsidR="00065515" w:rsidRPr="00CB6EF3" w:rsidRDefault="00065515" w:rsidP="00065515">
      <w:pPr>
        <w:shd w:val="clear" w:color="auto" w:fill="FFFFFF"/>
        <w:jc w:val="center"/>
        <w:textAlignment w:val="baseline"/>
        <w:rPr>
          <w:b/>
          <w:sz w:val="28"/>
          <w:szCs w:val="28"/>
        </w:rPr>
      </w:pPr>
      <w:r w:rsidRPr="00CB6EF3">
        <w:rPr>
          <w:b/>
          <w:sz w:val="28"/>
          <w:szCs w:val="28"/>
        </w:rPr>
        <w:t xml:space="preserve">Нормы расходов </w:t>
      </w:r>
    </w:p>
    <w:p w:rsidR="00065515" w:rsidRPr="00CB6EF3" w:rsidRDefault="00065515" w:rsidP="00065515">
      <w:pPr>
        <w:shd w:val="clear" w:color="auto" w:fill="FFFFFF"/>
        <w:jc w:val="center"/>
        <w:textAlignment w:val="baseline"/>
        <w:rPr>
          <w:b/>
          <w:sz w:val="28"/>
          <w:szCs w:val="28"/>
        </w:rPr>
      </w:pPr>
      <w:r>
        <w:rPr>
          <w:b/>
          <w:sz w:val="28"/>
          <w:szCs w:val="28"/>
        </w:rPr>
        <w:t>на материальное обеспечение участников спортивных мероприятий</w:t>
      </w:r>
    </w:p>
    <w:p w:rsidR="00065515" w:rsidRPr="00EA0916" w:rsidRDefault="00065515" w:rsidP="00065515">
      <w:pPr>
        <w:shd w:val="clear" w:color="auto" w:fill="FFFFFF"/>
        <w:jc w:val="center"/>
        <w:textAlignment w:val="baseline"/>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5954"/>
        <w:gridCol w:w="2976"/>
      </w:tblGrid>
      <w:tr w:rsidR="00065515" w:rsidRPr="00EA0916" w:rsidTr="0060075F">
        <w:tc>
          <w:tcPr>
            <w:tcW w:w="709" w:type="dxa"/>
          </w:tcPr>
          <w:p w:rsidR="00065515" w:rsidRPr="00EA0916" w:rsidRDefault="00065515" w:rsidP="0060075F">
            <w:pPr>
              <w:jc w:val="center"/>
              <w:rPr>
                <w:sz w:val="28"/>
                <w:szCs w:val="28"/>
              </w:rPr>
            </w:pPr>
            <w:r w:rsidRPr="00EA0916">
              <w:rPr>
                <w:sz w:val="28"/>
                <w:szCs w:val="28"/>
              </w:rPr>
              <w:t xml:space="preserve">№ </w:t>
            </w:r>
            <w:proofErr w:type="spellStart"/>
            <w:proofErr w:type="gramStart"/>
            <w:r w:rsidRPr="00EA0916">
              <w:rPr>
                <w:sz w:val="28"/>
                <w:szCs w:val="28"/>
              </w:rPr>
              <w:t>п</w:t>
            </w:r>
            <w:proofErr w:type="spellEnd"/>
            <w:proofErr w:type="gramEnd"/>
            <w:r w:rsidRPr="00EA0916">
              <w:rPr>
                <w:sz w:val="28"/>
                <w:szCs w:val="28"/>
              </w:rPr>
              <w:t>/</w:t>
            </w:r>
            <w:proofErr w:type="spellStart"/>
            <w:r w:rsidRPr="00EA0916">
              <w:rPr>
                <w:sz w:val="28"/>
                <w:szCs w:val="28"/>
              </w:rPr>
              <w:t>п</w:t>
            </w:r>
            <w:proofErr w:type="spellEnd"/>
          </w:p>
        </w:tc>
        <w:tc>
          <w:tcPr>
            <w:tcW w:w="5954" w:type="dxa"/>
          </w:tcPr>
          <w:p w:rsidR="00065515" w:rsidRPr="00EA0916" w:rsidRDefault="00065515" w:rsidP="0060075F">
            <w:pPr>
              <w:jc w:val="center"/>
              <w:rPr>
                <w:sz w:val="28"/>
                <w:szCs w:val="28"/>
              </w:rPr>
            </w:pPr>
            <w:r w:rsidRPr="00EA0916">
              <w:rPr>
                <w:sz w:val="28"/>
                <w:szCs w:val="28"/>
              </w:rPr>
              <w:t>Наименование расходов</w:t>
            </w:r>
          </w:p>
        </w:tc>
        <w:tc>
          <w:tcPr>
            <w:tcW w:w="2976" w:type="dxa"/>
          </w:tcPr>
          <w:p w:rsidR="004070EA" w:rsidRDefault="00065515" w:rsidP="0060075F">
            <w:pPr>
              <w:jc w:val="center"/>
              <w:rPr>
                <w:sz w:val="28"/>
                <w:szCs w:val="28"/>
              </w:rPr>
            </w:pPr>
            <w:r w:rsidRPr="00EA0916">
              <w:rPr>
                <w:sz w:val="28"/>
                <w:szCs w:val="28"/>
              </w:rPr>
              <w:t>Норма</w:t>
            </w:r>
            <w:r w:rsidR="004070EA">
              <w:rPr>
                <w:sz w:val="28"/>
                <w:szCs w:val="28"/>
              </w:rPr>
              <w:t xml:space="preserve"> </w:t>
            </w:r>
          </w:p>
          <w:p w:rsidR="004070EA" w:rsidRDefault="004070EA" w:rsidP="0060075F">
            <w:pPr>
              <w:jc w:val="center"/>
              <w:rPr>
                <w:sz w:val="28"/>
                <w:szCs w:val="28"/>
              </w:rPr>
            </w:pPr>
            <w:r>
              <w:rPr>
                <w:sz w:val="28"/>
                <w:szCs w:val="28"/>
              </w:rPr>
              <w:t>расходов (руб.)</w:t>
            </w:r>
          </w:p>
          <w:p w:rsidR="00065515" w:rsidRPr="00EA0916" w:rsidRDefault="00065515" w:rsidP="004070EA">
            <w:pPr>
              <w:jc w:val="center"/>
              <w:rPr>
                <w:sz w:val="28"/>
                <w:szCs w:val="28"/>
              </w:rPr>
            </w:pPr>
          </w:p>
        </w:tc>
      </w:tr>
      <w:tr w:rsidR="004070EA" w:rsidRPr="00EA0916" w:rsidTr="0060075F">
        <w:tc>
          <w:tcPr>
            <w:tcW w:w="709" w:type="dxa"/>
          </w:tcPr>
          <w:p w:rsidR="004070EA" w:rsidRPr="00EA0916" w:rsidRDefault="004070EA" w:rsidP="004070EA">
            <w:pPr>
              <w:rPr>
                <w:sz w:val="28"/>
                <w:szCs w:val="28"/>
              </w:rPr>
            </w:pPr>
            <w:r>
              <w:rPr>
                <w:sz w:val="28"/>
                <w:szCs w:val="28"/>
              </w:rPr>
              <w:t>1</w:t>
            </w:r>
          </w:p>
        </w:tc>
        <w:tc>
          <w:tcPr>
            <w:tcW w:w="5954" w:type="dxa"/>
          </w:tcPr>
          <w:p w:rsidR="004070EA" w:rsidRPr="00EA0916" w:rsidRDefault="004070EA" w:rsidP="004070EA">
            <w:pPr>
              <w:rPr>
                <w:sz w:val="28"/>
                <w:szCs w:val="28"/>
              </w:rPr>
            </w:pPr>
            <w:r>
              <w:rPr>
                <w:sz w:val="28"/>
                <w:szCs w:val="28"/>
              </w:rPr>
              <w:t>питание</w:t>
            </w:r>
          </w:p>
        </w:tc>
        <w:tc>
          <w:tcPr>
            <w:tcW w:w="2976" w:type="dxa"/>
          </w:tcPr>
          <w:p w:rsidR="004070EA" w:rsidRPr="00EA0916" w:rsidRDefault="004070EA" w:rsidP="004070EA">
            <w:pPr>
              <w:jc w:val="center"/>
              <w:rPr>
                <w:sz w:val="28"/>
                <w:szCs w:val="28"/>
              </w:rPr>
            </w:pPr>
            <w:r>
              <w:rPr>
                <w:sz w:val="28"/>
                <w:szCs w:val="28"/>
              </w:rPr>
              <w:t>до 500 на 1 чел.</w:t>
            </w:r>
          </w:p>
        </w:tc>
      </w:tr>
      <w:tr w:rsidR="004070EA" w:rsidRPr="00EA0916" w:rsidTr="0060075F">
        <w:tc>
          <w:tcPr>
            <w:tcW w:w="709" w:type="dxa"/>
          </w:tcPr>
          <w:p w:rsidR="004070EA" w:rsidRPr="00EA0916" w:rsidRDefault="004070EA" w:rsidP="004070EA">
            <w:pPr>
              <w:rPr>
                <w:sz w:val="28"/>
                <w:szCs w:val="28"/>
              </w:rPr>
            </w:pPr>
            <w:r>
              <w:rPr>
                <w:sz w:val="28"/>
                <w:szCs w:val="28"/>
              </w:rPr>
              <w:t>2</w:t>
            </w:r>
          </w:p>
        </w:tc>
        <w:tc>
          <w:tcPr>
            <w:tcW w:w="5954" w:type="dxa"/>
          </w:tcPr>
          <w:p w:rsidR="004070EA" w:rsidRPr="00EA0916" w:rsidRDefault="004070EA" w:rsidP="004070EA">
            <w:pPr>
              <w:rPr>
                <w:sz w:val="28"/>
                <w:szCs w:val="28"/>
              </w:rPr>
            </w:pPr>
            <w:r>
              <w:rPr>
                <w:sz w:val="28"/>
                <w:szCs w:val="28"/>
              </w:rPr>
              <w:t>услуга врача, медицинской сестры за 1 час</w:t>
            </w:r>
          </w:p>
        </w:tc>
        <w:tc>
          <w:tcPr>
            <w:tcW w:w="2976" w:type="dxa"/>
          </w:tcPr>
          <w:p w:rsidR="004070EA" w:rsidRPr="00EA0916" w:rsidRDefault="004070EA" w:rsidP="004070EA">
            <w:pPr>
              <w:jc w:val="center"/>
              <w:rPr>
                <w:sz w:val="28"/>
                <w:szCs w:val="28"/>
              </w:rPr>
            </w:pPr>
            <w:r>
              <w:rPr>
                <w:sz w:val="28"/>
                <w:szCs w:val="28"/>
              </w:rPr>
              <w:t>до 100 на 1 чел.</w:t>
            </w:r>
          </w:p>
        </w:tc>
      </w:tr>
      <w:tr w:rsidR="004070EA" w:rsidRPr="00EA0916" w:rsidTr="0060075F">
        <w:tc>
          <w:tcPr>
            <w:tcW w:w="709" w:type="dxa"/>
          </w:tcPr>
          <w:p w:rsidR="004070EA" w:rsidRPr="00EA0916" w:rsidRDefault="004070EA" w:rsidP="004070EA">
            <w:pPr>
              <w:rPr>
                <w:sz w:val="28"/>
                <w:szCs w:val="28"/>
              </w:rPr>
            </w:pPr>
            <w:r>
              <w:rPr>
                <w:sz w:val="28"/>
                <w:szCs w:val="28"/>
              </w:rPr>
              <w:t>3</w:t>
            </w:r>
          </w:p>
        </w:tc>
        <w:tc>
          <w:tcPr>
            <w:tcW w:w="5954" w:type="dxa"/>
          </w:tcPr>
          <w:p w:rsidR="004070EA" w:rsidRPr="00EA0916" w:rsidRDefault="004070EA" w:rsidP="004070EA">
            <w:pPr>
              <w:rPr>
                <w:sz w:val="28"/>
                <w:szCs w:val="28"/>
              </w:rPr>
            </w:pPr>
            <w:r>
              <w:rPr>
                <w:sz w:val="28"/>
                <w:szCs w:val="28"/>
              </w:rPr>
              <w:t>оплата судейства</w:t>
            </w:r>
          </w:p>
        </w:tc>
        <w:tc>
          <w:tcPr>
            <w:tcW w:w="2976" w:type="dxa"/>
          </w:tcPr>
          <w:p w:rsidR="004070EA" w:rsidRPr="00EA0916" w:rsidRDefault="004070EA" w:rsidP="004070EA">
            <w:pPr>
              <w:jc w:val="center"/>
              <w:rPr>
                <w:sz w:val="28"/>
                <w:szCs w:val="28"/>
              </w:rPr>
            </w:pPr>
            <w:r>
              <w:rPr>
                <w:sz w:val="28"/>
                <w:szCs w:val="28"/>
              </w:rPr>
              <w:t>до 500 на 1 чел.</w:t>
            </w:r>
          </w:p>
        </w:tc>
      </w:tr>
      <w:tr w:rsidR="004070EA" w:rsidRPr="00EA0916" w:rsidTr="0060075F">
        <w:tc>
          <w:tcPr>
            <w:tcW w:w="709" w:type="dxa"/>
          </w:tcPr>
          <w:p w:rsidR="004070EA" w:rsidRPr="00EA0916" w:rsidRDefault="004070EA" w:rsidP="004070EA">
            <w:pPr>
              <w:rPr>
                <w:sz w:val="28"/>
                <w:szCs w:val="28"/>
              </w:rPr>
            </w:pPr>
            <w:r>
              <w:rPr>
                <w:sz w:val="28"/>
                <w:szCs w:val="28"/>
              </w:rPr>
              <w:t>4</w:t>
            </w:r>
          </w:p>
        </w:tc>
        <w:tc>
          <w:tcPr>
            <w:tcW w:w="5954" w:type="dxa"/>
          </w:tcPr>
          <w:p w:rsidR="004070EA" w:rsidRPr="00EA0916" w:rsidRDefault="004070EA" w:rsidP="004070EA">
            <w:pPr>
              <w:rPr>
                <w:sz w:val="28"/>
                <w:szCs w:val="28"/>
              </w:rPr>
            </w:pPr>
            <w:r>
              <w:rPr>
                <w:sz w:val="28"/>
                <w:szCs w:val="28"/>
              </w:rPr>
              <w:t>призы личные</w:t>
            </w:r>
          </w:p>
        </w:tc>
        <w:tc>
          <w:tcPr>
            <w:tcW w:w="2976" w:type="dxa"/>
          </w:tcPr>
          <w:p w:rsidR="004070EA" w:rsidRPr="00EA0916" w:rsidRDefault="004070EA" w:rsidP="004070EA">
            <w:pPr>
              <w:jc w:val="center"/>
              <w:rPr>
                <w:sz w:val="28"/>
                <w:szCs w:val="28"/>
              </w:rPr>
            </w:pPr>
            <w:r>
              <w:rPr>
                <w:sz w:val="28"/>
                <w:szCs w:val="28"/>
              </w:rPr>
              <w:t>до 1000 на 1 чел.</w:t>
            </w:r>
          </w:p>
        </w:tc>
      </w:tr>
      <w:tr w:rsidR="004070EA" w:rsidRPr="00EA0916" w:rsidTr="0060075F">
        <w:tc>
          <w:tcPr>
            <w:tcW w:w="709" w:type="dxa"/>
          </w:tcPr>
          <w:p w:rsidR="004070EA" w:rsidRDefault="004070EA" w:rsidP="004070EA">
            <w:pPr>
              <w:rPr>
                <w:sz w:val="28"/>
                <w:szCs w:val="28"/>
              </w:rPr>
            </w:pPr>
            <w:r>
              <w:rPr>
                <w:sz w:val="28"/>
                <w:szCs w:val="28"/>
              </w:rPr>
              <w:t>5</w:t>
            </w:r>
          </w:p>
        </w:tc>
        <w:tc>
          <w:tcPr>
            <w:tcW w:w="5954" w:type="dxa"/>
          </w:tcPr>
          <w:p w:rsidR="004070EA" w:rsidRDefault="004070EA" w:rsidP="004070EA">
            <w:pPr>
              <w:rPr>
                <w:sz w:val="28"/>
                <w:szCs w:val="28"/>
              </w:rPr>
            </w:pPr>
            <w:r>
              <w:rPr>
                <w:sz w:val="28"/>
                <w:szCs w:val="28"/>
              </w:rPr>
              <w:t>призы командные</w:t>
            </w:r>
          </w:p>
        </w:tc>
        <w:tc>
          <w:tcPr>
            <w:tcW w:w="2976" w:type="dxa"/>
          </w:tcPr>
          <w:p w:rsidR="004070EA" w:rsidRDefault="004070EA" w:rsidP="0060075F">
            <w:pPr>
              <w:jc w:val="center"/>
              <w:rPr>
                <w:sz w:val="28"/>
                <w:szCs w:val="28"/>
              </w:rPr>
            </w:pPr>
            <w:r>
              <w:rPr>
                <w:sz w:val="28"/>
                <w:szCs w:val="28"/>
              </w:rPr>
              <w:t>до 1500 на команду</w:t>
            </w:r>
          </w:p>
        </w:tc>
      </w:tr>
    </w:tbl>
    <w:p w:rsidR="00592C9E" w:rsidRPr="00EA0916" w:rsidRDefault="00592C9E" w:rsidP="00EA0916">
      <w:pPr>
        <w:rPr>
          <w:sz w:val="28"/>
          <w:szCs w:val="28"/>
        </w:rPr>
      </w:pPr>
    </w:p>
    <w:p w:rsidR="00592C9E" w:rsidRPr="00EA0916" w:rsidRDefault="00592C9E" w:rsidP="00EA0916">
      <w:pPr>
        <w:pStyle w:val="a4"/>
        <w:spacing w:line="240" w:lineRule="auto"/>
        <w:rPr>
          <w:szCs w:val="28"/>
        </w:rPr>
      </w:pPr>
    </w:p>
    <w:p w:rsidR="004070EA" w:rsidRPr="00CB6EF3" w:rsidRDefault="004070EA" w:rsidP="004070EA">
      <w:pPr>
        <w:shd w:val="clear" w:color="auto" w:fill="FFFFFF"/>
        <w:jc w:val="center"/>
        <w:textAlignment w:val="baseline"/>
        <w:rPr>
          <w:b/>
          <w:sz w:val="28"/>
          <w:szCs w:val="28"/>
        </w:rPr>
      </w:pPr>
      <w:r w:rsidRPr="00CB6EF3">
        <w:rPr>
          <w:b/>
          <w:sz w:val="28"/>
          <w:szCs w:val="28"/>
        </w:rPr>
        <w:t xml:space="preserve">Нормы расходов </w:t>
      </w:r>
    </w:p>
    <w:p w:rsidR="004070EA" w:rsidRPr="00CB6EF3" w:rsidRDefault="004070EA" w:rsidP="004070EA">
      <w:pPr>
        <w:shd w:val="clear" w:color="auto" w:fill="FFFFFF"/>
        <w:jc w:val="center"/>
        <w:textAlignment w:val="baseline"/>
        <w:rPr>
          <w:b/>
          <w:sz w:val="28"/>
          <w:szCs w:val="28"/>
        </w:rPr>
      </w:pPr>
      <w:r>
        <w:rPr>
          <w:b/>
          <w:sz w:val="28"/>
          <w:szCs w:val="28"/>
        </w:rPr>
        <w:t>по возмещению расходов при направлении спортсменов для участия в муниципальных, межмуниципальных, краевых и общероссийских  спортивных мероприятиях</w:t>
      </w:r>
    </w:p>
    <w:p w:rsidR="004070EA" w:rsidRPr="00EA0916" w:rsidRDefault="004070EA" w:rsidP="004070EA">
      <w:pPr>
        <w:shd w:val="clear" w:color="auto" w:fill="FFFFFF"/>
        <w:jc w:val="center"/>
        <w:textAlignment w:val="baseline"/>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6237"/>
        <w:gridCol w:w="2693"/>
      </w:tblGrid>
      <w:tr w:rsidR="004070EA" w:rsidRPr="00EA0916" w:rsidTr="004070EA">
        <w:tc>
          <w:tcPr>
            <w:tcW w:w="709" w:type="dxa"/>
          </w:tcPr>
          <w:p w:rsidR="004070EA" w:rsidRPr="00EA0916" w:rsidRDefault="004070EA" w:rsidP="0060075F">
            <w:pPr>
              <w:jc w:val="center"/>
              <w:rPr>
                <w:sz w:val="28"/>
                <w:szCs w:val="28"/>
              </w:rPr>
            </w:pPr>
            <w:r w:rsidRPr="00EA0916">
              <w:rPr>
                <w:sz w:val="28"/>
                <w:szCs w:val="28"/>
              </w:rPr>
              <w:t xml:space="preserve">№ </w:t>
            </w:r>
            <w:proofErr w:type="spellStart"/>
            <w:proofErr w:type="gramStart"/>
            <w:r w:rsidRPr="00EA0916">
              <w:rPr>
                <w:sz w:val="28"/>
                <w:szCs w:val="28"/>
              </w:rPr>
              <w:t>п</w:t>
            </w:r>
            <w:proofErr w:type="spellEnd"/>
            <w:proofErr w:type="gramEnd"/>
            <w:r w:rsidRPr="00EA0916">
              <w:rPr>
                <w:sz w:val="28"/>
                <w:szCs w:val="28"/>
              </w:rPr>
              <w:t>/</w:t>
            </w:r>
            <w:proofErr w:type="spellStart"/>
            <w:r w:rsidRPr="00EA0916">
              <w:rPr>
                <w:sz w:val="28"/>
                <w:szCs w:val="28"/>
              </w:rPr>
              <w:t>п</w:t>
            </w:r>
            <w:proofErr w:type="spellEnd"/>
          </w:p>
        </w:tc>
        <w:tc>
          <w:tcPr>
            <w:tcW w:w="6237" w:type="dxa"/>
          </w:tcPr>
          <w:p w:rsidR="004070EA" w:rsidRPr="00EA0916" w:rsidRDefault="004070EA" w:rsidP="0060075F">
            <w:pPr>
              <w:jc w:val="center"/>
              <w:rPr>
                <w:sz w:val="28"/>
                <w:szCs w:val="28"/>
              </w:rPr>
            </w:pPr>
            <w:r w:rsidRPr="00EA0916">
              <w:rPr>
                <w:sz w:val="28"/>
                <w:szCs w:val="28"/>
              </w:rPr>
              <w:t>Наименование расходов</w:t>
            </w:r>
          </w:p>
        </w:tc>
        <w:tc>
          <w:tcPr>
            <w:tcW w:w="2693" w:type="dxa"/>
          </w:tcPr>
          <w:p w:rsidR="004070EA" w:rsidRDefault="004070EA" w:rsidP="0060075F">
            <w:pPr>
              <w:jc w:val="center"/>
              <w:rPr>
                <w:sz w:val="28"/>
                <w:szCs w:val="28"/>
              </w:rPr>
            </w:pPr>
            <w:r w:rsidRPr="00EA0916">
              <w:rPr>
                <w:sz w:val="28"/>
                <w:szCs w:val="28"/>
              </w:rPr>
              <w:t>Норма</w:t>
            </w:r>
            <w:r>
              <w:rPr>
                <w:sz w:val="28"/>
                <w:szCs w:val="28"/>
              </w:rPr>
              <w:t xml:space="preserve"> </w:t>
            </w:r>
          </w:p>
          <w:p w:rsidR="004070EA" w:rsidRDefault="004070EA" w:rsidP="0060075F">
            <w:pPr>
              <w:jc w:val="center"/>
              <w:rPr>
                <w:sz w:val="28"/>
                <w:szCs w:val="28"/>
              </w:rPr>
            </w:pPr>
            <w:r>
              <w:rPr>
                <w:sz w:val="28"/>
                <w:szCs w:val="28"/>
              </w:rPr>
              <w:t>расходов (руб.)</w:t>
            </w:r>
          </w:p>
          <w:p w:rsidR="004070EA" w:rsidRPr="00EA0916" w:rsidRDefault="004070EA" w:rsidP="0060075F">
            <w:pPr>
              <w:jc w:val="center"/>
              <w:rPr>
                <w:sz w:val="28"/>
                <w:szCs w:val="28"/>
              </w:rPr>
            </w:pPr>
          </w:p>
        </w:tc>
      </w:tr>
      <w:tr w:rsidR="004070EA" w:rsidRPr="00EA0916" w:rsidTr="004070EA">
        <w:tc>
          <w:tcPr>
            <w:tcW w:w="709" w:type="dxa"/>
          </w:tcPr>
          <w:p w:rsidR="004070EA" w:rsidRPr="00EA0916" w:rsidRDefault="004070EA" w:rsidP="0060075F">
            <w:pPr>
              <w:rPr>
                <w:sz w:val="28"/>
                <w:szCs w:val="28"/>
              </w:rPr>
            </w:pPr>
            <w:r>
              <w:rPr>
                <w:sz w:val="28"/>
                <w:szCs w:val="28"/>
              </w:rPr>
              <w:t>1</w:t>
            </w:r>
          </w:p>
        </w:tc>
        <w:tc>
          <w:tcPr>
            <w:tcW w:w="6237" w:type="dxa"/>
          </w:tcPr>
          <w:p w:rsidR="00193857" w:rsidRDefault="004070EA" w:rsidP="004070EA">
            <w:pPr>
              <w:rPr>
                <w:sz w:val="28"/>
                <w:szCs w:val="28"/>
              </w:rPr>
            </w:pPr>
            <w:r>
              <w:rPr>
                <w:sz w:val="28"/>
                <w:szCs w:val="28"/>
              </w:rPr>
              <w:t>питание</w:t>
            </w:r>
          </w:p>
          <w:p w:rsidR="004070EA" w:rsidRPr="00EA0916" w:rsidRDefault="004070EA" w:rsidP="004070EA">
            <w:pPr>
              <w:rPr>
                <w:sz w:val="28"/>
                <w:szCs w:val="28"/>
              </w:rPr>
            </w:pPr>
            <w:r>
              <w:rPr>
                <w:sz w:val="28"/>
                <w:szCs w:val="28"/>
              </w:rPr>
              <w:t>муниципальные/</w:t>
            </w:r>
            <w:r w:rsidR="00193857">
              <w:rPr>
                <w:sz w:val="28"/>
                <w:szCs w:val="28"/>
              </w:rPr>
              <w:t>межмуниципальные</w:t>
            </w:r>
            <w:r>
              <w:rPr>
                <w:sz w:val="28"/>
                <w:szCs w:val="28"/>
              </w:rPr>
              <w:t xml:space="preserve"> краевые/общероссийские</w:t>
            </w:r>
          </w:p>
        </w:tc>
        <w:tc>
          <w:tcPr>
            <w:tcW w:w="2693" w:type="dxa"/>
          </w:tcPr>
          <w:p w:rsidR="00193857" w:rsidRDefault="004070EA" w:rsidP="00193857">
            <w:pPr>
              <w:jc w:val="center"/>
              <w:rPr>
                <w:sz w:val="28"/>
                <w:szCs w:val="28"/>
              </w:rPr>
            </w:pPr>
            <w:r>
              <w:rPr>
                <w:sz w:val="28"/>
                <w:szCs w:val="28"/>
              </w:rPr>
              <w:t xml:space="preserve">до 200 </w:t>
            </w:r>
          </w:p>
          <w:p w:rsidR="00193857" w:rsidRDefault="00193857" w:rsidP="00193857">
            <w:pPr>
              <w:jc w:val="center"/>
              <w:rPr>
                <w:sz w:val="28"/>
                <w:szCs w:val="28"/>
              </w:rPr>
            </w:pPr>
          </w:p>
          <w:p w:rsidR="004070EA" w:rsidRPr="00EA0916" w:rsidRDefault="004070EA" w:rsidP="00193857">
            <w:pPr>
              <w:jc w:val="center"/>
              <w:rPr>
                <w:sz w:val="28"/>
                <w:szCs w:val="28"/>
              </w:rPr>
            </w:pPr>
            <w:r>
              <w:rPr>
                <w:sz w:val="28"/>
                <w:szCs w:val="28"/>
              </w:rPr>
              <w:t xml:space="preserve"> до 400.</w:t>
            </w:r>
          </w:p>
        </w:tc>
      </w:tr>
      <w:tr w:rsidR="004070EA" w:rsidRPr="00EA0916" w:rsidTr="004070EA">
        <w:tc>
          <w:tcPr>
            <w:tcW w:w="709" w:type="dxa"/>
          </w:tcPr>
          <w:p w:rsidR="004070EA" w:rsidRPr="00EA0916" w:rsidRDefault="004070EA" w:rsidP="0060075F">
            <w:pPr>
              <w:rPr>
                <w:sz w:val="28"/>
                <w:szCs w:val="28"/>
              </w:rPr>
            </w:pPr>
            <w:r>
              <w:rPr>
                <w:sz w:val="28"/>
                <w:szCs w:val="28"/>
              </w:rPr>
              <w:t>2</w:t>
            </w:r>
          </w:p>
        </w:tc>
        <w:tc>
          <w:tcPr>
            <w:tcW w:w="6237" w:type="dxa"/>
          </w:tcPr>
          <w:p w:rsidR="004070EA" w:rsidRPr="00EA0916" w:rsidRDefault="004070EA" w:rsidP="0060075F">
            <w:pPr>
              <w:rPr>
                <w:sz w:val="28"/>
                <w:szCs w:val="28"/>
              </w:rPr>
            </w:pPr>
            <w:r>
              <w:rPr>
                <w:sz w:val="28"/>
                <w:szCs w:val="28"/>
              </w:rPr>
              <w:t>проживание</w:t>
            </w:r>
          </w:p>
        </w:tc>
        <w:tc>
          <w:tcPr>
            <w:tcW w:w="2693" w:type="dxa"/>
          </w:tcPr>
          <w:p w:rsidR="004070EA" w:rsidRPr="00EA0916" w:rsidRDefault="004070EA" w:rsidP="0060075F">
            <w:pPr>
              <w:jc w:val="center"/>
              <w:rPr>
                <w:sz w:val="28"/>
                <w:szCs w:val="28"/>
              </w:rPr>
            </w:pPr>
            <w:r>
              <w:rPr>
                <w:sz w:val="28"/>
                <w:szCs w:val="28"/>
              </w:rPr>
              <w:t>до 700 на 1 чел.</w:t>
            </w:r>
          </w:p>
        </w:tc>
      </w:tr>
      <w:tr w:rsidR="004070EA" w:rsidRPr="00EA0916" w:rsidTr="004070EA">
        <w:tc>
          <w:tcPr>
            <w:tcW w:w="709" w:type="dxa"/>
          </w:tcPr>
          <w:p w:rsidR="004070EA" w:rsidRPr="00EA0916" w:rsidRDefault="004070EA" w:rsidP="0060075F">
            <w:pPr>
              <w:rPr>
                <w:sz w:val="28"/>
                <w:szCs w:val="28"/>
              </w:rPr>
            </w:pPr>
            <w:r>
              <w:rPr>
                <w:sz w:val="28"/>
                <w:szCs w:val="28"/>
              </w:rPr>
              <w:t>3</w:t>
            </w:r>
          </w:p>
        </w:tc>
        <w:tc>
          <w:tcPr>
            <w:tcW w:w="6237" w:type="dxa"/>
          </w:tcPr>
          <w:p w:rsidR="004070EA" w:rsidRPr="00EA0916" w:rsidRDefault="004070EA" w:rsidP="0060075F">
            <w:pPr>
              <w:rPr>
                <w:sz w:val="28"/>
                <w:szCs w:val="28"/>
              </w:rPr>
            </w:pPr>
            <w:r>
              <w:rPr>
                <w:sz w:val="28"/>
                <w:szCs w:val="28"/>
              </w:rPr>
              <w:t>квартирные</w:t>
            </w:r>
          </w:p>
        </w:tc>
        <w:tc>
          <w:tcPr>
            <w:tcW w:w="2693" w:type="dxa"/>
          </w:tcPr>
          <w:p w:rsidR="004070EA" w:rsidRPr="00EA0916" w:rsidRDefault="004070EA" w:rsidP="0060075F">
            <w:pPr>
              <w:jc w:val="center"/>
              <w:rPr>
                <w:sz w:val="28"/>
                <w:szCs w:val="28"/>
              </w:rPr>
            </w:pPr>
            <w:r>
              <w:rPr>
                <w:sz w:val="28"/>
                <w:szCs w:val="28"/>
              </w:rPr>
              <w:t>до 200 на 1 чел.</w:t>
            </w:r>
          </w:p>
        </w:tc>
      </w:tr>
      <w:tr w:rsidR="004070EA" w:rsidRPr="00EA0916" w:rsidTr="004070EA">
        <w:tc>
          <w:tcPr>
            <w:tcW w:w="709" w:type="dxa"/>
          </w:tcPr>
          <w:p w:rsidR="004070EA" w:rsidRPr="00EA0916" w:rsidRDefault="004070EA" w:rsidP="0060075F">
            <w:pPr>
              <w:rPr>
                <w:sz w:val="28"/>
                <w:szCs w:val="28"/>
              </w:rPr>
            </w:pPr>
            <w:r>
              <w:rPr>
                <w:sz w:val="28"/>
                <w:szCs w:val="28"/>
              </w:rPr>
              <w:t>4</w:t>
            </w:r>
          </w:p>
        </w:tc>
        <w:tc>
          <w:tcPr>
            <w:tcW w:w="6237" w:type="dxa"/>
          </w:tcPr>
          <w:p w:rsidR="004070EA" w:rsidRPr="00EA0916" w:rsidRDefault="004070EA" w:rsidP="0060075F">
            <w:pPr>
              <w:rPr>
                <w:sz w:val="28"/>
                <w:szCs w:val="28"/>
              </w:rPr>
            </w:pPr>
            <w:r>
              <w:rPr>
                <w:sz w:val="28"/>
                <w:szCs w:val="28"/>
              </w:rPr>
              <w:t xml:space="preserve">проведение лабораторных исследований на новую </w:t>
            </w:r>
            <w:proofErr w:type="spellStart"/>
            <w:r>
              <w:rPr>
                <w:sz w:val="28"/>
                <w:szCs w:val="28"/>
              </w:rPr>
              <w:t>коронавирусную</w:t>
            </w:r>
            <w:proofErr w:type="spellEnd"/>
            <w:r>
              <w:rPr>
                <w:sz w:val="28"/>
                <w:szCs w:val="28"/>
              </w:rPr>
              <w:t xml:space="preserve"> инфекцию методом ПЦР тестов</w:t>
            </w:r>
          </w:p>
        </w:tc>
        <w:tc>
          <w:tcPr>
            <w:tcW w:w="2693" w:type="dxa"/>
          </w:tcPr>
          <w:p w:rsidR="004070EA" w:rsidRPr="00EA0916" w:rsidRDefault="004070EA" w:rsidP="0060075F">
            <w:pPr>
              <w:jc w:val="center"/>
              <w:rPr>
                <w:sz w:val="28"/>
                <w:szCs w:val="28"/>
              </w:rPr>
            </w:pPr>
            <w:r>
              <w:rPr>
                <w:sz w:val="28"/>
                <w:szCs w:val="28"/>
              </w:rPr>
              <w:t>до 500 на 1 чел.</w:t>
            </w:r>
          </w:p>
        </w:tc>
      </w:tr>
    </w:tbl>
    <w:p w:rsidR="004070EA" w:rsidRPr="00EA0916" w:rsidRDefault="004070EA" w:rsidP="004070EA">
      <w:pPr>
        <w:rPr>
          <w:sz w:val="28"/>
          <w:szCs w:val="28"/>
        </w:rPr>
      </w:pPr>
    </w:p>
    <w:p w:rsidR="00592C9E" w:rsidRPr="00EA0916" w:rsidRDefault="00592C9E" w:rsidP="00EA0916">
      <w:pPr>
        <w:rPr>
          <w:sz w:val="28"/>
          <w:szCs w:val="28"/>
        </w:rPr>
      </w:pPr>
    </w:p>
    <w:p w:rsidR="00592C9E" w:rsidRPr="00EA0916" w:rsidRDefault="00592C9E" w:rsidP="00EA0916">
      <w:pPr>
        <w:rPr>
          <w:sz w:val="28"/>
          <w:szCs w:val="28"/>
        </w:rPr>
      </w:pPr>
    </w:p>
    <w:p w:rsidR="00592C9E" w:rsidRPr="00EA0916" w:rsidRDefault="00592C9E" w:rsidP="00EA0916">
      <w:pPr>
        <w:rPr>
          <w:sz w:val="28"/>
          <w:szCs w:val="28"/>
        </w:rPr>
      </w:pPr>
    </w:p>
    <w:p w:rsidR="00592C9E" w:rsidRPr="00EA0916" w:rsidRDefault="00592C9E" w:rsidP="00EA0916">
      <w:pPr>
        <w:rPr>
          <w:sz w:val="28"/>
          <w:szCs w:val="28"/>
        </w:rPr>
      </w:pPr>
    </w:p>
    <w:p w:rsidR="00592C9E" w:rsidRPr="00EA0916" w:rsidRDefault="00592C9E" w:rsidP="00EA0916">
      <w:pPr>
        <w:rPr>
          <w:sz w:val="28"/>
          <w:szCs w:val="28"/>
        </w:rPr>
      </w:pPr>
    </w:p>
    <w:p w:rsidR="00592C9E" w:rsidRPr="00D83473" w:rsidRDefault="00592C9E" w:rsidP="00592C9E"/>
    <w:sectPr w:rsidR="00592C9E" w:rsidRPr="00D83473" w:rsidSect="00EA0916">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02A" w:rsidRDefault="00A8202A">
      <w:r>
        <w:separator/>
      </w:r>
    </w:p>
  </w:endnote>
  <w:endnote w:type="continuationSeparator" w:id="1">
    <w:p w:rsidR="00A8202A" w:rsidRDefault="00A82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02A" w:rsidRDefault="00A8202A">
      <w:r>
        <w:separator/>
      </w:r>
    </w:p>
  </w:footnote>
  <w:footnote w:type="continuationSeparator" w:id="1">
    <w:p w:rsidR="00A8202A" w:rsidRDefault="00A82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characterSpacingControl w:val="doNotCompress"/>
  <w:hdrShapeDefaults>
    <o:shapedefaults v:ext="edit" spidmax="45057"/>
  </w:hdrShapeDefaults>
  <w:footnotePr>
    <w:footnote w:id="0"/>
    <w:footnote w:id="1"/>
  </w:footnotePr>
  <w:endnotePr>
    <w:endnote w:id="0"/>
    <w:endnote w:id="1"/>
  </w:endnotePr>
  <w:compat/>
  <w:rsids>
    <w:rsidRoot w:val="00C80448"/>
    <w:rsid w:val="00020472"/>
    <w:rsid w:val="00065515"/>
    <w:rsid w:val="000862DA"/>
    <w:rsid w:val="000C6675"/>
    <w:rsid w:val="001753D6"/>
    <w:rsid w:val="0018511F"/>
    <w:rsid w:val="00193857"/>
    <w:rsid w:val="001B0B30"/>
    <w:rsid w:val="001C39B4"/>
    <w:rsid w:val="001D02CD"/>
    <w:rsid w:val="002622DD"/>
    <w:rsid w:val="00266422"/>
    <w:rsid w:val="00275D6D"/>
    <w:rsid w:val="002A58DF"/>
    <w:rsid w:val="002C37BB"/>
    <w:rsid w:val="002E1629"/>
    <w:rsid w:val="00344940"/>
    <w:rsid w:val="0035234C"/>
    <w:rsid w:val="00357783"/>
    <w:rsid w:val="003632F4"/>
    <w:rsid w:val="00394E96"/>
    <w:rsid w:val="003A43B9"/>
    <w:rsid w:val="003F5AD3"/>
    <w:rsid w:val="004070EA"/>
    <w:rsid w:val="00470FB3"/>
    <w:rsid w:val="00482567"/>
    <w:rsid w:val="00482A25"/>
    <w:rsid w:val="004B36BA"/>
    <w:rsid w:val="00502F9B"/>
    <w:rsid w:val="00536FED"/>
    <w:rsid w:val="00592C9E"/>
    <w:rsid w:val="005B7C2C"/>
    <w:rsid w:val="005E1ABB"/>
    <w:rsid w:val="006155F3"/>
    <w:rsid w:val="00637B08"/>
    <w:rsid w:val="006573CF"/>
    <w:rsid w:val="0066436B"/>
    <w:rsid w:val="00677AE7"/>
    <w:rsid w:val="006945AD"/>
    <w:rsid w:val="006972F1"/>
    <w:rsid w:val="006D022D"/>
    <w:rsid w:val="006D095E"/>
    <w:rsid w:val="00725D6B"/>
    <w:rsid w:val="0076778B"/>
    <w:rsid w:val="0078616F"/>
    <w:rsid w:val="007A22DB"/>
    <w:rsid w:val="007D0FBE"/>
    <w:rsid w:val="007E4ADC"/>
    <w:rsid w:val="0081735F"/>
    <w:rsid w:val="00817ACA"/>
    <w:rsid w:val="008A485D"/>
    <w:rsid w:val="008B1016"/>
    <w:rsid w:val="008D16CB"/>
    <w:rsid w:val="008F4F85"/>
    <w:rsid w:val="009169CE"/>
    <w:rsid w:val="00986143"/>
    <w:rsid w:val="00997F4C"/>
    <w:rsid w:val="009B67CE"/>
    <w:rsid w:val="00A51368"/>
    <w:rsid w:val="00A6572B"/>
    <w:rsid w:val="00A8202A"/>
    <w:rsid w:val="00AB5A82"/>
    <w:rsid w:val="00AB7014"/>
    <w:rsid w:val="00B1278C"/>
    <w:rsid w:val="00B1639E"/>
    <w:rsid w:val="00B8118E"/>
    <w:rsid w:val="00BB0CD5"/>
    <w:rsid w:val="00BB6EA3"/>
    <w:rsid w:val="00C0215B"/>
    <w:rsid w:val="00C123EB"/>
    <w:rsid w:val="00C7314E"/>
    <w:rsid w:val="00C80448"/>
    <w:rsid w:val="00C904F2"/>
    <w:rsid w:val="00CB6EF3"/>
    <w:rsid w:val="00CE7DD3"/>
    <w:rsid w:val="00D0066B"/>
    <w:rsid w:val="00E42E05"/>
    <w:rsid w:val="00E55D54"/>
    <w:rsid w:val="00E90760"/>
    <w:rsid w:val="00EA0916"/>
    <w:rsid w:val="00EB54EA"/>
    <w:rsid w:val="00F17EF7"/>
    <w:rsid w:val="00F2071F"/>
    <w:rsid w:val="00F520F8"/>
    <w:rsid w:val="00F91644"/>
    <w:rsid w:val="00F938CF"/>
    <w:rsid w:val="00FC1030"/>
    <w:rsid w:val="00FC4BED"/>
    <w:rsid w:val="00FD332D"/>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ad">
    <w:name w:val="Нормальный (таблица)"/>
    <w:basedOn w:val="a"/>
    <w:next w:val="a"/>
    <w:rsid w:val="001753D6"/>
    <w:pPr>
      <w:widowControl w:val="0"/>
      <w:autoSpaceDE w:val="0"/>
      <w:autoSpaceDN w:val="0"/>
      <w:adjustRightInd w:val="0"/>
      <w:jc w:val="both"/>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29A9B-56E3-4672-AB5A-AE383768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1589</Words>
  <Characters>13128</Characters>
  <Application>Microsoft Office Word</Application>
  <DocSecurity>0</DocSecurity>
  <Lines>109</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1899-12-31T19:00:00Z</cp:lastPrinted>
  <dcterms:created xsi:type="dcterms:W3CDTF">2021-12-20T07:20:00Z</dcterms:created>
  <dcterms:modified xsi:type="dcterms:W3CDTF">2021-12-20T07:20:00Z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