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A" w:rsidRDefault="00BF47BA" w:rsidP="00BF47B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обучающих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разъяснительных дистанционных </w:t>
      </w:r>
    </w:p>
    <w:p w:rsidR="00BF47BA" w:rsidRDefault="00BF47BA" w:rsidP="00BF47B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мероприятий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январь 2022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</w:p>
    <w:p w:rsidR="00BF47BA" w:rsidRDefault="00BF47BA" w:rsidP="00BF47B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5"/>
      </w:tblGrid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13 января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».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/?ELEMENT_ID=255813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14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11.00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Линия поддержки. Молоко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/?ELEMENT_ID=255825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18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HORECA. Партнёрский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QuickResto</w:t>
            </w:r>
            <w:proofErr w:type="spellEnd"/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/?ELEMENT_ID=255829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18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/?ELEMENT_ID=255833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19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Контрактное производство упакованной воды</w:t>
            </w: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20 января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/?ELEMENT_ID=255840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Штрих-М. Пиво.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/?ELEMENT_ID=255844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Docrobot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«Как работать с маркированным товаром и повышать эффективность бизнеса»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/?ELEMENT_ID=255848</w:t>
              </w:r>
            </w:hyperlink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 января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Хэндисофт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"Маркировка для розничных компаний"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/?ELEMENT_ID=255852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21 января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11.00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Линия поддержки.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/?ELEMENT_ID=255857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25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Хэндисофт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«Правила маркировки на таможенных и оптовых складах, сроки внедрения, документооборот»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</w:t>
              </w:r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lastRenderedPageBreak/>
                <w:t>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/?ELEMENT_ID=255861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 января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Штрих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«Маркировка пива и слабоалкогольных напитков»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/?ELEMENT_ID=255865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26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26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/?ELEMENT_ID=255872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26 января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12.00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Линия поддержки.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/?ELEMENT_ID=255877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27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11.00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марк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 продукции с помощью ЭДО. Ответы на вопросы.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/?ELEMENT_ID=255881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27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12.00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/?ELEMENT_ID=255885</w:t>
              </w:r>
            </w:hyperlink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28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11.00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0563C1"/>
                  <w:sz w:val="28"/>
                  <w:szCs w:val="28"/>
                </w:rPr>
                <w:t>/?ELEMENT_ID=255889</w:t>
              </w:r>
            </w:hyperlink>
          </w:p>
        </w:tc>
      </w:tr>
      <w:tr w:rsidR="00BF47BA" w:rsidTr="00BF47BA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31 января </w:t>
            </w:r>
          </w:p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BA" w:rsidRDefault="00BF47BA">
            <w:pPr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Скан сити.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CTsoft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:rsidR="00BF47BA" w:rsidRDefault="00BF47BA" w:rsidP="00BF47BA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090" w:rsidRDefault="00C13090">
      <w:bookmarkStart w:id="0" w:name="_GoBack"/>
      <w:bookmarkEnd w:id="0"/>
    </w:p>
    <w:sectPr w:rsidR="00C1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44"/>
    <w:rsid w:val="00276444"/>
    <w:rsid w:val="00BF47BA"/>
    <w:rsid w:val="00C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33" TargetMode="External"/><Relationship Id="rId13" Type="http://schemas.openxmlformats.org/officeDocument/2006/relationships/hyperlink" Target="https://xn--80ajghhoc2aj1c8b.xn--p1ai/lectures/vebinary/?ELEMENT_ID=255857" TargetMode="External"/><Relationship Id="rId18" Type="http://schemas.openxmlformats.org/officeDocument/2006/relationships/hyperlink" Target="https://xn--80ajghhoc2aj1c8b.xn--p1ai/lectures/vebinary/?ELEMENT_ID=2558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55829" TargetMode="External"/><Relationship Id="rId12" Type="http://schemas.openxmlformats.org/officeDocument/2006/relationships/hyperlink" Target="https://xn--80ajghhoc2aj1c8b.xn--p1ai/lectures/vebinary/?ELEMENT_ID=255852" TargetMode="External"/><Relationship Id="rId17" Type="http://schemas.openxmlformats.org/officeDocument/2006/relationships/hyperlink" Target="https://xn--80ajghhoc2aj1c8b.xn--p1ai/lectures/vebinary/?ELEMENT_ID=2558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5872" TargetMode="External"/><Relationship Id="rId20" Type="http://schemas.openxmlformats.org/officeDocument/2006/relationships/hyperlink" Target="https://xn--80ajghhoc2aj1c8b.xn--p1ai/lectures/vebinary/?ELEMENT_ID=255889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5825" TargetMode="External"/><Relationship Id="rId11" Type="http://schemas.openxmlformats.org/officeDocument/2006/relationships/hyperlink" Target="https://xn--80ajghhoc2aj1c8b.xn--p1ai/lectures/vebinary/?ELEMENT_ID=255848" TargetMode="External"/><Relationship Id="rId5" Type="http://schemas.openxmlformats.org/officeDocument/2006/relationships/hyperlink" Target="https://xn--80ajghhoc2aj1c8b.xn--p1ai/lectures/vebinary/?ELEMENT_ID=255813" TargetMode="External"/><Relationship Id="rId15" Type="http://schemas.openxmlformats.org/officeDocument/2006/relationships/hyperlink" Target="https://xn--80ajghhoc2aj1c8b.xn--p1ai/lectures/vebinary/?ELEMENT_ID=255865" TargetMode="External"/><Relationship Id="rId10" Type="http://schemas.openxmlformats.org/officeDocument/2006/relationships/hyperlink" Target="https://xn--80ajghhoc2aj1c8b.xn--p1ai/lectures/vebinary/?ELEMENT_ID=255844" TargetMode="External"/><Relationship Id="rId19" Type="http://schemas.openxmlformats.org/officeDocument/2006/relationships/hyperlink" Target="https://xn--80ajghhoc2aj1c8b.xn--p1ai/lectures/vebinary/?ELEMENT_ID=255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40" TargetMode="External"/><Relationship Id="rId14" Type="http://schemas.openxmlformats.org/officeDocument/2006/relationships/hyperlink" Target="https://xn--80ajghhoc2aj1c8b.xn--p1ai/lectures/vebinary/?ELEMENT_ID=2558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2022-01-19T07:20:00Z</dcterms:created>
  <dcterms:modified xsi:type="dcterms:W3CDTF">2022-01-19T07:20:00Z</dcterms:modified>
</cp:coreProperties>
</file>