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2" w:rsidRPr="00E57E2B" w:rsidRDefault="006A7684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85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в </w:t>
                  </w: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Уинского муниципального округа от 13.05.2020 № 259-01-03-171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 администрацией  Уинского муниципального округа</w:t>
                  </w:r>
                </w:p>
                <w:p w:rsidR="00344940" w:rsidRDefault="00586B02" w:rsidP="003D2407">
                  <w:pPr>
                    <w:pStyle w:val="a3"/>
                    <w:spacing w:after="0" w:line="240" w:lineRule="auto"/>
                  </w:pPr>
                  <w:r>
                    <w:rPr>
                      <w:iCs/>
                      <w:szCs w:val="28"/>
                    </w:rPr>
                    <w:t>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E57E2B">
        <w:tab/>
      </w:r>
      <w:r w:rsidR="00E57E2B">
        <w:tab/>
      </w:r>
      <w:r w:rsidR="00E57E2B">
        <w:tab/>
      </w:r>
      <w:r w:rsidR="00E57E2B">
        <w:tab/>
      </w:r>
      <w:r w:rsidR="00E57E2B">
        <w:tab/>
        <w:t xml:space="preserve">                                          </w:t>
      </w:r>
      <w:r w:rsidR="00E57E2B" w:rsidRPr="00E57E2B">
        <w:rPr>
          <w:b/>
        </w:rPr>
        <w:t>14.01.2022   259-01-03-8</w:t>
      </w:r>
    </w:p>
    <w:p w:rsidR="00586B02" w:rsidRPr="00586B02" w:rsidRDefault="0081735F" w:rsidP="00586B02">
      <w:pPr>
        <w:ind w:firstLine="708"/>
        <w:jc w:val="both"/>
        <w:rPr>
          <w:sz w:val="28"/>
          <w:szCs w:val="28"/>
        </w:rPr>
      </w:pPr>
      <w:r w:rsidRPr="00586B0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86B0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B02" w:rsidRPr="00586B02">
        <w:rPr>
          <w:sz w:val="28"/>
          <w:szCs w:val="28"/>
        </w:rPr>
        <w:t xml:space="preserve">В соответствии с Федеральным </w:t>
      </w:r>
      <w:hyperlink r:id="rId9" w:history="1">
        <w:r w:rsidR="00586B02" w:rsidRPr="00586B02">
          <w:rPr>
            <w:sz w:val="28"/>
            <w:szCs w:val="28"/>
          </w:rPr>
          <w:t>законом</w:t>
        </w:r>
      </w:hyperlink>
      <w:r w:rsidR="00586B02" w:rsidRPr="00586B02">
        <w:rPr>
          <w:sz w:val="28"/>
          <w:szCs w:val="28"/>
        </w:rPr>
        <w:t xml:space="preserve"> 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="00586B02" w:rsidRPr="00586B02">
        <w:rPr>
          <w:sz w:val="28"/>
          <w:szCs w:val="28"/>
        </w:rPr>
        <w:t>«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B02" w:rsidRPr="00586B02">
        <w:rPr>
          <w:sz w:val="28"/>
          <w:szCs w:val="28"/>
        </w:rPr>
        <w:t>»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,</w:t>
      </w:r>
      <w:r w:rsidR="00586B02" w:rsidRPr="00586B02">
        <w:rPr>
          <w:sz w:val="28"/>
          <w:szCs w:val="28"/>
        </w:rPr>
        <w:t xml:space="preserve">  администрация Уинского муниципального </w:t>
      </w:r>
      <w:r w:rsidR="00586B02">
        <w:rPr>
          <w:sz w:val="28"/>
          <w:szCs w:val="28"/>
        </w:rPr>
        <w:t>округа</w:t>
      </w:r>
    </w:p>
    <w:p w:rsidR="00586B02" w:rsidRDefault="00586B02" w:rsidP="00586B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6B02" w:rsidRPr="00023CDE" w:rsidRDefault="00586B02" w:rsidP="00586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C88">
        <w:rPr>
          <w:sz w:val="28"/>
          <w:szCs w:val="28"/>
        </w:rPr>
        <w:t xml:space="preserve">Внести </w:t>
      </w:r>
      <w:r w:rsidRPr="00B84C88">
        <w:rPr>
          <w:iCs/>
          <w:sz w:val="28"/>
          <w:szCs w:val="28"/>
        </w:rPr>
        <w:t>изменени</w:t>
      </w:r>
      <w:r>
        <w:rPr>
          <w:iCs/>
          <w:sz w:val="28"/>
          <w:szCs w:val="28"/>
        </w:rPr>
        <w:t>я</w:t>
      </w:r>
      <w:r w:rsidRPr="00B84C88">
        <w:rPr>
          <w:iCs/>
          <w:sz w:val="28"/>
          <w:szCs w:val="28"/>
        </w:rPr>
        <w:t xml:space="preserve"> в постановление администрации Уинского</w:t>
      </w:r>
      <w:r>
        <w:rPr>
          <w:iCs/>
          <w:sz w:val="28"/>
          <w:szCs w:val="28"/>
        </w:rPr>
        <w:t xml:space="preserve"> </w:t>
      </w:r>
      <w:r w:rsidRPr="00B84C88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округа</w:t>
      </w:r>
      <w:r w:rsidRPr="00B84C88">
        <w:rPr>
          <w:iCs/>
          <w:sz w:val="28"/>
          <w:szCs w:val="28"/>
        </w:rPr>
        <w:t xml:space="preserve"> от </w:t>
      </w:r>
      <w:r w:rsidRPr="00586B02">
        <w:rPr>
          <w:iCs/>
          <w:sz w:val="28"/>
          <w:szCs w:val="28"/>
        </w:rPr>
        <w:t>13.05.2020 № 259-01-03-171  «Об утверждении  Перечня муниципальных услуг, предоставляемых  администрацией  Уинского муниципального округа</w:t>
      </w:r>
      <w:r>
        <w:rPr>
          <w:iCs/>
          <w:sz w:val="28"/>
          <w:szCs w:val="28"/>
        </w:rPr>
        <w:t xml:space="preserve"> </w:t>
      </w:r>
      <w:r w:rsidRPr="00586B02">
        <w:rPr>
          <w:iCs/>
          <w:sz w:val="28"/>
          <w:szCs w:val="28"/>
        </w:rPr>
        <w:t>Пермского края»</w:t>
      </w:r>
      <w:r w:rsidRPr="00B84C88">
        <w:rPr>
          <w:iCs/>
          <w:sz w:val="28"/>
          <w:szCs w:val="28"/>
        </w:rPr>
        <w:t>, а именно</w:t>
      </w:r>
      <w:r>
        <w:rPr>
          <w:iCs/>
          <w:sz w:val="28"/>
          <w:szCs w:val="28"/>
        </w:rPr>
        <w:t>:</w:t>
      </w:r>
      <w:r w:rsidRPr="00586B02">
        <w:rPr>
          <w:bCs/>
          <w:sz w:val="28"/>
          <w:szCs w:val="28"/>
        </w:rPr>
        <w:t xml:space="preserve"> </w:t>
      </w:r>
      <w:r w:rsidR="00712F41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>приложение в новой редакции, согласно приложению к настоящему постановлению.</w:t>
      </w:r>
      <w:r w:rsidRPr="00023CDE">
        <w:rPr>
          <w:sz w:val="28"/>
          <w:szCs w:val="28"/>
        </w:rPr>
        <w:t xml:space="preserve"> </w:t>
      </w:r>
    </w:p>
    <w:p w:rsidR="00712F41" w:rsidRDefault="00586B02" w:rsidP="00712F41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</w:t>
      </w:r>
      <w:r w:rsidR="00712F41">
        <w:rPr>
          <w:color w:val="000000"/>
        </w:rPr>
        <w:t xml:space="preserve"> официального</w:t>
      </w:r>
    </w:p>
    <w:p w:rsidR="00586B02" w:rsidRPr="00586B02" w:rsidRDefault="00807818" w:rsidP="00712F41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</w:t>
      </w:r>
      <w:r w:rsidR="00BF2069">
        <w:rPr>
          <w:color w:val="000000"/>
        </w:rPr>
        <w:t xml:space="preserve"> и подлежит размещению на официальном сайте администрации Уинского муниципального округа</w:t>
      </w:r>
      <w:r>
        <w:rPr>
          <w:color w:val="000000"/>
        </w:rPr>
        <w:t xml:space="preserve"> (</w:t>
      </w:r>
      <w:r w:rsidRPr="00807818">
        <w:rPr>
          <w:color w:val="000000"/>
        </w:rPr>
        <w:t>https://uinsk.ru/</w:t>
      </w:r>
      <w:r>
        <w:rPr>
          <w:color w:val="000000"/>
        </w:rPr>
        <w:t>)</w:t>
      </w:r>
      <w:r w:rsidR="00586B02">
        <w:rPr>
          <w:color w:val="000000"/>
        </w:rPr>
        <w:t>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bookmarkStart w:id="0" w:name="bookmark10"/>
      <w:bookmarkEnd w:id="0"/>
      <w:r>
        <w:rPr>
          <w:color w:val="000000"/>
        </w:rPr>
        <w:t xml:space="preserve">          3. </w:t>
      </w:r>
      <w:r w:rsidRPr="003C75BA">
        <w:rPr>
          <w:color w:val="000000"/>
        </w:rPr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Pr="003C75BA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 w:rsidRPr="003C75BA">
        <w:rPr>
          <w:color w:val="000000"/>
        </w:rPr>
        <w:t>Глава муниципального округа –</w:t>
      </w:r>
    </w:p>
    <w:p w:rsidR="00586B02" w:rsidRDefault="00586B02" w:rsidP="00586B02">
      <w:pPr>
        <w:pStyle w:val="1"/>
        <w:ind w:firstLine="0"/>
        <w:rPr>
          <w:color w:val="000000"/>
        </w:rPr>
      </w:pPr>
      <w:r>
        <w:rPr>
          <w:color w:val="000000"/>
        </w:rPr>
        <w:t>глава администрации Уинского</w:t>
      </w:r>
    </w:p>
    <w:p w:rsidR="007E4ADC" w:rsidRDefault="00586B02" w:rsidP="00586B02">
      <w:pPr>
        <w:pStyle w:val="1"/>
        <w:ind w:firstLine="0"/>
      </w:pPr>
      <w:r>
        <w:rPr>
          <w:color w:val="000000"/>
        </w:rPr>
        <w:t xml:space="preserve">муниципального округа                                                             </w:t>
      </w:r>
      <w:r w:rsidR="00E57E2B">
        <w:rPr>
          <w:color w:val="000000"/>
        </w:rPr>
        <w:t xml:space="preserve">          </w:t>
      </w:r>
      <w:proofErr w:type="spellStart"/>
      <w:r>
        <w:rPr>
          <w:color w:val="000000"/>
        </w:rPr>
        <w:t>А.Н.Зелёнкин</w:t>
      </w:r>
      <w:proofErr w:type="spellEnd"/>
    </w:p>
    <w:p w:rsidR="00BF2069" w:rsidRDefault="00BF2069">
      <w:r>
        <w:br w:type="page"/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BF2069" w:rsidRPr="009536ED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57E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E57E2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57E2B">
        <w:rPr>
          <w:sz w:val="28"/>
          <w:szCs w:val="28"/>
        </w:rPr>
        <w:t xml:space="preserve"> 14.01.2022</w:t>
      </w:r>
      <w:r>
        <w:rPr>
          <w:sz w:val="28"/>
          <w:szCs w:val="28"/>
        </w:rPr>
        <w:t xml:space="preserve"> №</w:t>
      </w:r>
      <w:r w:rsidR="00E57E2B">
        <w:rPr>
          <w:sz w:val="28"/>
          <w:szCs w:val="28"/>
        </w:rPr>
        <w:t>259-01-03-8</w:t>
      </w:r>
      <w:r>
        <w:rPr>
          <w:sz w:val="28"/>
          <w:szCs w:val="28"/>
        </w:rPr>
        <w:t xml:space="preserve"> </w:t>
      </w:r>
    </w:p>
    <w:p w:rsidR="00BF2069" w:rsidRDefault="00BF2069" w:rsidP="00BF2069">
      <w:pPr>
        <w:pStyle w:val="a4"/>
      </w:pPr>
    </w:p>
    <w:p w:rsidR="00BF2069" w:rsidRPr="00F243CF" w:rsidRDefault="00BF2069" w:rsidP="00BF2069">
      <w:pPr>
        <w:pStyle w:val="a4"/>
        <w:ind w:firstLine="0"/>
        <w:jc w:val="center"/>
        <w:rPr>
          <w:b/>
        </w:rPr>
      </w:pPr>
      <w:r w:rsidRPr="00F243CF">
        <w:rPr>
          <w:b/>
          <w:iCs/>
          <w:szCs w:val="28"/>
        </w:rPr>
        <w:t>Перечень муниципальных услуг, предоставляемых  администрацией  Уинского муниципального округа Пермского края</w:t>
      </w:r>
    </w:p>
    <w:p w:rsidR="00BF2069" w:rsidRDefault="00BF2069" w:rsidP="00BF2069"/>
    <w:p w:rsidR="00BF2069" w:rsidRDefault="00BF2069" w:rsidP="00BF2069"/>
    <w:tbl>
      <w:tblPr>
        <w:tblW w:w="0" w:type="auto"/>
        <w:tblInd w:w="-5" w:type="dxa"/>
        <w:tblLayout w:type="fixed"/>
        <w:tblLook w:val="0000"/>
      </w:tblPr>
      <w:tblGrid>
        <w:gridCol w:w="900"/>
        <w:gridCol w:w="6301"/>
        <w:gridCol w:w="142"/>
        <w:gridCol w:w="2238"/>
      </w:tblGrid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proofErr w:type="gramStart"/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  <w:proofErr w:type="gramEnd"/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ind w:left="36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Выдача разрешения на прием в МО организацию на обучение по образовательным программам начального общего образования детей, не достигших возраста 6 лет 6 мес</w:t>
            </w:r>
            <w:r>
              <w:rPr>
                <w:color w:val="000000"/>
                <w:sz w:val="28"/>
                <w:szCs w:val="28"/>
              </w:rPr>
              <w:t>яцев</w:t>
            </w:r>
            <w:r w:rsidRPr="008F4547">
              <w:rPr>
                <w:color w:val="000000"/>
                <w:sz w:val="28"/>
                <w:szCs w:val="28"/>
              </w:rPr>
              <w:t xml:space="preserve"> или в более позднем, чем 8 лет, возрасте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243CF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333333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266C1" w:rsidRDefault="00BF2069" w:rsidP="00004EC4">
            <w:pPr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C1254" w:rsidRDefault="00BF2069" w:rsidP="00004EC4">
            <w:pPr>
              <w:jc w:val="both"/>
              <w:rPr>
                <w:sz w:val="28"/>
                <w:szCs w:val="28"/>
              </w:rPr>
            </w:pP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lastRenderedPageBreak/>
              <w:t>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244AD4" w:rsidRDefault="00BF2069" w:rsidP="00004EC4">
            <w:pPr>
              <w:rPr>
                <w:sz w:val="28"/>
                <w:szCs w:val="28"/>
              </w:rPr>
            </w:pPr>
            <w:r w:rsidRPr="00244AD4">
              <w:rPr>
                <w:sz w:val="28"/>
                <w:szCs w:val="28"/>
              </w:rPr>
              <w:lastRenderedPageBreak/>
              <w:t>Управление  образования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A93346" w:rsidP="00004EC4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004EC4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DC1252">
              <w:rPr>
                <w:sz w:val="28"/>
                <w:szCs w:val="28"/>
              </w:rPr>
              <w:t xml:space="preserve">Предоставление социальной выплаты на строительство (приобретение) жилья гражданам, проживающим </w:t>
            </w:r>
            <w:r>
              <w:rPr>
                <w:sz w:val="28"/>
                <w:szCs w:val="28"/>
              </w:rPr>
              <w:t>на сельских территориях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004EC4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pStyle w:val="ae"/>
              <w:shd w:val="clear" w:color="auto" w:fill="FFFFFF"/>
              <w:rPr>
                <w:rFonts w:ascii="Arial" w:hAnsi="Arial" w:cs="Arial"/>
                <w:szCs w:val="28"/>
              </w:rPr>
            </w:pPr>
            <w:r w:rsidRPr="00614F2E">
              <w:rPr>
                <w:spacing w:val="1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помещения.</w:t>
            </w:r>
          </w:p>
          <w:p w:rsidR="00BF2069" w:rsidRPr="00614F2E" w:rsidRDefault="00BF2069" w:rsidP="00004EC4">
            <w:pPr>
              <w:jc w:val="both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70C0D">
              <w:rPr>
                <w:sz w:val="28"/>
                <w:szCs w:val="28"/>
              </w:rPr>
              <w:t xml:space="preserve"> </w:t>
            </w:r>
            <w:r w:rsidR="00A9334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1C1254">
              <w:rPr>
                <w:sz w:val="28"/>
                <w:szCs w:val="28"/>
              </w:rPr>
              <w:t>Постановка на учет в качестве нуждающихся</w:t>
            </w:r>
            <w:r w:rsidRPr="00614F2E">
              <w:rPr>
                <w:sz w:val="28"/>
                <w:szCs w:val="28"/>
              </w:rPr>
              <w:t xml:space="preserve"> в жилых помещениях отдельных категорий граждан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A93346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  <w:p w:rsidR="00BF2069" w:rsidRPr="001766B8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C5EA1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4C5EA1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663936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в концессию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 xml:space="preserve"> Изъятие жилых помещений путем выкупа или мены</w:t>
            </w:r>
          </w:p>
          <w:p w:rsidR="00BF2069" w:rsidRPr="001766B8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93346" w:rsidRDefault="00A93346" w:rsidP="00004EC4">
            <w:pPr>
              <w:jc w:val="both"/>
              <w:rPr>
                <w:sz w:val="28"/>
                <w:szCs w:val="28"/>
              </w:rPr>
            </w:pPr>
            <w:r w:rsidRPr="00A93346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004EC4">
            <w:pPr>
              <w:jc w:val="both"/>
              <w:rPr>
                <w:sz w:val="28"/>
                <w:szCs w:val="28"/>
              </w:rPr>
            </w:pPr>
            <w:r w:rsidRPr="00EA50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63936" w:rsidRDefault="00BF2069" w:rsidP="00004EC4">
            <w:pPr>
              <w:rPr>
                <w:color w:val="000000"/>
                <w:sz w:val="27"/>
                <w:szCs w:val="27"/>
              </w:rPr>
            </w:pPr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  <w:r w:rsidRPr="00136DF5">
              <w:rPr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505C16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улучшении жилищных условий без постановки на учет в качестве нуждающихся в жилых помещениях по договорам социального найма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непригодными для проживания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87387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Default="00B87387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Pr="00B87387" w:rsidRDefault="00A93346" w:rsidP="00A9334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6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87" w:rsidRPr="00505C16" w:rsidRDefault="00B87387" w:rsidP="00004EC4">
            <w:pPr>
              <w:rPr>
                <w:color w:val="000000"/>
                <w:sz w:val="27"/>
                <w:szCs w:val="27"/>
              </w:rPr>
            </w:pPr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A93346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346" w:rsidRDefault="00A93346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346" w:rsidRPr="00B87387" w:rsidRDefault="00A93346" w:rsidP="00004EC4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B306C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346" w:rsidRPr="00A93346" w:rsidRDefault="00A93346" w:rsidP="00004EC4">
            <w:pPr>
              <w:rPr>
                <w:color w:val="000000"/>
                <w:sz w:val="27"/>
                <w:szCs w:val="27"/>
              </w:rPr>
            </w:pPr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14F2E">
              <w:rPr>
                <w:b/>
                <w:sz w:val="28"/>
                <w:szCs w:val="28"/>
              </w:rPr>
              <w:t>Земельные отношения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004EC4">
            <w:pPr>
              <w:jc w:val="both"/>
              <w:rPr>
                <w:sz w:val="28"/>
                <w:szCs w:val="28"/>
              </w:rPr>
            </w:pPr>
            <w:r w:rsidRPr="00EA5081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EA5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pStyle w:val="ae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 xml:space="preserve">Предоставление в собственность или аренду на </w:t>
            </w:r>
            <w:r w:rsidRPr="00107F45">
              <w:rPr>
                <w:sz w:val="28"/>
                <w:szCs w:val="28"/>
              </w:rPr>
              <w:lastRenderedPageBreak/>
              <w:t>торгах и без проведения торгов земельных участков, выделенных в счет земельных долей, находящихся в собственности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A162EC">
              <w:rPr>
                <w:color w:val="000000"/>
                <w:sz w:val="28"/>
                <w:szCs w:val="28"/>
              </w:rPr>
              <w:t>Предоставление земельных участков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собственности,</w:t>
            </w:r>
            <w:r w:rsidRPr="00A162EC">
              <w:rPr>
                <w:color w:val="000000"/>
                <w:sz w:val="28"/>
                <w:szCs w:val="28"/>
              </w:rPr>
              <w:t xml:space="preserve"> а также земельных участков  государственная  собственность на которые не разграничена в безвозмездное пользование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</w:r>
          </w:p>
          <w:p w:rsidR="00BF2069" w:rsidRPr="000F5476" w:rsidRDefault="00BF2069" w:rsidP="00004EC4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  <w:r w:rsidRPr="000F54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 xml:space="preserve">Предоставление мест для размещения сезонных </w:t>
            </w:r>
            <w:r w:rsidRPr="00107F45">
              <w:rPr>
                <w:color w:val="000000"/>
                <w:sz w:val="28"/>
                <w:szCs w:val="28"/>
              </w:rPr>
              <w:lastRenderedPageBreak/>
              <w:t>объектов мелкорозничной торговой сети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rPr>
                <w:sz w:val="28"/>
                <w:szCs w:val="28"/>
              </w:rPr>
            </w:pPr>
            <w:r w:rsidRPr="00A162EC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собственности, земельных участков, государственная собственность на которые не разграничена</w:t>
            </w:r>
          </w:p>
          <w:p w:rsidR="00BF2069" w:rsidRPr="00A162EC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Осуществление муниципального земельного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</w:p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978F0" w:rsidRDefault="00BF2069" w:rsidP="00004EC4">
            <w:pPr>
              <w:rPr>
                <w:sz w:val="28"/>
                <w:szCs w:val="28"/>
              </w:rPr>
            </w:pPr>
            <w:r w:rsidRPr="00F978F0">
              <w:rPr>
                <w:sz w:val="28"/>
                <w:szCs w:val="28"/>
              </w:rPr>
              <w:t>Выдача разрешения  на про</w:t>
            </w:r>
            <w:r>
              <w:rPr>
                <w:sz w:val="28"/>
                <w:szCs w:val="28"/>
              </w:rPr>
              <w:t>ведение</w:t>
            </w:r>
            <w:r w:rsidRPr="00F978F0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84687B" w:rsidRDefault="00BF2069" w:rsidP="00004EC4">
            <w:pPr>
              <w:rPr>
                <w:color w:val="000000"/>
                <w:sz w:val="27"/>
                <w:szCs w:val="27"/>
              </w:rPr>
            </w:pPr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b/>
                <w:szCs w:val="28"/>
              </w:rPr>
            </w:pPr>
          </w:p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14F2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 xml:space="preserve">Выдача разрешения на строительство, </w:t>
            </w:r>
            <w:r w:rsidR="004E0491">
              <w:rPr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Отдел по архитектуре и </w:t>
            </w:r>
            <w:r w:rsidRPr="00614F2E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456C" w:rsidRDefault="0010456C" w:rsidP="00004EC4">
            <w:pPr>
              <w:jc w:val="both"/>
              <w:rPr>
                <w:szCs w:val="28"/>
              </w:rPr>
            </w:pPr>
            <w:r w:rsidRPr="0010456C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 w:val="28"/>
                <w:szCs w:val="28"/>
              </w:rPr>
            </w:pPr>
            <w:r w:rsidRPr="0075120E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 xml:space="preserve">проведения </w:t>
            </w:r>
            <w:r w:rsidRPr="0075120E">
              <w:rPr>
                <w:sz w:val="28"/>
                <w:szCs w:val="28"/>
              </w:rPr>
              <w:t>переустройства и (или) перепланировки помещения</w:t>
            </w:r>
            <w:r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</w:t>
            </w:r>
            <w:r w:rsidRPr="009B5806">
              <w:rPr>
                <w:sz w:val="28"/>
                <w:szCs w:val="28"/>
              </w:rPr>
              <w:lastRenderedPageBreak/>
              <w:t>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747FD" w:rsidRDefault="00BF2069" w:rsidP="00004EC4">
            <w:pPr>
              <w:shd w:val="clear" w:color="auto" w:fill="FFFFFF"/>
              <w:spacing w:after="255" w:line="270" w:lineRule="atLeast"/>
              <w:rPr>
                <w:sz w:val="28"/>
                <w:szCs w:val="28"/>
              </w:rPr>
            </w:pPr>
            <w:r w:rsidRPr="004747FD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BF2069" w:rsidRPr="0075120E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5. </w:t>
            </w:r>
            <w:r w:rsidRPr="005C24FB">
              <w:rPr>
                <w:b/>
                <w:color w:val="333333"/>
                <w:sz w:val="28"/>
                <w:szCs w:val="28"/>
              </w:rPr>
              <w:t>Благоустройство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7B58AD" w:rsidRDefault="00BF2069" w:rsidP="00BF206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C24FB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снос (обрезку) зелёных насаждений</w:t>
            </w:r>
            <w:r w:rsidRPr="005C24FB">
              <w:rPr>
                <w:sz w:val="28"/>
                <w:szCs w:val="28"/>
              </w:rPr>
              <w:t xml:space="preserve"> на территории Уинского муниципального округа Пермского края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Уинского муниципального округа Пермского края</w:t>
            </w:r>
          </w:p>
          <w:p w:rsidR="00BF2069" w:rsidRPr="005C24FB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ind w:left="360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  <w:p w:rsidR="00BF2069" w:rsidRPr="005C24FB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>
              <w:rPr>
                <w:sz w:val="28"/>
                <w:szCs w:val="28"/>
              </w:rPr>
              <w:t>МКУ «</w:t>
            </w:r>
            <w:r w:rsidRPr="003B0DAC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14F2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сельскохозяйственным товаропроизводителям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F35EAF" w:rsidRDefault="00BF2069" w:rsidP="00004EC4">
            <w:pPr>
              <w:jc w:val="center"/>
              <w:rPr>
                <w:b/>
                <w:sz w:val="28"/>
                <w:szCs w:val="28"/>
              </w:rPr>
            </w:pPr>
            <w:r w:rsidRPr="00A1470A">
              <w:rPr>
                <w:sz w:val="28"/>
                <w:szCs w:val="28"/>
              </w:rPr>
              <w:t xml:space="preserve">7. </w:t>
            </w:r>
            <w:r w:rsidRPr="00F35EAF">
              <w:rPr>
                <w:b/>
                <w:sz w:val="28"/>
                <w:szCs w:val="28"/>
              </w:rPr>
              <w:t>Экология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6C4160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004EC4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6C4160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004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ограничениях использования водных объектов общего пользования, расположенных на территории Уинского</w:t>
            </w:r>
            <w:r w:rsidR="001C6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 для личных  и бытовых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614F2E">
              <w:rPr>
                <w:b/>
                <w:sz w:val="28"/>
                <w:szCs w:val="28"/>
              </w:rPr>
              <w:t>Дорожное хозяйство и транспорт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543BE" w:rsidRDefault="004543BE" w:rsidP="00004EC4">
            <w:pPr>
              <w:jc w:val="both"/>
              <w:rPr>
                <w:sz w:val="28"/>
                <w:szCs w:val="28"/>
              </w:rPr>
            </w:pPr>
            <w:r w:rsidRPr="004543BE"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</w:t>
            </w:r>
            <w:bookmarkStart w:id="1" w:name="_GoBack"/>
            <w:bookmarkEnd w:id="1"/>
            <w:r w:rsidRPr="004543BE">
              <w:rPr>
                <w:sz w:val="28"/>
                <w:szCs w:val="28"/>
              </w:rPr>
              <w:t>ого средства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4F2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Архивный отдел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614F2E">
              <w:rPr>
                <w:b/>
                <w:sz w:val="28"/>
                <w:szCs w:val="28"/>
              </w:rPr>
              <w:t>Загс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ЗАГС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614F2E">
              <w:rPr>
                <w:b/>
                <w:sz w:val="28"/>
                <w:szCs w:val="28"/>
              </w:rPr>
              <w:t>Культура, работа с молодежью, физическая культура и спорт</w:t>
            </w:r>
          </w:p>
          <w:p w:rsidR="00BF2069" w:rsidRPr="00614F2E" w:rsidRDefault="00BF2069" w:rsidP="00004EC4">
            <w:pPr>
              <w:jc w:val="both"/>
              <w:rPr>
                <w:szCs w:val="28"/>
              </w:rPr>
            </w:pP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rPr>
                <w:sz w:val="28"/>
                <w:szCs w:val="28"/>
              </w:rPr>
            </w:pPr>
            <w:r w:rsidRPr="005C24FB">
              <w:rPr>
                <w:sz w:val="28"/>
                <w:szCs w:val="28"/>
                <w:shd w:val="clear" w:color="auto" w:fill="FFFFFF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Организация досуга </w:t>
            </w:r>
            <w:r w:rsidR="001C6CA8">
              <w:rPr>
                <w:sz w:val="28"/>
                <w:szCs w:val="28"/>
              </w:rPr>
              <w:t xml:space="preserve"> </w:t>
            </w:r>
            <w:r w:rsidRPr="00614F2E">
              <w:rPr>
                <w:sz w:val="28"/>
                <w:szCs w:val="28"/>
              </w:rPr>
              <w:t>жителей на базе культурно-досуговых  учреждений и проведение культурно-массовых мероприятий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1C6CA8" w:rsidTr="00BD666A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A8" w:rsidRPr="001C6CA8" w:rsidRDefault="001C6CA8" w:rsidP="00150F05">
            <w:pPr>
              <w:jc w:val="center"/>
              <w:rPr>
                <w:b/>
                <w:sz w:val="28"/>
                <w:szCs w:val="28"/>
              </w:rPr>
            </w:pPr>
            <w:r w:rsidRPr="001C6CA8">
              <w:rPr>
                <w:b/>
                <w:sz w:val="28"/>
                <w:szCs w:val="28"/>
              </w:rPr>
              <w:t xml:space="preserve">12. </w:t>
            </w:r>
            <w:r w:rsidR="00150F05">
              <w:rPr>
                <w:b/>
                <w:color w:val="000000"/>
                <w:sz w:val="28"/>
                <w:szCs w:val="28"/>
              </w:rPr>
              <w:t>Гражданская защита населения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rPr>
                <w:sz w:val="28"/>
                <w:szCs w:val="28"/>
              </w:rPr>
            </w:pPr>
            <w:r w:rsidRPr="00C2096F">
              <w:rPr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</w:t>
            </w:r>
            <w:r w:rsidRPr="00C2096F">
              <w:rPr>
                <w:sz w:val="28"/>
                <w:szCs w:val="28"/>
              </w:rPr>
              <w:lastRenderedPageBreak/>
              <w:t xml:space="preserve">информации на территории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150F05" w:rsidP="00004EC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Отдел по делам ГО, ЧС и мобилизационной работе</w:t>
            </w:r>
          </w:p>
        </w:tc>
      </w:tr>
    </w:tbl>
    <w:p w:rsidR="00BF2069" w:rsidRDefault="006A7684" w:rsidP="00BF2069">
      <w:r>
        <w:rPr>
          <w:noProof/>
        </w:rPr>
        <w:lastRenderedPageBreak/>
        <w:pict>
          <v:shape id="_x0000_s1029" type="#_x0000_t202" style="position:absolute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F2069" w:rsidRPr="009169CE" w:rsidRDefault="00BF2069" w:rsidP="00BF206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F2069" w:rsidRDefault="00BF2069" w:rsidP="00BF2069"/>
    <w:p w:rsidR="002C37BB" w:rsidRDefault="006A768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DB" w:rsidRDefault="00EF26DB">
      <w:r>
        <w:separator/>
      </w:r>
    </w:p>
  </w:endnote>
  <w:endnote w:type="continuationSeparator" w:id="1">
    <w:p w:rsidR="00EF26DB" w:rsidRDefault="00EF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DB" w:rsidRDefault="00EF26DB">
      <w:r>
        <w:separator/>
      </w:r>
    </w:p>
  </w:footnote>
  <w:footnote w:type="continuationSeparator" w:id="1">
    <w:p w:rsidR="00EF26DB" w:rsidRDefault="00EF2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1BA4EF3"/>
    <w:multiLevelType w:val="multilevel"/>
    <w:tmpl w:val="1D56A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F4C"/>
    <w:rsid w:val="00020472"/>
    <w:rsid w:val="000862DA"/>
    <w:rsid w:val="0010456C"/>
    <w:rsid w:val="00150F05"/>
    <w:rsid w:val="001C6CA8"/>
    <w:rsid w:val="001D02CD"/>
    <w:rsid w:val="002C37BB"/>
    <w:rsid w:val="002C5934"/>
    <w:rsid w:val="00344940"/>
    <w:rsid w:val="00396F2C"/>
    <w:rsid w:val="003D2407"/>
    <w:rsid w:val="00406DB5"/>
    <w:rsid w:val="004543BE"/>
    <w:rsid w:val="00470FB3"/>
    <w:rsid w:val="00482A25"/>
    <w:rsid w:val="004E0491"/>
    <w:rsid w:val="00500858"/>
    <w:rsid w:val="00502F9B"/>
    <w:rsid w:val="00536FED"/>
    <w:rsid w:val="00586B02"/>
    <w:rsid w:val="005B7C2C"/>
    <w:rsid w:val="006155F3"/>
    <w:rsid w:val="00637B08"/>
    <w:rsid w:val="0066436B"/>
    <w:rsid w:val="006A7684"/>
    <w:rsid w:val="006C4160"/>
    <w:rsid w:val="006D56BB"/>
    <w:rsid w:val="00712F41"/>
    <w:rsid w:val="0078616F"/>
    <w:rsid w:val="007E4ADC"/>
    <w:rsid w:val="007F3FB5"/>
    <w:rsid w:val="00807818"/>
    <w:rsid w:val="0081735F"/>
    <w:rsid w:val="00817ACA"/>
    <w:rsid w:val="008B1016"/>
    <w:rsid w:val="008D16CB"/>
    <w:rsid w:val="009046EB"/>
    <w:rsid w:val="009169CE"/>
    <w:rsid w:val="00997F4C"/>
    <w:rsid w:val="009C60C5"/>
    <w:rsid w:val="00A93346"/>
    <w:rsid w:val="00B1189C"/>
    <w:rsid w:val="00B1278C"/>
    <w:rsid w:val="00B631A0"/>
    <w:rsid w:val="00B87387"/>
    <w:rsid w:val="00BB0CD5"/>
    <w:rsid w:val="00BB6EA3"/>
    <w:rsid w:val="00BF2069"/>
    <w:rsid w:val="00C80448"/>
    <w:rsid w:val="00E55D54"/>
    <w:rsid w:val="00E57E2B"/>
    <w:rsid w:val="00EB54EA"/>
    <w:rsid w:val="00EF26DB"/>
    <w:rsid w:val="00F8610A"/>
    <w:rsid w:val="00FC1030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586B02"/>
    <w:rPr>
      <w:rFonts w:ascii="Trebuchet MS" w:hAnsi="Trebuchet MS" w:hint="default"/>
      <w:color w:val="333333"/>
    </w:rPr>
  </w:style>
  <w:style w:type="character" w:customStyle="1" w:styleId="ad">
    <w:name w:val="Основной текст_"/>
    <w:basedOn w:val="a0"/>
    <w:link w:val="1"/>
    <w:rsid w:val="00586B02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586B02"/>
    <w:pPr>
      <w:widowControl w:val="0"/>
      <w:ind w:firstLine="40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BF206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206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1856</Words>
  <Characters>14778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2022-01-14T04:16:00Z</dcterms:created>
  <dcterms:modified xsi:type="dcterms:W3CDTF">2022-01-14T04:16:00Z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