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FA154D" w:rsidRDefault="00CD4512" w:rsidP="00A8663A">
      <w:pPr>
        <w:pStyle w:val="a4"/>
        <w:ind w:firstLine="0"/>
        <w:rPr>
          <w:b/>
          <w:szCs w:val="28"/>
          <w:lang w:val="ru-RU"/>
        </w:rPr>
      </w:pPr>
      <w:r w:rsidRPr="00CD451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94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edrAIAAKsFAAAOAAAAZHJzL2Uyb0RvYy54bWysVNuOmzAQfa/Uf7D8zgIJSQAtWSUhVJW2&#10;F2m3H+CACVbBprYT2Fb9945NyCa7qlS15cEa2+Mzc2YOc3vXNzU6UqmY4An2bzyMKM9Fwfg+wV8e&#10;MyfESGnCC1ILThP8RBW+W759c9u1MZ2IStQFlQhAuIq7NsGV1m3suiqvaEPUjWgph8tSyIZo2Mq9&#10;W0jSAXpTuxPPm7udkEUrRU6VgtN0uMRLi1+WNNefylJRjeoEQ27artKuO7O6y1sS7yVpK5af0iB/&#10;kUVDGIegZ6iUaIIOkr2CalguhRKlvslF44qyZDm1HICN771g81CRllouUBzVnsuk/h9s/vH4WSJW&#10;QO+gPJw00KNH2mu0Fj3yTXm6VsXg9dCCn+7hGFwtVdXei/yrQlxsKsL3dCWl6CpKCkjPvnQvng44&#10;yoDsug+igDDkoIUF6kvZmNpBNRCgQx5P59aYVHI4nC6C6XQywyiHOz+chmYD2bkkHp+3Uul3VDTI&#10;GAmW0HsLT473Sg+uo4uJxkXG6tr2v+ZXB4A5nEBweGruTBq2nT8iL9qG2zBwgsl86wRemjqrbBM4&#10;88xfzNJputmk/k8T1w/iihUF5SbMKC0/+LPWnUQ+iOIsLiVqVhg4k5KS+92mluhIQNqZ/U4FuXBz&#10;r9Ow9QIuLyj5k8BbTyInm4cLJ8iCmRMtvNDx/Ggdzb0gCtLsmtI94/TfKaEuwdEM+mjp/JabZ7/X&#10;3EjcMA3Do2ZNgsOzE4mNBre8sK3VhNWDfVEKk/5zKaDdY6OtYo1IB7nqftcDipHxThRPoF0pQFkg&#10;UJh4YFRCfseog+mRYPXtQCTFqH7PQf9m1IyGHI3daBCew9MEa4wGc6OHkXRoJdtXgDz8YVys4B8p&#10;mVXvcxaQutnARLAkTtPLjJzLvfV6nrHLXwAAAP//AwBQSwMEFAAGAAgAAAAhAGDv6BHeAAAACwEA&#10;AA8AAABkcnMvZG93bnJldi54bWxMj8FOwzAQRO9I/IO1SNyoXSSnJMSpKgQnJEQaDhyd2E2sxusQ&#10;u234e5YT3Ga0T7Mz5XbxIzvbObqACtYrAcxiF4zDXsFH83L3ACwmjUaPAa2CbxthW11flbow4YK1&#10;Pe9TzygEY6EVDClNBeexG6zXcRUmi3Q7hNnrRHbuuZn1hcL9yO+FyLjXDunDoCf7NNjuuD95BbtP&#10;rJ/d11v7Xh9q1zS5wNfsqNTtzbJ7BJbskv5g+K1P1aGiTm04oYlsJL+RklAFci1oFBGbTJJoSeS5&#10;BF6V/P+G6gcAAP//AwBQSwECLQAUAAYACAAAACEAtoM4kv4AAADhAQAAEwAAAAAAAAAAAAAAAAAA&#10;AAAAW0NvbnRlbnRfVHlwZXNdLnhtbFBLAQItABQABgAIAAAAIQA4/SH/1gAAAJQBAAALAAAAAAAA&#10;AAAAAAAAAC8BAABfcmVscy8ucmVsc1BLAQItABQABgAIAAAAIQBAy3edrAIAAKsFAAAOAAAAAAAA&#10;AAAAAAAAAC4CAABkcnMvZTJvRG9jLnhtbFBLAQItABQABgAIAAAAIQBg7+gR3gAAAAsBAAAPAAAA&#10;AAAAAAAAAAAAAAYFAABkcnMvZG93bnJldi54bWxQSwUGAAAAAAQABADzAAAAEQYAAAAA&#10;" filled="f" stroked="f">
            <v:textbox inset="0,0,0,0">
              <w:txbxContent>
                <w:p w:rsidR="00344940" w:rsidRDefault="00857D0B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08.11.2021 № 259-01-03-348 «Об утверждении Перечня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</w:r>
      <w:r w:rsidR="00FA154D">
        <w:rPr>
          <w:szCs w:val="28"/>
          <w:lang w:val="ru-RU"/>
        </w:rPr>
        <w:tab/>
        <w:t xml:space="preserve">                  </w:t>
      </w:r>
      <w:r w:rsidR="00FA154D" w:rsidRPr="00FA154D">
        <w:rPr>
          <w:b/>
          <w:szCs w:val="28"/>
          <w:lang w:val="ru-RU"/>
        </w:rPr>
        <w:t>17.02.2022   259-01-03-53</w:t>
      </w:r>
    </w:p>
    <w:p w:rsidR="008D18AF" w:rsidRPr="009F5F81" w:rsidRDefault="00FA154D" w:rsidP="00FA154D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 w:rsidR="008D18AF">
        <w:rPr>
          <w:sz w:val="28"/>
          <w:szCs w:val="28"/>
        </w:rPr>
        <w:t xml:space="preserve">В соответствии с </w:t>
      </w:r>
      <w:r w:rsidR="008D18AF" w:rsidRPr="009F5F81">
        <w:rPr>
          <w:sz w:val="28"/>
          <w:szCs w:val="28"/>
        </w:rPr>
        <w:t xml:space="preserve"> Земельн</w:t>
      </w:r>
      <w:r w:rsidR="008D18A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D18AF">
        <w:rPr>
          <w:sz w:val="28"/>
          <w:szCs w:val="28"/>
        </w:rPr>
        <w:t>к</w:t>
      </w:r>
      <w:r w:rsidR="008D18AF" w:rsidRPr="009F5F81">
        <w:rPr>
          <w:sz w:val="28"/>
          <w:szCs w:val="28"/>
        </w:rPr>
        <w:t>одекс</w:t>
      </w:r>
      <w:r w:rsidR="008D18AF">
        <w:rPr>
          <w:sz w:val="28"/>
          <w:szCs w:val="28"/>
        </w:rPr>
        <w:t>ом</w:t>
      </w:r>
      <w:r w:rsidR="008D18AF" w:rsidRPr="009F5F81">
        <w:rPr>
          <w:sz w:val="28"/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 w:rsidR="008D18AF">
        <w:rPr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="008D18AF" w:rsidRPr="009F5F81">
        <w:rPr>
          <w:sz w:val="28"/>
          <w:szCs w:val="28"/>
        </w:rPr>
        <w:t>,</w:t>
      </w:r>
      <w:r w:rsidR="008D18AF">
        <w:rPr>
          <w:sz w:val="28"/>
          <w:szCs w:val="28"/>
        </w:rPr>
        <w:t xml:space="preserve"> Законом Пермского края от 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 Постановлением администрации Уинского муниципального округа от 2</w:t>
      </w:r>
      <w:r w:rsidR="00857D0B">
        <w:rPr>
          <w:sz w:val="28"/>
          <w:szCs w:val="28"/>
        </w:rPr>
        <w:t>0</w:t>
      </w:r>
      <w:r w:rsidR="008D18AF">
        <w:rPr>
          <w:sz w:val="28"/>
          <w:szCs w:val="28"/>
        </w:rPr>
        <w:t>.0</w:t>
      </w:r>
      <w:r w:rsidR="00857D0B">
        <w:rPr>
          <w:sz w:val="28"/>
          <w:szCs w:val="28"/>
        </w:rPr>
        <w:t>9</w:t>
      </w:r>
      <w:r w:rsidR="008D18AF">
        <w:rPr>
          <w:sz w:val="28"/>
          <w:szCs w:val="28"/>
        </w:rPr>
        <w:t>.202</w:t>
      </w:r>
      <w:r w:rsidR="00857D0B">
        <w:rPr>
          <w:sz w:val="28"/>
          <w:szCs w:val="28"/>
        </w:rPr>
        <w:t>1</w:t>
      </w:r>
      <w:r w:rsidR="008D18AF">
        <w:rPr>
          <w:sz w:val="28"/>
          <w:szCs w:val="28"/>
        </w:rPr>
        <w:t xml:space="preserve"> № 259-01-03-</w:t>
      </w:r>
      <w:r w:rsidR="00857D0B">
        <w:rPr>
          <w:sz w:val="28"/>
          <w:szCs w:val="28"/>
        </w:rPr>
        <w:t>275 «Об утверждении П</w:t>
      </w:r>
      <w:r w:rsidR="008D18AF">
        <w:rPr>
          <w:sz w:val="28"/>
          <w:szCs w:val="28"/>
        </w:rPr>
        <w:t xml:space="preserve">орядка </w:t>
      </w:r>
      <w:r w:rsidR="00857D0B">
        <w:rPr>
          <w:sz w:val="28"/>
          <w:szCs w:val="28"/>
        </w:rPr>
        <w:t>формирования перечня земельных участков, расположенных на территории Уинского муниципального округа, предназначенных для бесплатного предоставления многодетным семьям</w:t>
      </w:r>
      <w:r w:rsidR="008D18AF">
        <w:rPr>
          <w:sz w:val="28"/>
          <w:szCs w:val="28"/>
        </w:rPr>
        <w:t>»,</w:t>
      </w:r>
      <w:r w:rsidR="008D18AF" w:rsidRPr="009F5F81">
        <w:rPr>
          <w:sz w:val="28"/>
          <w:szCs w:val="28"/>
        </w:rPr>
        <w:t xml:space="preserve">администрация Уинского муниципального </w:t>
      </w:r>
      <w:r w:rsidR="008D18AF">
        <w:rPr>
          <w:sz w:val="28"/>
          <w:szCs w:val="28"/>
        </w:rPr>
        <w:t>округа</w:t>
      </w:r>
      <w:r w:rsidR="008D18AF" w:rsidRPr="009F5F81">
        <w:rPr>
          <w:sz w:val="28"/>
          <w:szCs w:val="28"/>
        </w:rPr>
        <w:t xml:space="preserve"> Пермского края</w:t>
      </w:r>
    </w:p>
    <w:p w:rsidR="008D18AF" w:rsidRPr="009F5F81" w:rsidRDefault="008D18AF" w:rsidP="008D18AF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90381A" w:rsidRDefault="008D18AF" w:rsidP="008D18AF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 w:rsidR="00857D0B">
        <w:rPr>
          <w:sz w:val="28"/>
          <w:szCs w:val="28"/>
        </w:rPr>
        <w:t xml:space="preserve">  Внести в Перечень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</w:t>
      </w:r>
      <w:r w:rsidR="0090381A">
        <w:rPr>
          <w:sz w:val="28"/>
          <w:szCs w:val="28"/>
        </w:rPr>
        <w:t xml:space="preserve">, утвержденный постановлением администрации Уинского муниципального округа от 08.11.2021 № 259-01-03-348 «Об утверждении Перечня земельных участков, предназначенных для бесплатного </w:t>
      </w:r>
      <w:r w:rsidR="0090381A">
        <w:rPr>
          <w:sz w:val="28"/>
          <w:szCs w:val="28"/>
        </w:rPr>
        <w:lastRenderedPageBreak/>
        <w:t>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разграничена» следующие изменения:</w:t>
      </w:r>
    </w:p>
    <w:p w:rsidR="008D18AF" w:rsidRDefault="0090381A" w:rsidP="008D18AF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8D18AF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строки </w:t>
      </w:r>
      <w:r w:rsidR="005A1572">
        <w:rPr>
          <w:sz w:val="28"/>
          <w:szCs w:val="28"/>
        </w:rPr>
        <w:t>3, 5, 6, 7 признать утратившими силу.</w:t>
      </w:r>
    </w:p>
    <w:p w:rsidR="005A1572" w:rsidRPr="009F5F81" w:rsidRDefault="005A1572" w:rsidP="008D18AF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    Настоящее постановление вступает в силу с момента подписания.</w:t>
      </w:r>
    </w:p>
    <w:p w:rsidR="005573CD" w:rsidRPr="005A1572" w:rsidRDefault="005573CD" w:rsidP="005A1572">
      <w:pPr>
        <w:suppressAutoHyphens/>
        <w:ind w:right="-26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3.  </w:t>
      </w:r>
      <w:r w:rsidR="005A1572">
        <w:rPr>
          <w:sz w:val="28"/>
          <w:szCs w:val="28"/>
        </w:rPr>
        <w:t xml:space="preserve">    Опубликовать н</w:t>
      </w:r>
      <w:r w:rsidRPr="005A1572">
        <w:rPr>
          <w:sz w:val="28"/>
          <w:szCs w:val="28"/>
        </w:rPr>
        <w:t>астоящее постановление в</w:t>
      </w:r>
      <w:r w:rsidR="00ED23BD" w:rsidRPr="005A1572">
        <w:rPr>
          <w:sz w:val="28"/>
          <w:szCs w:val="28"/>
        </w:rPr>
        <w:t xml:space="preserve"> печатном средстве массовой информации</w:t>
      </w:r>
      <w:r w:rsidRPr="005A1572">
        <w:rPr>
          <w:sz w:val="28"/>
          <w:szCs w:val="28"/>
        </w:rPr>
        <w:t xml:space="preserve"> газете «Родник-1» и разме</w:t>
      </w:r>
      <w:r w:rsidR="005A1572">
        <w:rPr>
          <w:sz w:val="28"/>
          <w:szCs w:val="28"/>
        </w:rPr>
        <w:t>стить</w:t>
      </w:r>
      <w:r w:rsidRPr="005A1572">
        <w:rPr>
          <w:sz w:val="28"/>
          <w:szCs w:val="28"/>
        </w:rPr>
        <w:t xml:space="preserve"> на </w:t>
      </w:r>
      <w:r w:rsidR="005A1572">
        <w:rPr>
          <w:sz w:val="28"/>
          <w:szCs w:val="28"/>
        </w:rPr>
        <w:t xml:space="preserve">официальном </w:t>
      </w:r>
      <w:r w:rsidRPr="005A1572">
        <w:rPr>
          <w:sz w:val="28"/>
          <w:szCs w:val="28"/>
        </w:rPr>
        <w:t xml:space="preserve">сайте </w:t>
      </w:r>
      <w:r w:rsidR="00ED23BD" w:rsidRPr="005A1572">
        <w:rPr>
          <w:sz w:val="28"/>
          <w:szCs w:val="28"/>
        </w:rPr>
        <w:t xml:space="preserve">администрации </w:t>
      </w:r>
      <w:r w:rsidRPr="005A1572">
        <w:rPr>
          <w:sz w:val="28"/>
          <w:szCs w:val="28"/>
        </w:rPr>
        <w:t xml:space="preserve">Уинского муниципального округа </w:t>
      </w:r>
      <w:r w:rsidR="00976BF3">
        <w:rPr>
          <w:sz w:val="28"/>
          <w:szCs w:val="28"/>
        </w:rPr>
        <w:t>(</w:t>
      </w:r>
      <w:r w:rsidR="00976BF3">
        <w:rPr>
          <w:sz w:val="28"/>
          <w:szCs w:val="28"/>
          <w:lang w:val="en-US"/>
        </w:rPr>
        <w:t>http</w:t>
      </w:r>
      <w:r w:rsidR="00976BF3">
        <w:rPr>
          <w:sz w:val="28"/>
          <w:szCs w:val="28"/>
        </w:rPr>
        <w:t>://</w:t>
      </w:r>
      <w:r w:rsidR="00976BF3">
        <w:rPr>
          <w:sz w:val="28"/>
          <w:szCs w:val="28"/>
          <w:lang w:val="en-US"/>
        </w:rPr>
        <w:t>uinsk</w:t>
      </w:r>
      <w:r w:rsidR="00976BF3" w:rsidRPr="00976BF3">
        <w:rPr>
          <w:sz w:val="28"/>
          <w:szCs w:val="28"/>
        </w:rPr>
        <w:t>.</w:t>
      </w:r>
      <w:r w:rsidR="00976BF3">
        <w:rPr>
          <w:sz w:val="28"/>
          <w:szCs w:val="28"/>
          <w:lang w:val="en-US"/>
        </w:rPr>
        <w:t>ru</w:t>
      </w:r>
      <w:r w:rsidR="00976BF3" w:rsidRPr="00976BF3">
        <w:rPr>
          <w:sz w:val="28"/>
          <w:szCs w:val="28"/>
        </w:rPr>
        <w:t>)</w:t>
      </w:r>
      <w:bookmarkStart w:id="0" w:name="_GoBack"/>
      <w:bookmarkEnd w:id="0"/>
      <w:r w:rsidRPr="005A1572">
        <w:rPr>
          <w:sz w:val="28"/>
          <w:szCs w:val="28"/>
        </w:rPr>
        <w:t>.</w:t>
      </w:r>
    </w:p>
    <w:p w:rsidR="00675AEF" w:rsidRPr="005A1572" w:rsidRDefault="002A29EA" w:rsidP="005573CD">
      <w:pPr>
        <w:suppressAutoHyphens/>
        <w:ind w:right="-26"/>
        <w:jc w:val="both"/>
        <w:rPr>
          <w:sz w:val="28"/>
          <w:szCs w:val="28"/>
        </w:rPr>
      </w:pPr>
      <w:r w:rsidRPr="005A1572">
        <w:rPr>
          <w:sz w:val="28"/>
          <w:szCs w:val="28"/>
        </w:rPr>
        <w:t xml:space="preserve">      4</w:t>
      </w:r>
      <w:r w:rsidR="00675AEF" w:rsidRPr="005A1572">
        <w:rPr>
          <w:sz w:val="28"/>
          <w:szCs w:val="28"/>
        </w:rPr>
        <w:t xml:space="preserve">. 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 w:rsidRPr="005A1572">
        <w:rPr>
          <w:sz w:val="28"/>
          <w:szCs w:val="28"/>
        </w:rPr>
        <w:t>Зацепурина</w:t>
      </w:r>
      <w:proofErr w:type="spellEnd"/>
      <w:r w:rsidR="00675AEF" w:rsidRPr="005A1572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Pr="007F3DF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FA154D">
        <w:rPr>
          <w:sz w:val="28"/>
          <w:szCs w:val="28"/>
        </w:rPr>
        <w:t xml:space="preserve">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  <w:r w:rsidR="00CD4512" w:rsidRPr="00CD4512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A8" w:rsidRDefault="001B68A8">
      <w:r>
        <w:separator/>
      </w:r>
    </w:p>
  </w:endnote>
  <w:endnote w:type="continuationSeparator" w:id="1">
    <w:p w:rsidR="001B68A8" w:rsidRDefault="001B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A8" w:rsidRDefault="001B68A8">
      <w:r>
        <w:separator/>
      </w:r>
    </w:p>
  </w:footnote>
  <w:footnote w:type="continuationSeparator" w:id="1">
    <w:p w:rsidR="001B68A8" w:rsidRDefault="001B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3740"/>
    <w:rsid w:val="000862DA"/>
    <w:rsid w:val="000C47FF"/>
    <w:rsid w:val="000D6244"/>
    <w:rsid w:val="00122A12"/>
    <w:rsid w:val="00172487"/>
    <w:rsid w:val="0017303B"/>
    <w:rsid w:val="001B68A8"/>
    <w:rsid w:val="001D02CD"/>
    <w:rsid w:val="002A29EA"/>
    <w:rsid w:val="002A5BDE"/>
    <w:rsid w:val="002C37BB"/>
    <w:rsid w:val="00344940"/>
    <w:rsid w:val="00470FB3"/>
    <w:rsid w:val="00482A25"/>
    <w:rsid w:val="00502F9B"/>
    <w:rsid w:val="00536FED"/>
    <w:rsid w:val="005573CD"/>
    <w:rsid w:val="005A1572"/>
    <w:rsid w:val="005B7C2C"/>
    <w:rsid w:val="005C7227"/>
    <w:rsid w:val="006155F3"/>
    <w:rsid w:val="00637B08"/>
    <w:rsid w:val="0066436B"/>
    <w:rsid w:val="00675AEF"/>
    <w:rsid w:val="007474C2"/>
    <w:rsid w:val="0078616F"/>
    <w:rsid w:val="007E4ADC"/>
    <w:rsid w:val="007F3DFB"/>
    <w:rsid w:val="0081735F"/>
    <w:rsid w:val="00817ACA"/>
    <w:rsid w:val="00857D0B"/>
    <w:rsid w:val="008826B1"/>
    <w:rsid w:val="008B1016"/>
    <w:rsid w:val="008D16CB"/>
    <w:rsid w:val="008D18AF"/>
    <w:rsid w:val="008F23D2"/>
    <w:rsid w:val="0090381A"/>
    <w:rsid w:val="009169CE"/>
    <w:rsid w:val="00976BF3"/>
    <w:rsid w:val="00997F4C"/>
    <w:rsid w:val="00A17D6A"/>
    <w:rsid w:val="00A42539"/>
    <w:rsid w:val="00A8663A"/>
    <w:rsid w:val="00B1278C"/>
    <w:rsid w:val="00BB0CD5"/>
    <w:rsid w:val="00BB6EA3"/>
    <w:rsid w:val="00C80448"/>
    <w:rsid w:val="00CD4512"/>
    <w:rsid w:val="00DE05AE"/>
    <w:rsid w:val="00DE4CB3"/>
    <w:rsid w:val="00E55D54"/>
    <w:rsid w:val="00E930F6"/>
    <w:rsid w:val="00EB54EA"/>
    <w:rsid w:val="00ED23BD"/>
    <w:rsid w:val="00FA154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2022-02-17T06:05:00Z</dcterms:created>
  <dcterms:modified xsi:type="dcterms:W3CDTF">2022-02-17T06:05:00Z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