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97198A" w:rsidRDefault="00C52337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1.75pt;width:209.45pt;height:137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C63B9D" w:rsidRDefault="00C63B9D" w:rsidP="00CF2C68">
                  <w:pPr>
                    <w:pStyle w:val="a3"/>
                  </w:pPr>
                  <w:r>
                    <w:t xml:space="preserve">О признании </w:t>
                  </w:r>
                  <w:proofErr w:type="gramStart"/>
                  <w:r>
                    <w:t>утратившим</w:t>
                  </w:r>
                  <w:proofErr w:type="gramEnd"/>
                  <w:r>
                    <w:t xml:space="preserve"> силу  постановления администрации Уинского муниципального окру</w:t>
                  </w:r>
                  <w:r w:rsidR="005D459D">
                    <w:t>га от 24.09.2021 № 259-01-03-282</w:t>
                  </w:r>
                  <w:r>
                    <w:t xml:space="preserve"> «Об утверждении муниципальной программы «Переселение граждан из аварийного жилищного фонда в </w:t>
                  </w:r>
                  <w:proofErr w:type="spellStart"/>
                  <w:r>
                    <w:t>Уинском</w:t>
                  </w:r>
                  <w:proofErr w:type="spellEnd"/>
                  <w:r>
                    <w:t xml:space="preserve"> муниципальном округе Пермского края» на 2022-2024  годы»</w:t>
                  </w:r>
                </w:p>
                <w:p w:rsidR="00C63B9D" w:rsidRDefault="00C63B9D" w:rsidP="00344940">
                  <w:pPr>
                    <w:pStyle w:val="a3"/>
                  </w:pPr>
                </w:p>
                <w:p w:rsidR="00C63B9D" w:rsidRPr="006F6145" w:rsidRDefault="00C63B9D" w:rsidP="006F6145">
                  <w:pPr>
                    <w:pStyle w:val="a4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98A">
        <w:tab/>
      </w:r>
      <w:r w:rsidR="0097198A">
        <w:tab/>
      </w:r>
      <w:r w:rsidR="0097198A">
        <w:tab/>
      </w:r>
      <w:r w:rsidR="0097198A">
        <w:tab/>
      </w:r>
      <w:r w:rsidR="0097198A">
        <w:tab/>
      </w:r>
      <w:r w:rsidR="0097198A">
        <w:tab/>
      </w:r>
      <w:r w:rsidR="0097198A">
        <w:tab/>
        <w:t xml:space="preserve">               </w:t>
      </w:r>
      <w:r w:rsidR="0097198A" w:rsidRPr="0097198A">
        <w:rPr>
          <w:b/>
        </w:rPr>
        <w:t>07.04.2022   259-01-03-130</w:t>
      </w:r>
    </w:p>
    <w:p w:rsidR="00CF2C68" w:rsidRDefault="00CF2C68" w:rsidP="00CF2C68">
      <w:pPr>
        <w:pStyle w:val="a4"/>
        <w:rPr>
          <w:szCs w:val="28"/>
        </w:rPr>
      </w:pPr>
      <w: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21.07.2007 № 185-ФЗ «О Фонде содействия реформированию </w:t>
      </w:r>
      <w:proofErr w:type="spellStart"/>
      <w:proofErr w:type="gramStart"/>
      <w:r>
        <w:t>жилищно</w:t>
      </w:r>
      <w:proofErr w:type="spellEnd"/>
      <w:r>
        <w:t xml:space="preserve"> – коммунального</w:t>
      </w:r>
      <w:proofErr w:type="gramEnd"/>
      <w:r>
        <w:t xml:space="preserve"> хозяйства», постановлением Правительства Пермского края от 29.03.2019 № 227-п «Об утверждении региональной адресной программы по переселению граждан из аварийного жилищного фонда на территории Пермского края на 2019 – 2025 годы», </w:t>
      </w:r>
      <w:r>
        <w:rPr>
          <w:szCs w:val="28"/>
        </w:rPr>
        <w:t xml:space="preserve">постановлениями администрации Уинского муниципального </w:t>
      </w:r>
      <w:r w:rsidR="00340E47">
        <w:rPr>
          <w:szCs w:val="28"/>
        </w:rPr>
        <w:t>округа</w:t>
      </w:r>
      <w:r>
        <w:rPr>
          <w:szCs w:val="28"/>
        </w:rPr>
        <w:t xml:space="preserve"> от </w:t>
      </w:r>
      <w:r w:rsidR="002921DA">
        <w:rPr>
          <w:szCs w:val="28"/>
        </w:rPr>
        <w:t>05.08.2020</w:t>
      </w:r>
      <w:r>
        <w:rPr>
          <w:szCs w:val="28"/>
        </w:rPr>
        <w:t xml:space="preserve">  № </w:t>
      </w:r>
      <w:r w:rsidR="002921DA">
        <w:rPr>
          <w:szCs w:val="28"/>
        </w:rPr>
        <w:t>259-01-03-346</w:t>
      </w:r>
      <w:r>
        <w:rPr>
          <w:szCs w:val="28"/>
        </w:rPr>
        <w:t xml:space="preserve"> «Об утверждении порядка разработки, реализации и оценки эффективности муниципальных програм</w:t>
      </w:r>
      <w:r w:rsidR="002921DA">
        <w:rPr>
          <w:szCs w:val="28"/>
        </w:rPr>
        <w:t>м Уинского муниципального округа</w:t>
      </w:r>
      <w:r>
        <w:rPr>
          <w:szCs w:val="28"/>
        </w:rPr>
        <w:t xml:space="preserve">» и от </w:t>
      </w:r>
      <w:r w:rsidR="00CE524B">
        <w:rPr>
          <w:szCs w:val="28"/>
        </w:rPr>
        <w:t>25.08.2021</w:t>
      </w:r>
      <w:r>
        <w:rPr>
          <w:szCs w:val="28"/>
        </w:rPr>
        <w:t xml:space="preserve"> № </w:t>
      </w:r>
      <w:r w:rsidR="0052790B">
        <w:rPr>
          <w:szCs w:val="28"/>
        </w:rPr>
        <w:t>259-01-03-</w:t>
      </w:r>
      <w:r w:rsidR="00CE524B">
        <w:rPr>
          <w:szCs w:val="28"/>
        </w:rPr>
        <w:t>253</w:t>
      </w:r>
      <w:r>
        <w:rPr>
          <w:szCs w:val="28"/>
        </w:rPr>
        <w:t xml:space="preserve"> «Об утверждении Перечня муниципальных программ Уинского муниципального округа</w:t>
      </w:r>
      <w:r w:rsidR="0052790B">
        <w:rPr>
          <w:szCs w:val="28"/>
        </w:rPr>
        <w:t xml:space="preserve"> Пермского края</w:t>
      </w:r>
      <w:r>
        <w:rPr>
          <w:szCs w:val="28"/>
        </w:rPr>
        <w:t>» администрация Уинского муниципального округа Пермского края</w:t>
      </w:r>
    </w:p>
    <w:p w:rsidR="00CF2C68" w:rsidRDefault="00CF2C68" w:rsidP="00CF2C68">
      <w:pPr>
        <w:pStyle w:val="a4"/>
        <w:ind w:firstLine="0"/>
        <w:rPr>
          <w:szCs w:val="28"/>
        </w:rPr>
      </w:pPr>
      <w:r>
        <w:rPr>
          <w:szCs w:val="28"/>
        </w:rPr>
        <w:t>ПОСТАНОВЛЯЕТ</w:t>
      </w:r>
    </w:p>
    <w:p w:rsidR="00C63B9D" w:rsidRPr="00C63B9D" w:rsidRDefault="00CF2C68" w:rsidP="00C63B9D">
      <w:pPr>
        <w:pStyle w:val="a3"/>
        <w:spacing w:line="360" w:lineRule="exact"/>
        <w:ind w:firstLine="709"/>
        <w:jc w:val="both"/>
        <w:rPr>
          <w:b w:val="0"/>
        </w:rPr>
      </w:pPr>
      <w:r w:rsidRPr="00C63B9D">
        <w:rPr>
          <w:b w:val="0"/>
          <w:szCs w:val="28"/>
        </w:rPr>
        <w:t>1.</w:t>
      </w:r>
      <w:r w:rsidR="007A42A7">
        <w:rPr>
          <w:b w:val="0"/>
          <w:szCs w:val="28"/>
        </w:rPr>
        <w:t xml:space="preserve">  </w:t>
      </w:r>
      <w:r w:rsidR="00C63B9D" w:rsidRPr="00C63B9D">
        <w:rPr>
          <w:b w:val="0"/>
          <w:szCs w:val="28"/>
        </w:rPr>
        <w:t xml:space="preserve">Признать утратившим силу </w:t>
      </w:r>
      <w:r w:rsidR="005D459D">
        <w:rPr>
          <w:b w:val="0"/>
        </w:rPr>
        <w:t>постановление</w:t>
      </w:r>
      <w:r w:rsidR="00C63B9D" w:rsidRPr="00C63B9D">
        <w:rPr>
          <w:b w:val="0"/>
        </w:rPr>
        <w:t xml:space="preserve"> администрации Уинского муниципального окру</w:t>
      </w:r>
      <w:r w:rsidR="005D459D">
        <w:rPr>
          <w:b w:val="0"/>
        </w:rPr>
        <w:t>га от 24.09.2021 № 259-01-03-282</w:t>
      </w:r>
      <w:r w:rsidR="00C63B9D" w:rsidRPr="00C63B9D">
        <w:rPr>
          <w:b w:val="0"/>
        </w:rPr>
        <w:t xml:space="preserve"> «Об утверждении муниципальной программы «Переселение граждан из аварийного жилищного фонда в </w:t>
      </w:r>
      <w:proofErr w:type="spellStart"/>
      <w:r w:rsidR="00C63B9D" w:rsidRPr="00C63B9D">
        <w:rPr>
          <w:b w:val="0"/>
        </w:rPr>
        <w:t>Уинском</w:t>
      </w:r>
      <w:proofErr w:type="spellEnd"/>
      <w:r w:rsidR="00C63B9D" w:rsidRPr="00C63B9D">
        <w:rPr>
          <w:b w:val="0"/>
        </w:rPr>
        <w:t xml:space="preserve"> муниципальном округе Пермского края» на 2022-2024  годы»</w:t>
      </w:r>
      <w:r w:rsidR="00D95B04">
        <w:rPr>
          <w:b w:val="0"/>
        </w:rPr>
        <w:t>, с 01.01.2022 года.</w:t>
      </w:r>
    </w:p>
    <w:p w:rsidR="00CF2C68" w:rsidRDefault="00CF2C68" w:rsidP="00C63B9D">
      <w:pPr>
        <w:pStyle w:val="a4"/>
        <w:rPr>
          <w:szCs w:val="28"/>
        </w:rPr>
      </w:pPr>
    </w:p>
    <w:p w:rsidR="00CF2C68" w:rsidRDefault="003F0BC0" w:rsidP="00CF2C68">
      <w:pPr>
        <w:pStyle w:val="a4"/>
        <w:rPr>
          <w:szCs w:val="28"/>
        </w:rPr>
      </w:pPr>
      <w:r>
        <w:rPr>
          <w:szCs w:val="28"/>
        </w:rPr>
        <w:t>2</w:t>
      </w:r>
      <w:r w:rsidR="00CF2C68" w:rsidRPr="005A0241">
        <w:rPr>
          <w:szCs w:val="28"/>
        </w:rPr>
        <w:t>.</w:t>
      </w:r>
      <w:r w:rsidRPr="003F0BC0">
        <w:rPr>
          <w:color w:val="000000"/>
          <w:szCs w:val="28"/>
        </w:rPr>
        <w:t xml:space="preserve"> </w:t>
      </w:r>
      <w:r>
        <w:rPr>
          <w:szCs w:val="28"/>
        </w:rPr>
        <w:t xml:space="preserve">Настоящее постановление </w:t>
      </w:r>
      <w:proofErr w:type="gramStart"/>
      <w:r>
        <w:rPr>
          <w:szCs w:val="28"/>
        </w:rPr>
        <w:t xml:space="preserve">вступает в силу со дня </w:t>
      </w:r>
      <w:r w:rsidR="005D459D">
        <w:rPr>
          <w:szCs w:val="28"/>
        </w:rPr>
        <w:t>подписания</w:t>
      </w:r>
      <w:r>
        <w:rPr>
          <w:szCs w:val="28"/>
        </w:rPr>
        <w:t xml:space="preserve"> </w:t>
      </w:r>
      <w:r>
        <w:rPr>
          <w:color w:val="000000"/>
          <w:szCs w:val="28"/>
        </w:rPr>
        <w:t>и подлежит</w:t>
      </w:r>
      <w:proofErr w:type="gramEnd"/>
      <w:r>
        <w:rPr>
          <w:color w:val="000000"/>
          <w:szCs w:val="28"/>
        </w:rPr>
        <w:t xml:space="preserve"> размещению на</w:t>
      </w:r>
      <w:r w:rsidRPr="00C61A30">
        <w:rPr>
          <w:color w:val="000000"/>
          <w:szCs w:val="28"/>
        </w:rPr>
        <w:t xml:space="preserve"> официальном сайте </w:t>
      </w:r>
      <w:r>
        <w:rPr>
          <w:color w:val="000000"/>
          <w:szCs w:val="28"/>
        </w:rPr>
        <w:t xml:space="preserve">администрации </w:t>
      </w:r>
      <w:r w:rsidRPr="00C61A30">
        <w:rPr>
          <w:color w:val="000000"/>
          <w:szCs w:val="28"/>
        </w:rPr>
        <w:t xml:space="preserve">Уинского муниципального </w:t>
      </w:r>
      <w:r>
        <w:rPr>
          <w:color w:val="000000"/>
          <w:szCs w:val="28"/>
        </w:rPr>
        <w:t xml:space="preserve">округа Пермского края </w:t>
      </w:r>
      <w:r w:rsidRPr="00C61A30">
        <w:rPr>
          <w:color w:val="000000"/>
          <w:szCs w:val="28"/>
        </w:rPr>
        <w:t>в сети "Интернет"</w:t>
      </w:r>
      <w:r w:rsidRPr="009B349E">
        <w:t xml:space="preserve"> </w:t>
      </w:r>
      <w:r>
        <w:t>(</w:t>
      </w:r>
      <w:hyperlink r:id="rId10" w:history="1">
        <w:r w:rsidR="005D459D" w:rsidRPr="00484A02">
          <w:rPr>
            <w:rStyle w:val="af0"/>
            <w:szCs w:val="28"/>
          </w:rPr>
          <w:t>https://uinsk.ru/</w:t>
        </w:r>
      </w:hyperlink>
      <w:r>
        <w:rPr>
          <w:color w:val="000000"/>
          <w:szCs w:val="28"/>
        </w:rPr>
        <w:t>)</w:t>
      </w:r>
      <w:r w:rsidR="005D459D">
        <w:rPr>
          <w:color w:val="000000"/>
          <w:szCs w:val="28"/>
        </w:rPr>
        <w:t xml:space="preserve"> в течение 15 рабочих дней со дня утверждения</w:t>
      </w:r>
      <w:r w:rsidR="001E739D">
        <w:rPr>
          <w:szCs w:val="28"/>
        </w:rPr>
        <w:t>.</w:t>
      </w:r>
    </w:p>
    <w:p w:rsidR="00CF2C68" w:rsidRDefault="00F8596A" w:rsidP="00CF2C68">
      <w:pPr>
        <w:pStyle w:val="a4"/>
        <w:rPr>
          <w:szCs w:val="28"/>
        </w:rPr>
      </w:pPr>
      <w:r>
        <w:rPr>
          <w:szCs w:val="28"/>
        </w:rPr>
        <w:t>3</w:t>
      </w:r>
      <w:r w:rsidR="00CF2C68" w:rsidRPr="005A0241">
        <w:rPr>
          <w:szCs w:val="28"/>
        </w:rPr>
        <w:t>.</w:t>
      </w:r>
      <w:r w:rsidR="007A42A7">
        <w:rPr>
          <w:szCs w:val="28"/>
        </w:rPr>
        <w:t xml:space="preserve">  </w:t>
      </w:r>
      <w:r w:rsidR="00CF2C68">
        <w:rPr>
          <w:szCs w:val="28"/>
        </w:rPr>
        <w:t xml:space="preserve">Контроль над исполнением настоящего постановления возложить на начальника </w:t>
      </w:r>
      <w:r w:rsidR="003F0BC0">
        <w:rPr>
          <w:szCs w:val="28"/>
        </w:rPr>
        <w:t>Управления имущественных и земельных отношений</w:t>
      </w:r>
      <w:r w:rsidR="007A42A7">
        <w:rPr>
          <w:szCs w:val="28"/>
        </w:rPr>
        <w:t xml:space="preserve"> администрации</w:t>
      </w:r>
      <w:r w:rsidR="003F0BC0">
        <w:rPr>
          <w:szCs w:val="28"/>
        </w:rPr>
        <w:t xml:space="preserve"> Уинского муниципального округа </w:t>
      </w:r>
      <w:proofErr w:type="spellStart"/>
      <w:r w:rsidR="003F0BC0">
        <w:rPr>
          <w:szCs w:val="28"/>
        </w:rPr>
        <w:t>Ю.В.Зацепурина</w:t>
      </w:r>
      <w:proofErr w:type="spellEnd"/>
      <w:r w:rsidR="00CF2C68">
        <w:rPr>
          <w:szCs w:val="28"/>
        </w:rPr>
        <w:t>.</w:t>
      </w:r>
    </w:p>
    <w:p w:rsidR="00CF2C68" w:rsidRDefault="00CF2C68" w:rsidP="00CF2C68">
      <w:pPr>
        <w:pStyle w:val="a4"/>
        <w:ind w:firstLine="0"/>
        <w:rPr>
          <w:szCs w:val="28"/>
        </w:rPr>
      </w:pPr>
    </w:p>
    <w:p w:rsidR="00CF2C68" w:rsidRDefault="00CF2C68" w:rsidP="00CF2C68">
      <w:pPr>
        <w:pStyle w:val="a4"/>
        <w:ind w:firstLine="0"/>
        <w:rPr>
          <w:szCs w:val="28"/>
        </w:rPr>
      </w:pPr>
    </w:p>
    <w:p w:rsidR="002921DA" w:rsidRDefault="00A01F97" w:rsidP="00CF2C68">
      <w:pPr>
        <w:pStyle w:val="a4"/>
        <w:ind w:firstLine="0"/>
      </w:pPr>
      <w:r>
        <w:t>Г</w:t>
      </w:r>
      <w:r w:rsidR="00CF2C68">
        <w:t>лав</w:t>
      </w:r>
      <w:r>
        <w:t>а</w:t>
      </w:r>
      <w:r w:rsidR="00CF2C68">
        <w:t xml:space="preserve"> муниципального </w:t>
      </w:r>
      <w:r w:rsidR="002921DA">
        <w:t xml:space="preserve">округа – </w:t>
      </w:r>
    </w:p>
    <w:p w:rsidR="002921DA" w:rsidRDefault="00A0756C" w:rsidP="00CF2C68">
      <w:pPr>
        <w:pStyle w:val="a4"/>
        <w:ind w:firstLine="0"/>
      </w:pPr>
      <w:r>
        <w:t>г</w:t>
      </w:r>
      <w:r w:rsidR="00A01F97">
        <w:t>лава</w:t>
      </w:r>
      <w:r w:rsidR="002921DA">
        <w:t xml:space="preserve"> администрации Уинского                         </w:t>
      </w:r>
      <w:r w:rsidR="005A0241">
        <w:t xml:space="preserve">                               </w:t>
      </w:r>
      <w:proofErr w:type="spellStart"/>
      <w:r w:rsidR="00A01F97">
        <w:t>А.Н.Зелёнкин</w:t>
      </w:r>
      <w:proofErr w:type="spellEnd"/>
    </w:p>
    <w:p w:rsidR="00CF2C68" w:rsidRDefault="00A0756C" w:rsidP="00CF2C68">
      <w:pPr>
        <w:pStyle w:val="a4"/>
        <w:ind w:firstLine="0"/>
      </w:pPr>
      <w:r>
        <w:t>м</w:t>
      </w:r>
      <w:r w:rsidR="002921DA">
        <w:t>униципального округа</w:t>
      </w:r>
    </w:p>
    <w:p w:rsidR="00CF2C68" w:rsidRDefault="00CF2C68" w:rsidP="00CF2C68">
      <w:pPr>
        <w:pStyle w:val="a4"/>
        <w:ind w:firstLine="0"/>
      </w:pPr>
    </w:p>
    <w:p w:rsidR="00CF2C68" w:rsidRDefault="00CF2C68" w:rsidP="00CF2C68">
      <w:pPr>
        <w:pStyle w:val="a4"/>
        <w:ind w:firstLine="0"/>
      </w:pPr>
    </w:p>
    <w:p w:rsidR="00CF2C68" w:rsidRDefault="00CF2C68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46C55" w:rsidRDefault="00646C55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46C55" w:rsidRDefault="00646C55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46C55" w:rsidRDefault="00646C55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46C55" w:rsidRDefault="00646C55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46C55" w:rsidRDefault="00646C55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46C55" w:rsidRDefault="00646C55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646C55" w:rsidRDefault="00646C55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4C0FC1" w:rsidRDefault="004C0FC1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p w:rsidR="005D459D" w:rsidRDefault="005D459D" w:rsidP="009D471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4"/>
        </w:rPr>
      </w:pPr>
    </w:p>
    <w:sectPr w:rsidR="005D459D" w:rsidSect="005D459D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0B" w:rsidRDefault="0012110B">
      <w:r>
        <w:separator/>
      </w:r>
    </w:p>
  </w:endnote>
  <w:endnote w:type="continuationSeparator" w:id="1">
    <w:p w:rsidR="0012110B" w:rsidRDefault="0012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0B" w:rsidRDefault="0012110B">
      <w:r>
        <w:separator/>
      </w:r>
    </w:p>
  </w:footnote>
  <w:footnote w:type="continuationSeparator" w:id="1">
    <w:p w:rsidR="0012110B" w:rsidRDefault="00121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632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2633"/>
    <w:rsid w:val="0002539F"/>
    <w:rsid w:val="00041547"/>
    <w:rsid w:val="0006606B"/>
    <w:rsid w:val="000862DA"/>
    <w:rsid w:val="000C6CC3"/>
    <w:rsid w:val="000F5900"/>
    <w:rsid w:val="00113D76"/>
    <w:rsid w:val="0012110B"/>
    <w:rsid w:val="00141D41"/>
    <w:rsid w:val="001579B7"/>
    <w:rsid w:val="00166D40"/>
    <w:rsid w:val="00171BBB"/>
    <w:rsid w:val="00182586"/>
    <w:rsid w:val="0019060B"/>
    <w:rsid w:val="001C0918"/>
    <w:rsid w:val="001D02CD"/>
    <w:rsid w:val="001E739D"/>
    <w:rsid w:val="001F115A"/>
    <w:rsid w:val="00207F06"/>
    <w:rsid w:val="002156E6"/>
    <w:rsid w:val="0021707A"/>
    <w:rsid w:val="0027020B"/>
    <w:rsid w:val="002921DA"/>
    <w:rsid w:val="002B2FEF"/>
    <w:rsid w:val="002C18EF"/>
    <w:rsid w:val="002C37BB"/>
    <w:rsid w:val="00320E09"/>
    <w:rsid w:val="003219FA"/>
    <w:rsid w:val="00331CC9"/>
    <w:rsid w:val="00340E47"/>
    <w:rsid w:val="00344940"/>
    <w:rsid w:val="00346F40"/>
    <w:rsid w:val="003658B4"/>
    <w:rsid w:val="003B7C52"/>
    <w:rsid w:val="003E046D"/>
    <w:rsid w:val="003F0BC0"/>
    <w:rsid w:val="0041176C"/>
    <w:rsid w:val="00425660"/>
    <w:rsid w:val="00443727"/>
    <w:rsid w:val="00451D97"/>
    <w:rsid w:val="00470FB3"/>
    <w:rsid w:val="00473CB4"/>
    <w:rsid w:val="00482A25"/>
    <w:rsid w:val="004961A9"/>
    <w:rsid w:val="004C0FC1"/>
    <w:rsid w:val="004D6C95"/>
    <w:rsid w:val="004F370A"/>
    <w:rsid w:val="004F4FEF"/>
    <w:rsid w:val="00502F9B"/>
    <w:rsid w:val="00516221"/>
    <w:rsid w:val="00524B06"/>
    <w:rsid w:val="0052790B"/>
    <w:rsid w:val="00536FED"/>
    <w:rsid w:val="00537AC0"/>
    <w:rsid w:val="005627CA"/>
    <w:rsid w:val="005777B7"/>
    <w:rsid w:val="005A0241"/>
    <w:rsid w:val="005B0B42"/>
    <w:rsid w:val="005B7C2C"/>
    <w:rsid w:val="005C5A0F"/>
    <w:rsid w:val="005D09A5"/>
    <w:rsid w:val="005D459D"/>
    <w:rsid w:val="005D5D1B"/>
    <w:rsid w:val="006155F3"/>
    <w:rsid w:val="006268C8"/>
    <w:rsid w:val="00635B7B"/>
    <w:rsid w:val="00637B08"/>
    <w:rsid w:val="0064321B"/>
    <w:rsid w:val="00646C55"/>
    <w:rsid w:val="00655B7D"/>
    <w:rsid w:val="0066436B"/>
    <w:rsid w:val="00695B6C"/>
    <w:rsid w:val="006B337E"/>
    <w:rsid w:val="006C050A"/>
    <w:rsid w:val="006D3EDE"/>
    <w:rsid w:val="006E2D57"/>
    <w:rsid w:val="006F6145"/>
    <w:rsid w:val="00710347"/>
    <w:rsid w:val="007224B8"/>
    <w:rsid w:val="00740D64"/>
    <w:rsid w:val="00763A51"/>
    <w:rsid w:val="0078616F"/>
    <w:rsid w:val="00797BB8"/>
    <w:rsid w:val="007A42A7"/>
    <w:rsid w:val="007E47D7"/>
    <w:rsid w:val="007E4ADC"/>
    <w:rsid w:val="007F1201"/>
    <w:rsid w:val="008155E7"/>
    <w:rsid w:val="0081735F"/>
    <w:rsid w:val="00817ACA"/>
    <w:rsid w:val="00827B05"/>
    <w:rsid w:val="00850360"/>
    <w:rsid w:val="00877A76"/>
    <w:rsid w:val="0088373E"/>
    <w:rsid w:val="0088573A"/>
    <w:rsid w:val="008B1016"/>
    <w:rsid w:val="008B5A52"/>
    <w:rsid w:val="008C0601"/>
    <w:rsid w:val="008D16CB"/>
    <w:rsid w:val="008D5165"/>
    <w:rsid w:val="00907839"/>
    <w:rsid w:val="0091552F"/>
    <w:rsid w:val="009169CE"/>
    <w:rsid w:val="00934A72"/>
    <w:rsid w:val="0095060E"/>
    <w:rsid w:val="0097198A"/>
    <w:rsid w:val="009835A4"/>
    <w:rsid w:val="009873D0"/>
    <w:rsid w:val="00997F4C"/>
    <w:rsid w:val="009D0502"/>
    <w:rsid w:val="009D4717"/>
    <w:rsid w:val="009D58E6"/>
    <w:rsid w:val="009E01F7"/>
    <w:rsid w:val="00A01F97"/>
    <w:rsid w:val="00A0756C"/>
    <w:rsid w:val="00A450A7"/>
    <w:rsid w:val="00A46A11"/>
    <w:rsid w:val="00AA11F3"/>
    <w:rsid w:val="00AC0956"/>
    <w:rsid w:val="00AE12D1"/>
    <w:rsid w:val="00B040E0"/>
    <w:rsid w:val="00B1278C"/>
    <w:rsid w:val="00B655D9"/>
    <w:rsid w:val="00BA0815"/>
    <w:rsid w:val="00BA11B4"/>
    <w:rsid w:val="00BB0CD5"/>
    <w:rsid w:val="00BB6EA3"/>
    <w:rsid w:val="00BD30FF"/>
    <w:rsid w:val="00BE4D1E"/>
    <w:rsid w:val="00BF2C7D"/>
    <w:rsid w:val="00C135A5"/>
    <w:rsid w:val="00C20CAA"/>
    <w:rsid w:val="00C52337"/>
    <w:rsid w:val="00C63B9D"/>
    <w:rsid w:val="00C80448"/>
    <w:rsid w:val="00C9282F"/>
    <w:rsid w:val="00C96A36"/>
    <w:rsid w:val="00CD1170"/>
    <w:rsid w:val="00CE524B"/>
    <w:rsid w:val="00CF2C68"/>
    <w:rsid w:val="00CF78A3"/>
    <w:rsid w:val="00D0671D"/>
    <w:rsid w:val="00D52C89"/>
    <w:rsid w:val="00D73DAB"/>
    <w:rsid w:val="00D808E4"/>
    <w:rsid w:val="00D84E5A"/>
    <w:rsid w:val="00D878A2"/>
    <w:rsid w:val="00D95B04"/>
    <w:rsid w:val="00DF2083"/>
    <w:rsid w:val="00E013A8"/>
    <w:rsid w:val="00E059C2"/>
    <w:rsid w:val="00E1082C"/>
    <w:rsid w:val="00E15C07"/>
    <w:rsid w:val="00E312B8"/>
    <w:rsid w:val="00E55D54"/>
    <w:rsid w:val="00E60025"/>
    <w:rsid w:val="00E6751C"/>
    <w:rsid w:val="00E769C8"/>
    <w:rsid w:val="00E826A3"/>
    <w:rsid w:val="00EA526C"/>
    <w:rsid w:val="00EA5FAF"/>
    <w:rsid w:val="00EB54EA"/>
    <w:rsid w:val="00EF5C8F"/>
    <w:rsid w:val="00F119F1"/>
    <w:rsid w:val="00F43803"/>
    <w:rsid w:val="00F5113D"/>
    <w:rsid w:val="00F572F2"/>
    <w:rsid w:val="00F64A6F"/>
    <w:rsid w:val="00F71BA9"/>
    <w:rsid w:val="00F76FAB"/>
    <w:rsid w:val="00F8596A"/>
    <w:rsid w:val="00FC1030"/>
    <w:rsid w:val="00FD6707"/>
    <w:rsid w:val="00FE48D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link w:val="ab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CF2C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CF2C68"/>
    <w:rPr>
      <w:rFonts w:ascii="Arial" w:hAnsi="Arial" w:cs="Arial"/>
    </w:rPr>
  </w:style>
  <w:style w:type="paragraph" w:styleId="ae">
    <w:name w:val="Balloon Text"/>
    <w:basedOn w:val="a"/>
    <w:link w:val="af"/>
    <w:rsid w:val="00CF2C6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F2C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F2C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Абзац списка Знак"/>
    <w:link w:val="aa"/>
    <w:uiPriority w:val="34"/>
    <w:rsid w:val="00BA11B4"/>
    <w:rPr>
      <w:sz w:val="28"/>
    </w:rPr>
  </w:style>
  <w:style w:type="character" w:styleId="af0">
    <w:name w:val="Hyperlink"/>
    <w:basedOn w:val="a0"/>
    <w:rsid w:val="005D45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insk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55F3-E723-4211-8F2B-B6B1EA3CB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207</Words>
  <Characters>1733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2021-09-10T03:27:00Z</cp:lastPrinted>
  <dcterms:created xsi:type="dcterms:W3CDTF">2022-04-07T04:59:00Z</dcterms:created>
  <dcterms:modified xsi:type="dcterms:W3CDTF">2022-04-07T04:59:00Z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