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4" w:rsidRPr="000B0D0E" w:rsidRDefault="00D949E7" w:rsidP="004A31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94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7rAIAAKs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0DsoDycN9OiR9hqtRY98U56uVTF4PbTgp3s4BldLVbX3Iv+qEBebivA9XUkpuoqSAtKzL92LpwOO&#10;MiC77oMoIAw5aGGB+lI2pnZQDQTokMfTuTUmlRwOJ/NwMgmmGOVwF/je1IMNZOeSeHzeSqXfUdEg&#10;YyRYQu8tPDneKz24ji4mGhcZq2vb/5pfHQDmcALB4am5M2nYdv6IvGi72C5CJwxmWyf00tRZZZvQ&#10;mWX+fJpO0s0m9X+auH4YV6woKDdhRmn54Z+17iTyQRRncSlRs8LAmZSU3O82tURHAtLO7HcqyIWb&#10;e52GrRdweUHJD0JvHURONlvMnTALp0409xaO50fraOaFUZhm15TuGaf/Tgl1CY6m0EdL57fcPPu9&#10;5kbihmkYHjVrErw4O5HYaHDLC9taTVg92BelMOk/lwLaPTbaKtaIdJCr7nc9oBgZ70TxBNqVApQF&#10;AoWJB0Yl5HeMOpgeCVbfDkRSjOr3HPRvRs1oyNHYjQbhOTxNsMZoMDd6GEmHVrJ9BcjDH8bFCv6R&#10;kln1PmcBqZsNTARL4jS9zMi53Fuv5xm7/AUAAP//AwBQSwMEFAAGAAgAAAAhAIHmTY3fAAAACwEA&#10;AA8AAABkcnMvZG93bnJldi54bWxMjz1PwzAQhnck/oN1SGzUDiJpCHGqCsGEhEjDwOjEbmI1PofY&#10;bcO/55jKdq/u0ftRbhY3spOZg/UoIVkJYAY7ry32Ej6b17scWIgKtRo9Ggk/JsCmur4qVaH9GWtz&#10;2sWekQmGQkkYYpwKzkM3GKfCyk8G6bf3s1OR5NxzPaszmbuR3wuRcacsUsKgJvM8mO6wOzoJ2y+s&#10;X+z3e/tR72vbNI8C37KDlLc3y/YJWDRLvMDwV5+qQ0WdWn9EHdhIep2mhEp4yAWNImKdpXS0EvIk&#10;SYFXJf+/ofoFAAD//wMAUEsBAi0AFAAGAAgAAAAhALaDOJL+AAAA4QEAABMAAAAAAAAAAAAAAAAA&#10;AAAAAFtDb250ZW50X1R5cGVzXS54bWxQSwECLQAUAAYACAAAACEAOP0h/9YAAACUAQAACwAAAAAA&#10;AAAAAAAAAAAvAQAAX3JlbHMvLnJlbHNQSwECLQAUAAYACAAAACEAM3Dbe6wCAACrBQAADgAAAAAA&#10;AAAAAAAAAAAuAgAAZHJzL2Uyb0RvYy54bWxQSwECLQAUAAYACAAAACEAgeZNjd8AAAALAQAADwAA&#10;AAAAAAAAAAAAAAAGBQAAZHJzL2Rvd25yZXYueG1sUEsFBgAAAAAEAAQA8wAAABIGAAAAAA==&#10;" filled="f" stroked="f">
            <v:textbox inset="0,0,0,0">
              <w:txbxContent>
                <w:p w:rsidR="00006F35" w:rsidRDefault="00006F35" w:rsidP="00006F3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  <w:p w:rsidR="003839B0" w:rsidRPr="00EB24A3" w:rsidRDefault="00272C2A" w:rsidP="00272C2A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B24A3">
                    <w:rPr>
                      <w:b/>
                      <w:sz w:val="28"/>
                      <w:szCs w:val="28"/>
                    </w:rPr>
                    <w:t xml:space="preserve">Об утверждении порядков организации целевого обучения граждан по программам среднего профессионального и высшего образования, предоставления мер поддержки гражданам, обучающимся по договору о целевом обучении, </w:t>
                  </w:r>
                  <w:r w:rsidRPr="00EB24A3">
                    <w:rPr>
                      <w:b/>
                      <w:bCs/>
                      <w:sz w:val="28"/>
                      <w:szCs w:val="28"/>
                    </w:rPr>
                    <w:t xml:space="preserve">выплаты штрафа за неисполнение обязательств по договору о целевом обучении по образовательным программам высшего образования </w:t>
                  </w:r>
                </w:p>
                <w:p w:rsidR="00344940" w:rsidRPr="00006F35" w:rsidRDefault="00344940" w:rsidP="00344940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D0E">
        <w:rPr>
          <w:lang w:val="ru-RU"/>
        </w:rPr>
        <w:tab/>
      </w:r>
      <w:r w:rsidR="000B0D0E">
        <w:rPr>
          <w:lang w:val="ru-RU"/>
        </w:rPr>
        <w:tab/>
      </w:r>
      <w:r w:rsidR="000B0D0E">
        <w:rPr>
          <w:lang w:val="ru-RU"/>
        </w:rPr>
        <w:tab/>
      </w:r>
      <w:r w:rsidR="000B0D0E">
        <w:rPr>
          <w:lang w:val="ru-RU"/>
        </w:rPr>
        <w:tab/>
      </w:r>
      <w:r w:rsidR="000B0D0E">
        <w:rPr>
          <w:lang w:val="ru-RU"/>
        </w:rPr>
        <w:tab/>
      </w:r>
      <w:r w:rsidR="000B0D0E">
        <w:rPr>
          <w:lang w:val="ru-RU"/>
        </w:rPr>
        <w:tab/>
      </w:r>
      <w:r w:rsidR="000B0D0E">
        <w:rPr>
          <w:lang w:val="ru-RU"/>
        </w:rPr>
        <w:tab/>
        <w:t xml:space="preserve">                </w:t>
      </w:r>
      <w:r w:rsidR="000B0D0E" w:rsidRPr="000B0D0E">
        <w:rPr>
          <w:b/>
          <w:lang w:val="ru-RU"/>
        </w:rPr>
        <w:t>25.04.2022   259-01-03-147</w:t>
      </w:r>
    </w:p>
    <w:p w:rsidR="00272C2A" w:rsidRPr="00A504A3" w:rsidRDefault="00272C2A" w:rsidP="00A504A3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proofErr w:type="gramStart"/>
      <w:r w:rsidRPr="00A504A3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56 Федерального закона от 29 декабря 2012 г.</w:t>
      </w:r>
      <w:r w:rsidRPr="00A504A3">
        <w:rPr>
          <w:rFonts w:ascii="Times New Roman" w:hAnsi="Times New Roman" w:cs="Times New Roman"/>
          <w:color w:val="auto"/>
          <w:sz w:val="28"/>
          <w:szCs w:val="28"/>
        </w:rPr>
        <w:br/>
        <w:t xml:space="preserve">№ 273-ФЗ «Об образовании в Российской Федерации», постановлением Правительства Российской Федерации от </w:t>
      </w:r>
      <w:r w:rsidR="00A504A3" w:rsidRPr="00A504A3">
        <w:rPr>
          <w:rFonts w:ascii="Times New Roman" w:hAnsi="Times New Roman" w:cs="Times New Roman"/>
          <w:color w:val="auto"/>
          <w:sz w:val="28"/>
          <w:szCs w:val="28"/>
        </w:rPr>
        <w:t>13 октября2020</w:t>
      </w:r>
      <w:r w:rsidRPr="00A504A3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A504A3" w:rsidRPr="00A504A3">
        <w:rPr>
          <w:rFonts w:ascii="Times New Roman" w:hAnsi="Times New Roman" w:cs="Times New Roman"/>
          <w:color w:val="auto"/>
          <w:sz w:val="28"/>
          <w:szCs w:val="28"/>
        </w:rPr>
        <w:t>1681</w:t>
      </w:r>
      <w:r w:rsidRPr="00A504A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504A3" w:rsidRPr="00A504A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Pr="00A504A3">
        <w:rPr>
          <w:rFonts w:ascii="Times New Roman" w:hAnsi="Times New Roman" w:cs="Times New Roman"/>
          <w:color w:val="auto"/>
          <w:sz w:val="28"/>
          <w:szCs w:val="28"/>
        </w:rPr>
        <w:t xml:space="preserve">», в целях удовлетворения потребности социально-экономической сферы Уинского муниципального округа в квалифицированных специалистах и </w:t>
      </w:r>
      <w:r w:rsidRPr="00A504A3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контроля за исполнением сторонами договора о целевом</w:t>
      </w:r>
      <w:proofErr w:type="gramEnd"/>
      <w:r w:rsidRPr="00A504A3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обучении</w:t>
      </w:r>
      <w:r w:rsidRPr="00A504A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Уинского муниципального округа </w:t>
      </w:r>
    </w:p>
    <w:p w:rsidR="00272C2A" w:rsidRPr="00272C2A" w:rsidRDefault="00272C2A" w:rsidP="00272C2A">
      <w:pPr>
        <w:ind w:firstLine="709"/>
        <w:jc w:val="both"/>
        <w:rPr>
          <w:sz w:val="28"/>
          <w:szCs w:val="28"/>
        </w:rPr>
      </w:pPr>
      <w:r w:rsidRPr="00272C2A">
        <w:rPr>
          <w:sz w:val="28"/>
          <w:szCs w:val="28"/>
        </w:rPr>
        <w:t>ПОСТАНОВЛЯЕТ:</w:t>
      </w:r>
    </w:p>
    <w:p w:rsidR="00272C2A" w:rsidRPr="00272C2A" w:rsidRDefault="00272C2A" w:rsidP="00272C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2C2A">
        <w:rPr>
          <w:sz w:val="28"/>
          <w:szCs w:val="28"/>
        </w:rPr>
        <w:t>1. Утвердить прилагаемые:</w:t>
      </w:r>
    </w:p>
    <w:p w:rsidR="00272C2A" w:rsidRPr="00272C2A" w:rsidRDefault="00272C2A" w:rsidP="00272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2C2A">
        <w:rPr>
          <w:sz w:val="28"/>
          <w:szCs w:val="28"/>
        </w:rPr>
        <w:t xml:space="preserve">1.1 </w:t>
      </w:r>
      <w:r w:rsidR="00C7145E">
        <w:rPr>
          <w:sz w:val="28"/>
          <w:szCs w:val="28"/>
        </w:rPr>
        <w:t>П</w:t>
      </w:r>
      <w:r w:rsidRPr="00272C2A">
        <w:rPr>
          <w:sz w:val="28"/>
          <w:szCs w:val="28"/>
        </w:rPr>
        <w:t xml:space="preserve">орядок организации целевого обучения граждан по программам среднего профессионального и высшего образования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272C2A">
        <w:rPr>
          <w:sz w:val="28"/>
          <w:szCs w:val="28"/>
        </w:rPr>
        <w:t xml:space="preserve"> округе</w:t>
      </w:r>
      <w:r>
        <w:rPr>
          <w:sz w:val="28"/>
          <w:szCs w:val="28"/>
        </w:rPr>
        <w:t xml:space="preserve"> согласно приложению 1 к настоящему постановлению</w:t>
      </w:r>
      <w:r w:rsidRPr="00272C2A">
        <w:rPr>
          <w:sz w:val="28"/>
          <w:szCs w:val="28"/>
        </w:rPr>
        <w:t>;</w:t>
      </w:r>
    </w:p>
    <w:p w:rsidR="00272C2A" w:rsidRPr="00272C2A" w:rsidRDefault="00272C2A" w:rsidP="00272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2C2A">
        <w:rPr>
          <w:sz w:val="28"/>
          <w:szCs w:val="28"/>
        </w:rPr>
        <w:t xml:space="preserve">1.2 Порядок предоставления мер поддержки гражданам, обучающимся по договору о целевом обучении,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272C2A">
        <w:rPr>
          <w:sz w:val="28"/>
          <w:szCs w:val="28"/>
        </w:rPr>
        <w:t xml:space="preserve"> округе</w:t>
      </w:r>
      <w:r w:rsidR="00C7145E">
        <w:rPr>
          <w:sz w:val="28"/>
          <w:szCs w:val="28"/>
        </w:rPr>
        <w:t xml:space="preserve"> согласно приложению 2 к настоящему постановлению</w:t>
      </w:r>
      <w:r w:rsidRPr="00272C2A">
        <w:rPr>
          <w:sz w:val="28"/>
          <w:szCs w:val="28"/>
        </w:rPr>
        <w:t>;</w:t>
      </w:r>
    </w:p>
    <w:p w:rsidR="00272C2A" w:rsidRPr="00272C2A" w:rsidRDefault="00272C2A" w:rsidP="00272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2C2A">
        <w:rPr>
          <w:sz w:val="28"/>
          <w:szCs w:val="28"/>
        </w:rPr>
        <w:t>1.3 состав комиссии по отбору претендентов на заключение договора о целевом обучении</w:t>
      </w:r>
      <w:r w:rsidR="00C7145E">
        <w:rPr>
          <w:sz w:val="28"/>
          <w:szCs w:val="28"/>
        </w:rPr>
        <w:t xml:space="preserve"> согласно приложению 3 к настоящему постановлению;</w:t>
      </w:r>
    </w:p>
    <w:p w:rsidR="00E61C84" w:rsidRPr="00272C2A" w:rsidRDefault="00D949E7" w:rsidP="00272C2A">
      <w:pPr>
        <w:pStyle w:val="aa"/>
        <w:numPr>
          <w:ilvl w:val="1"/>
          <w:numId w:val="3"/>
        </w:numPr>
        <w:tabs>
          <w:tab w:val="left" w:pos="709"/>
        </w:tabs>
        <w:ind w:left="0" w:firstLine="709"/>
        <w:jc w:val="both"/>
      </w:pPr>
      <w:hyperlink r:id="rId9" w:anchor="35KPJ1N" w:history="1">
        <w:r w:rsidR="00E61C84" w:rsidRPr="00272C2A">
          <w:rPr>
            <w:rStyle w:val="ad"/>
            <w:color w:val="auto"/>
            <w:szCs w:val="28"/>
            <w:u w:val="none"/>
          </w:rPr>
          <w:t>Порядок выплаты штрафа за неисполнение обязательств по договору о целевом обучении по образовательным программам высшего образования</w:t>
        </w:r>
        <w:r w:rsidR="004A3130" w:rsidRPr="00272C2A">
          <w:rPr>
            <w:rStyle w:val="ad"/>
            <w:color w:val="auto"/>
            <w:szCs w:val="28"/>
            <w:u w:val="none"/>
          </w:rPr>
          <w:t xml:space="preserve"> за </w:t>
        </w:r>
        <w:proofErr w:type="spellStart"/>
        <w:r w:rsidR="004A3130" w:rsidRPr="00272C2A">
          <w:rPr>
            <w:rStyle w:val="ad"/>
            <w:color w:val="auto"/>
            <w:szCs w:val="28"/>
            <w:u w:val="none"/>
          </w:rPr>
          <w:t>счетсредств</w:t>
        </w:r>
        <w:proofErr w:type="spellEnd"/>
        <w:r w:rsidR="004A3130" w:rsidRPr="00272C2A">
          <w:rPr>
            <w:rStyle w:val="ad"/>
            <w:color w:val="auto"/>
            <w:szCs w:val="28"/>
            <w:u w:val="none"/>
          </w:rPr>
          <w:t xml:space="preserve"> бюджета Уинского</w:t>
        </w:r>
        <w:r w:rsidR="000313FD" w:rsidRPr="00272C2A">
          <w:rPr>
            <w:szCs w:val="28"/>
          </w:rPr>
          <w:t xml:space="preserve"> муниципального округа</w:t>
        </w:r>
        <w:r w:rsidR="00E61C84" w:rsidRPr="00272C2A">
          <w:rPr>
            <w:rStyle w:val="ad"/>
            <w:color w:val="auto"/>
            <w:szCs w:val="28"/>
            <w:u w:val="none"/>
          </w:rPr>
          <w:t xml:space="preserve">, </w:t>
        </w:r>
        <w:r w:rsidR="00E61C84" w:rsidRPr="00272C2A">
          <w:rPr>
            <w:rStyle w:val="ad"/>
            <w:color w:val="auto"/>
            <w:szCs w:val="28"/>
            <w:u w:val="none"/>
          </w:rPr>
          <w:lastRenderedPageBreak/>
          <w:t>порядок и основания освобождения сторон договора о целевом обучении от его выплаты, порядок определения его размера</w:t>
        </w:r>
        <w:r w:rsidR="00C7145E">
          <w:rPr>
            <w:rStyle w:val="ad"/>
            <w:color w:val="auto"/>
            <w:szCs w:val="28"/>
            <w:u w:val="none"/>
          </w:rPr>
          <w:t xml:space="preserve"> согласно приложению 4 к настоящему постановлению</w:t>
        </w:r>
        <w:r w:rsidR="000313FD" w:rsidRPr="00272C2A">
          <w:rPr>
            <w:rStyle w:val="ad"/>
            <w:color w:val="auto"/>
            <w:szCs w:val="28"/>
            <w:u w:val="none"/>
          </w:rPr>
          <w:t>.</w:t>
        </w:r>
      </w:hyperlink>
    </w:p>
    <w:p w:rsidR="004A6EDD" w:rsidRPr="00272C2A" w:rsidRDefault="004A6EDD" w:rsidP="00C7145E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272C2A">
        <w:rPr>
          <w:bCs/>
          <w:sz w:val="28"/>
          <w:szCs w:val="28"/>
        </w:rPr>
        <w:t xml:space="preserve">Разместить настоящее постановление на официальном сайте </w:t>
      </w:r>
      <w:r w:rsidR="00A504A3">
        <w:rPr>
          <w:bCs/>
          <w:sz w:val="28"/>
          <w:szCs w:val="28"/>
        </w:rPr>
        <w:t xml:space="preserve">администрации </w:t>
      </w:r>
      <w:r w:rsidRPr="00272C2A">
        <w:rPr>
          <w:bCs/>
          <w:sz w:val="28"/>
          <w:szCs w:val="28"/>
        </w:rPr>
        <w:t>Уинского муниципального округа в сети Интернет</w:t>
      </w:r>
      <w:r w:rsidR="00A504A3" w:rsidRPr="00A504A3">
        <w:rPr>
          <w:color w:val="000000"/>
          <w:sz w:val="28"/>
          <w:szCs w:val="28"/>
          <w:shd w:val="clear" w:color="auto" w:fill="F7F7F7"/>
        </w:rPr>
        <w:t>(http://uinsk.ru)</w:t>
      </w:r>
      <w:r w:rsidRPr="00A504A3">
        <w:rPr>
          <w:bCs/>
          <w:sz w:val="28"/>
          <w:szCs w:val="28"/>
        </w:rPr>
        <w:t>.</w:t>
      </w:r>
    </w:p>
    <w:p w:rsidR="00041B11" w:rsidRPr="00272C2A" w:rsidRDefault="00041B11" w:rsidP="00C7145E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272C2A">
        <w:rPr>
          <w:bCs/>
          <w:sz w:val="28"/>
          <w:szCs w:val="28"/>
        </w:rPr>
        <w:t xml:space="preserve">Контроль за </w:t>
      </w:r>
      <w:r w:rsidR="004A6EDD" w:rsidRPr="00272C2A">
        <w:rPr>
          <w:bCs/>
          <w:sz w:val="28"/>
          <w:szCs w:val="28"/>
        </w:rPr>
        <w:t xml:space="preserve">исполнением постановления возложить на начальника </w:t>
      </w:r>
      <w:proofErr w:type="spellStart"/>
      <w:r w:rsidR="006125BC" w:rsidRPr="00272C2A">
        <w:rPr>
          <w:bCs/>
          <w:sz w:val="28"/>
          <w:szCs w:val="28"/>
        </w:rPr>
        <w:t>управления</w:t>
      </w:r>
      <w:r w:rsidR="00C7145E">
        <w:rPr>
          <w:bCs/>
          <w:sz w:val="28"/>
          <w:szCs w:val="28"/>
        </w:rPr>
        <w:t>образования</w:t>
      </w:r>
      <w:proofErr w:type="spellEnd"/>
      <w:r w:rsidR="00C7145E">
        <w:rPr>
          <w:bCs/>
          <w:sz w:val="28"/>
          <w:szCs w:val="28"/>
        </w:rPr>
        <w:t xml:space="preserve"> </w:t>
      </w:r>
      <w:r w:rsidR="004A6EDD" w:rsidRPr="00272C2A">
        <w:rPr>
          <w:bCs/>
          <w:sz w:val="28"/>
          <w:szCs w:val="28"/>
        </w:rPr>
        <w:t xml:space="preserve">администрации Уинского муниципального округа </w:t>
      </w:r>
      <w:r w:rsidR="00C7145E">
        <w:rPr>
          <w:bCs/>
          <w:sz w:val="28"/>
          <w:szCs w:val="28"/>
        </w:rPr>
        <w:t>Копытову Н.Н.</w:t>
      </w:r>
    </w:p>
    <w:p w:rsidR="004A6EDD" w:rsidRPr="00272C2A" w:rsidRDefault="004A6EDD" w:rsidP="004A3130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A6EDD" w:rsidRPr="00272C2A" w:rsidRDefault="004A6EDD" w:rsidP="004A6ED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4A6EDD" w:rsidRPr="00272C2A" w:rsidRDefault="004A6EDD" w:rsidP="004A6ED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2C2A">
        <w:rPr>
          <w:bCs/>
          <w:sz w:val="28"/>
          <w:szCs w:val="28"/>
        </w:rPr>
        <w:t xml:space="preserve">Глава муниципального округа – </w:t>
      </w:r>
    </w:p>
    <w:p w:rsidR="004A6EDD" w:rsidRPr="00272C2A" w:rsidRDefault="004A6EDD" w:rsidP="004A6ED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2C2A">
        <w:rPr>
          <w:bCs/>
          <w:sz w:val="28"/>
          <w:szCs w:val="28"/>
        </w:rPr>
        <w:t>глава администрации Уинского</w:t>
      </w:r>
    </w:p>
    <w:p w:rsidR="004A6EDD" w:rsidRPr="00272C2A" w:rsidRDefault="004A6EDD" w:rsidP="004A6ED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72C2A">
        <w:rPr>
          <w:bCs/>
          <w:sz w:val="28"/>
          <w:szCs w:val="28"/>
        </w:rPr>
        <w:t xml:space="preserve">муниципального округа </w:t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</w:r>
      <w:r w:rsidRPr="00272C2A">
        <w:rPr>
          <w:bCs/>
          <w:sz w:val="28"/>
          <w:szCs w:val="28"/>
        </w:rPr>
        <w:tab/>
        <w:t xml:space="preserve">А.Н. </w:t>
      </w:r>
      <w:proofErr w:type="spellStart"/>
      <w:r w:rsidRPr="00272C2A">
        <w:rPr>
          <w:bCs/>
          <w:sz w:val="28"/>
          <w:szCs w:val="28"/>
        </w:rPr>
        <w:t>Зелёнкин</w:t>
      </w:r>
      <w:proofErr w:type="spellEnd"/>
    </w:p>
    <w:p w:rsidR="006125BC" w:rsidRPr="00272C2A" w:rsidRDefault="006125BC">
      <w:r w:rsidRPr="00272C2A">
        <w:br w:type="page"/>
      </w:r>
    </w:p>
    <w:tbl>
      <w:tblPr>
        <w:tblStyle w:val="a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272C2A" w:rsidRPr="00272C2A" w:rsidTr="006125BC">
        <w:tc>
          <w:tcPr>
            <w:tcW w:w="4104" w:type="dxa"/>
          </w:tcPr>
          <w:p w:rsidR="006125BC" w:rsidRPr="00272C2A" w:rsidRDefault="00C7145E" w:rsidP="006125BC">
            <w:pPr>
              <w:spacing w:after="240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Приложение 1</w:t>
            </w:r>
          </w:p>
          <w:p w:rsidR="006125BC" w:rsidRPr="00272C2A" w:rsidRDefault="00C7145E" w:rsidP="000B0D0E">
            <w:pPr>
              <w:spacing w:after="240"/>
              <w:textAlignment w:val="baseline"/>
              <w:rPr>
                <w:bCs/>
              </w:rPr>
            </w:pPr>
            <w:r>
              <w:rPr>
                <w:bCs/>
              </w:rPr>
              <w:t>к постановлению</w:t>
            </w:r>
            <w:r w:rsidR="006125BC" w:rsidRPr="00272C2A">
              <w:rPr>
                <w:bCs/>
              </w:rPr>
              <w:t xml:space="preserve"> администрации Уинского муниципального округ</w:t>
            </w:r>
            <w:r w:rsidR="000B0D0E">
              <w:rPr>
                <w:bCs/>
              </w:rPr>
              <w:t>аот</w:t>
            </w:r>
            <w:r w:rsidR="000B0D0E">
              <w:t xml:space="preserve">  </w:t>
            </w:r>
            <w:r w:rsidR="000B0D0E" w:rsidRPr="000B0D0E">
              <w:rPr>
                <w:b/>
              </w:rPr>
              <w:t>25.04.2022   259-01-03-147</w:t>
            </w:r>
          </w:p>
        </w:tc>
      </w:tr>
    </w:tbl>
    <w:p w:rsidR="00C7145E" w:rsidRPr="00C7145E" w:rsidRDefault="006125BC" w:rsidP="00C7145E">
      <w:pPr>
        <w:jc w:val="center"/>
        <w:rPr>
          <w:b/>
          <w:sz w:val="28"/>
          <w:szCs w:val="28"/>
        </w:rPr>
      </w:pPr>
      <w:r w:rsidRPr="00272C2A">
        <w:rPr>
          <w:rFonts w:ascii="Arial" w:hAnsi="Arial" w:cs="Arial"/>
          <w:b/>
          <w:bCs/>
        </w:rPr>
        <w:br/>
      </w:r>
      <w:r w:rsidR="00C7145E" w:rsidRPr="00C7145E">
        <w:rPr>
          <w:b/>
          <w:sz w:val="28"/>
          <w:szCs w:val="28"/>
        </w:rPr>
        <w:t>ПОРЯДОК</w:t>
      </w:r>
    </w:p>
    <w:p w:rsidR="00C7145E" w:rsidRPr="00C7145E" w:rsidRDefault="00C7145E" w:rsidP="00C7145E">
      <w:pPr>
        <w:jc w:val="center"/>
        <w:rPr>
          <w:b/>
          <w:sz w:val="28"/>
          <w:szCs w:val="28"/>
        </w:rPr>
      </w:pPr>
      <w:r w:rsidRPr="00C7145E">
        <w:rPr>
          <w:b/>
          <w:sz w:val="28"/>
          <w:szCs w:val="28"/>
        </w:rPr>
        <w:t>организации целевого обучения граждан по программам</w:t>
      </w:r>
    </w:p>
    <w:p w:rsidR="00C7145E" w:rsidRPr="00C7145E" w:rsidRDefault="00C7145E" w:rsidP="00C7145E">
      <w:pPr>
        <w:jc w:val="center"/>
        <w:rPr>
          <w:b/>
          <w:sz w:val="28"/>
          <w:szCs w:val="28"/>
        </w:rPr>
      </w:pPr>
      <w:r w:rsidRPr="00C7145E">
        <w:rPr>
          <w:b/>
          <w:sz w:val="28"/>
          <w:szCs w:val="28"/>
        </w:rPr>
        <w:t>среднего профессионального и высшего образования</w:t>
      </w:r>
    </w:p>
    <w:p w:rsidR="00C7145E" w:rsidRPr="00C7145E" w:rsidRDefault="00C7145E" w:rsidP="00C7145E">
      <w:pPr>
        <w:jc w:val="center"/>
        <w:rPr>
          <w:b/>
          <w:sz w:val="28"/>
          <w:szCs w:val="28"/>
        </w:rPr>
      </w:pPr>
      <w:r w:rsidRPr="00C7145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Уинском</w:t>
      </w:r>
      <w:proofErr w:type="spellEnd"/>
      <w:r>
        <w:rPr>
          <w:b/>
          <w:sz w:val="28"/>
          <w:szCs w:val="28"/>
        </w:rPr>
        <w:t xml:space="preserve"> муниципальном</w:t>
      </w:r>
      <w:r w:rsidRPr="00C7145E">
        <w:rPr>
          <w:b/>
          <w:sz w:val="28"/>
          <w:szCs w:val="28"/>
        </w:rPr>
        <w:t xml:space="preserve"> округе</w:t>
      </w:r>
    </w:p>
    <w:p w:rsidR="00C7145E" w:rsidRPr="00BF2DA2" w:rsidRDefault="00C7145E" w:rsidP="00C7145E">
      <w:pPr>
        <w:jc w:val="center"/>
      </w:pPr>
    </w:p>
    <w:p w:rsidR="00C7145E" w:rsidRDefault="00C7145E" w:rsidP="00C7145E">
      <w:pPr>
        <w:pStyle w:val="11"/>
        <w:ind w:left="0"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 w:rsidRPr="00BF2DA2">
          <w:rPr>
            <w:b/>
            <w:sz w:val="28"/>
          </w:rPr>
          <w:t>.</w:t>
        </w:r>
      </w:smartTag>
      <w:r>
        <w:rPr>
          <w:b/>
          <w:sz w:val="28"/>
        </w:rPr>
        <w:t>Общие положения</w:t>
      </w:r>
    </w:p>
    <w:p w:rsidR="00C7145E" w:rsidRDefault="00C7145E" w:rsidP="00C7145E">
      <w:pPr>
        <w:pStyle w:val="11"/>
        <w:ind w:left="0" w:firstLine="709"/>
        <w:rPr>
          <w:sz w:val="28"/>
        </w:rPr>
      </w:pPr>
    </w:p>
    <w:p w:rsidR="00C7145E" w:rsidRPr="00E96C0B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1.1 </w:t>
      </w:r>
      <w:r w:rsidRPr="00E96C0B">
        <w:rPr>
          <w:sz w:val="28"/>
        </w:rPr>
        <w:t>Настоящий Порядок устанавливает механизм организации целевого обучения граждан по образовательным программам среднего профессионального и высшего образования</w:t>
      </w:r>
      <w:r>
        <w:rPr>
          <w:sz w:val="28"/>
        </w:rPr>
        <w:t xml:space="preserve"> (далее – целевое обучение) </w:t>
      </w:r>
      <w:r w:rsidRPr="00E96C0B">
        <w:rPr>
          <w:sz w:val="28"/>
        </w:rPr>
        <w:t>в</w:t>
      </w:r>
      <w:r w:rsidR="000B0D0E">
        <w:rPr>
          <w:sz w:val="28"/>
        </w:rPr>
        <w:t xml:space="preserve"> </w:t>
      </w:r>
      <w:proofErr w:type="spellStart"/>
      <w:r>
        <w:rPr>
          <w:sz w:val="28"/>
        </w:rPr>
        <w:t>Уинском</w:t>
      </w:r>
      <w:proofErr w:type="spellEnd"/>
      <w:r>
        <w:rPr>
          <w:sz w:val="28"/>
        </w:rPr>
        <w:t xml:space="preserve"> муниципальном округе</w:t>
      </w:r>
      <w:r w:rsidRPr="00E96C0B">
        <w:rPr>
          <w:sz w:val="28"/>
        </w:rPr>
        <w:t xml:space="preserve"> в целях удовлетворения потребности социально-экономической сферы</w:t>
      </w:r>
      <w:r w:rsidR="000B0D0E">
        <w:rPr>
          <w:sz w:val="28"/>
        </w:rPr>
        <w:t xml:space="preserve"> </w:t>
      </w:r>
      <w:r>
        <w:rPr>
          <w:sz w:val="28"/>
        </w:rPr>
        <w:t>Уинского муниципального округа</w:t>
      </w:r>
      <w:r w:rsidRPr="00E96C0B">
        <w:rPr>
          <w:sz w:val="28"/>
        </w:rPr>
        <w:t xml:space="preserve"> в квалифицированных специалистах.</w:t>
      </w:r>
    </w:p>
    <w:p w:rsidR="00A504A3" w:rsidRDefault="00C7145E" w:rsidP="00C7145E">
      <w:pPr>
        <w:pStyle w:val="11"/>
        <w:ind w:left="0" w:firstLine="709"/>
        <w:jc w:val="both"/>
        <w:rPr>
          <w:sz w:val="28"/>
          <w:szCs w:val="28"/>
        </w:rPr>
      </w:pPr>
      <w:r w:rsidRPr="004A2F03">
        <w:rPr>
          <w:sz w:val="28"/>
        </w:rPr>
        <w:t>Положение разработано в соо</w:t>
      </w:r>
      <w:r>
        <w:rPr>
          <w:sz w:val="28"/>
        </w:rPr>
        <w:t>тветствии с Федеральным законом</w:t>
      </w:r>
      <w:r>
        <w:rPr>
          <w:sz w:val="28"/>
        </w:rPr>
        <w:br/>
      </w:r>
      <w:r w:rsidRPr="004A2F03">
        <w:rPr>
          <w:sz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4A2F03">
          <w:rPr>
            <w:sz w:val="28"/>
          </w:rPr>
          <w:t>2012 г</w:t>
        </w:r>
      </w:smartTag>
      <w:r>
        <w:rPr>
          <w:sz w:val="28"/>
        </w:rPr>
        <w:t>. №</w:t>
      </w:r>
      <w:r w:rsidRPr="004A2F03">
        <w:rPr>
          <w:sz w:val="28"/>
        </w:rPr>
        <w:t xml:space="preserve"> 273-ФЗ </w:t>
      </w:r>
      <w:r>
        <w:rPr>
          <w:sz w:val="28"/>
        </w:rPr>
        <w:t>«</w:t>
      </w:r>
      <w:r w:rsidRPr="004A2F03">
        <w:rPr>
          <w:sz w:val="28"/>
        </w:rPr>
        <w:t>Об образовании в Российской Федерации</w:t>
      </w:r>
      <w:r>
        <w:rPr>
          <w:sz w:val="28"/>
        </w:rPr>
        <w:t>»</w:t>
      </w:r>
      <w:r w:rsidRPr="004A2F03">
        <w:rPr>
          <w:sz w:val="28"/>
        </w:rPr>
        <w:t xml:space="preserve">, постановлением Правительства Российской Федерации от </w:t>
      </w:r>
      <w:r w:rsidR="00A504A3" w:rsidRPr="00A504A3">
        <w:rPr>
          <w:sz w:val="28"/>
          <w:szCs w:val="28"/>
        </w:rPr>
        <w:t>13 октября2020 г. № 1681 «</w:t>
      </w:r>
      <w:r w:rsidR="00A504A3" w:rsidRPr="00A504A3">
        <w:rPr>
          <w:rFonts w:eastAsia="Times New Roman"/>
          <w:bCs/>
          <w:kern w:val="36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="00A504A3" w:rsidRPr="00A504A3">
        <w:rPr>
          <w:sz w:val="28"/>
          <w:szCs w:val="28"/>
        </w:rPr>
        <w:t>»</w:t>
      </w:r>
      <w:r w:rsidR="00A504A3">
        <w:rPr>
          <w:sz w:val="28"/>
          <w:szCs w:val="28"/>
        </w:rPr>
        <w:t>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1.2 Контингент обучающихся в рамках целевого обучения формируется на добровольной основе в соответствии с перечнем специальностей, необходимых </w:t>
      </w:r>
      <w:proofErr w:type="spellStart"/>
      <w:r>
        <w:rPr>
          <w:sz w:val="28"/>
        </w:rPr>
        <w:t>Уинскому</w:t>
      </w:r>
      <w:proofErr w:type="spellEnd"/>
      <w:r>
        <w:rPr>
          <w:sz w:val="28"/>
        </w:rPr>
        <w:t xml:space="preserve"> муниципальному округу для исполнения полномочий, определенных законодательством Российской Федерации.</w:t>
      </w:r>
    </w:p>
    <w:p w:rsidR="00C7145E" w:rsidRPr="00346907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1.3 Договор о целевом обучении с администрацией Уинского муниципального округа (далее – заказчик) вправе заключить гражданин, </w:t>
      </w:r>
      <w:r w:rsidRPr="00B327D0">
        <w:rPr>
          <w:sz w:val="28"/>
        </w:rPr>
        <w:t xml:space="preserve">поступающий на обучение по образовательной программе среднего профессионального или высшего образования </w:t>
      </w:r>
      <w:r>
        <w:rPr>
          <w:sz w:val="28"/>
        </w:rPr>
        <w:t xml:space="preserve">на целевое обучение </w:t>
      </w:r>
      <w:r w:rsidRPr="00B327D0">
        <w:rPr>
          <w:sz w:val="28"/>
        </w:rPr>
        <w:t>либо обучающийся по соответствующей образовательной программе</w:t>
      </w:r>
      <w:r>
        <w:rPr>
          <w:sz w:val="28"/>
        </w:rPr>
        <w:br/>
        <w:t xml:space="preserve">(далее – гражданин), включенной в перечень необходимых </w:t>
      </w:r>
      <w:proofErr w:type="spellStart"/>
      <w:r>
        <w:rPr>
          <w:sz w:val="28"/>
        </w:rPr>
        <w:t>Уинскому</w:t>
      </w:r>
      <w:proofErr w:type="spellEnd"/>
      <w:r>
        <w:rPr>
          <w:sz w:val="28"/>
        </w:rPr>
        <w:t xml:space="preserve"> муниципальному округу специальностей.</w:t>
      </w:r>
    </w:p>
    <w:p w:rsidR="00C7145E" w:rsidRDefault="00C7145E" w:rsidP="00C7145E">
      <w:pPr>
        <w:pStyle w:val="11"/>
        <w:ind w:left="709"/>
        <w:jc w:val="both"/>
        <w:rPr>
          <w:sz w:val="28"/>
        </w:rPr>
      </w:pPr>
    </w:p>
    <w:p w:rsidR="00C7145E" w:rsidRPr="00C601B6" w:rsidRDefault="00C7145E" w:rsidP="00C7145E">
      <w:pPr>
        <w:pStyle w:val="11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C601B6">
        <w:rPr>
          <w:b/>
          <w:sz w:val="28"/>
        </w:rPr>
        <w:t xml:space="preserve">. </w:t>
      </w:r>
      <w:r w:rsidRPr="00F936B6">
        <w:rPr>
          <w:b/>
          <w:sz w:val="28"/>
        </w:rPr>
        <w:t>Порядок формирования заявки</w:t>
      </w:r>
    </w:p>
    <w:p w:rsidR="00C7145E" w:rsidRDefault="00C7145E" w:rsidP="00C7145E">
      <w:pPr>
        <w:pStyle w:val="11"/>
        <w:ind w:left="0" w:firstLine="709"/>
        <w:rPr>
          <w:sz w:val="28"/>
        </w:rPr>
      </w:pP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2.1 Перечень необходимых </w:t>
      </w:r>
      <w:proofErr w:type="spellStart"/>
      <w:r>
        <w:rPr>
          <w:sz w:val="28"/>
        </w:rPr>
        <w:t>Уинскому</w:t>
      </w:r>
      <w:proofErr w:type="spellEnd"/>
      <w:r>
        <w:rPr>
          <w:sz w:val="28"/>
        </w:rPr>
        <w:t xml:space="preserve"> муниципальному округу специальностей (далее – Перечень) формируется отделом по экономике и сельскому хозяйству администрации </w:t>
      </w:r>
      <w:r w:rsidR="00A504A3">
        <w:rPr>
          <w:sz w:val="28"/>
        </w:rPr>
        <w:t>Уинского</w:t>
      </w:r>
      <w:r w:rsidR="000B0D0E">
        <w:rPr>
          <w:sz w:val="28"/>
        </w:rPr>
        <w:t xml:space="preserve"> </w:t>
      </w:r>
      <w:r>
        <w:rPr>
          <w:sz w:val="28"/>
        </w:rPr>
        <w:t xml:space="preserve">муниципального округа на основе предложений структурных подразделений администрации муниципального округа в соответствии с направлениями деятельности, </w:t>
      </w:r>
      <w:r w:rsidRPr="00BB3674">
        <w:rPr>
          <w:sz w:val="28"/>
        </w:rPr>
        <w:t xml:space="preserve">учреждений, организаций и предприятий, осуществляющих деятельность на территории </w:t>
      </w:r>
      <w:r>
        <w:rPr>
          <w:sz w:val="28"/>
        </w:rPr>
        <w:t>Уинского муниципального</w:t>
      </w:r>
      <w:r w:rsidRPr="00BB3674">
        <w:rPr>
          <w:sz w:val="28"/>
        </w:rPr>
        <w:t xml:space="preserve"> округа</w:t>
      </w:r>
      <w:r>
        <w:rPr>
          <w:sz w:val="28"/>
        </w:rPr>
        <w:t xml:space="preserve"> и утверждается главой </w:t>
      </w:r>
      <w:r>
        <w:rPr>
          <w:sz w:val="28"/>
        </w:rPr>
        <w:lastRenderedPageBreak/>
        <w:t xml:space="preserve">муниципального округа – главой администрации Уинского муниципального округа  ежегодно не позднее </w:t>
      </w:r>
      <w:r w:rsidRPr="00D7563A">
        <w:rPr>
          <w:sz w:val="28"/>
        </w:rPr>
        <w:t>1</w:t>
      </w:r>
      <w:r>
        <w:rPr>
          <w:sz w:val="28"/>
        </w:rPr>
        <w:t>5 январ</w:t>
      </w:r>
      <w:r w:rsidRPr="00D7563A">
        <w:rPr>
          <w:sz w:val="28"/>
        </w:rPr>
        <w:t>я</w:t>
      </w:r>
      <w:r>
        <w:rPr>
          <w:sz w:val="28"/>
        </w:rPr>
        <w:t xml:space="preserve"> текущего</w:t>
      </w:r>
      <w:proofErr w:type="gramEnd"/>
      <w:r>
        <w:rPr>
          <w:sz w:val="28"/>
        </w:rPr>
        <w:t xml:space="preserve"> года.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2.2 В Перечне указываются направление подготовки, количество мест для граждан, подготовку которых необходимо осуществить, наименование учреждения, гарантирующего трудоустройство, </w:t>
      </w:r>
      <w:r w:rsidRPr="00812BFC">
        <w:rPr>
          <w:sz w:val="28"/>
        </w:rPr>
        <w:t xml:space="preserve">наименование образовательного учреждения, </w:t>
      </w:r>
      <w:r>
        <w:rPr>
          <w:sz w:val="28"/>
        </w:rPr>
        <w:t>реализующего образовательные программы среднего профессионального или высшего образования.</w:t>
      </w:r>
    </w:p>
    <w:p w:rsidR="00C7145E" w:rsidRPr="00C17BB6" w:rsidRDefault="00C7145E" w:rsidP="00C17BB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</w:rPr>
        <w:t xml:space="preserve">2.3 Утвержденный Перечень размещается </w:t>
      </w:r>
      <w:r w:rsidR="00C17BB6" w:rsidRPr="00272C2A">
        <w:rPr>
          <w:bCs/>
          <w:sz w:val="28"/>
          <w:szCs w:val="28"/>
        </w:rPr>
        <w:t xml:space="preserve">на официальном сайте </w:t>
      </w:r>
      <w:r w:rsidR="00C17BB6">
        <w:rPr>
          <w:bCs/>
          <w:sz w:val="28"/>
          <w:szCs w:val="28"/>
        </w:rPr>
        <w:t xml:space="preserve">администрации </w:t>
      </w:r>
      <w:r w:rsidR="00C17BB6" w:rsidRPr="00272C2A">
        <w:rPr>
          <w:bCs/>
          <w:sz w:val="28"/>
          <w:szCs w:val="28"/>
        </w:rPr>
        <w:t>Уинского муниципального округа в сети Интернет</w:t>
      </w:r>
      <w:r w:rsidR="00C17BB6" w:rsidRPr="00A504A3">
        <w:rPr>
          <w:color w:val="000000"/>
          <w:sz w:val="28"/>
          <w:szCs w:val="28"/>
          <w:shd w:val="clear" w:color="auto" w:fill="F7F7F7"/>
        </w:rPr>
        <w:t>(</w:t>
      </w:r>
      <w:hyperlink r:id="rId10" w:history="1">
        <w:r w:rsidR="00C17BB6" w:rsidRPr="00B56F6B">
          <w:rPr>
            <w:rStyle w:val="ad"/>
            <w:sz w:val="28"/>
            <w:szCs w:val="28"/>
            <w:shd w:val="clear" w:color="auto" w:fill="F7F7F7"/>
          </w:rPr>
          <w:t>http://uinsk.ru</w:t>
        </w:r>
      </w:hyperlink>
      <w:r w:rsidR="00C17BB6" w:rsidRPr="00A504A3">
        <w:rPr>
          <w:color w:val="000000"/>
          <w:sz w:val="28"/>
          <w:szCs w:val="28"/>
          <w:shd w:val="clear" w:color="auto" w:fill="F7F7F7"/>
        </w:rPr>
        <w:t>)</w:t>
      </w:r>
      <w:r w:rsidRPr="00C17BB6">
        <w:rPr>
          <w:sz w:val="28"/>
        </w:rPr>
        <w:t>не позднее 20 января текущего года.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>2.4 П</w:t>
      </w:r>
      <w:r w:rsidRPr="002E1218">
        <w:rPr>
          <w:sz w:val="28"/>
        </w:rPr>
        <w:t xml:space="preserve">рием заявок на целевое обучение по направлениям подготовки, включенным в </w:t>
      </w:r>
      <w:r>
        <w:rPr>
          <w:sz w:val="28"/>
        </w:rPr>
        <w:t>П</w:t>
      </w:r>
      <w:r w:rsidRPr="002E1218">
        <w:rPr>
          <w:sz w:val="28"/>
        </w:rPr>
        <w:t xml:space="preserve">еречень, по форме согласно приложению к настоящему положению </w:t>
      </w:r>
      <w:r>
        <w:rPr>
          <w:sz w:val="28"/>
        </w:rPr>
        <w:t xml:space="preserve">осуществляется в период с 20 января по </w:t>
      </w:r>
      <w:r w:rsidRPr="00BB3674">
        <w:rPr>
          <w:sz w:val="28"/>
        </w:rPr>
        <w:t>15 мая</w:t>
      </w:r>
      <w:r>
        <w:rPr>
          <w:sz w:val="28"/>
        </w:rPr>
        <w:t xml:space="preserve"> ежегодно.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 w:rsidRPr="004F09AA">
        <w:rPr>
          <w:sz w:val="28"/>
        </w:rPr>
        <w:t>Лицо</w:t>
      </w:r>
      <w:r>
        <w:rPr>
          <w:sz w:val="28"/>
        </w:rPr>
        <w:t>м</w:t>
      </w:r>
      <w:r w:rsidRPr="004F09AA">
        <w:rPr>
          <w:sz w:val="28"/>
        </w:rPr>
        <w:t>, ответственн</w:t>
      </w:r>
      <w:r>
        <w:rPr>
          <w:sz w:val="28"/>
        </w:rPr>
        <w:t>ым</w:t>
      </w:r>
      <w:r w:rsidRPr="004F09AA">
        <w:rPr>
          <w:sz w:val="28"/>
        </w:rPr>
        <w:t xml:space="preserve"> за прием заявок</w:t>
      </w:r>
      <w:r>
        <w:rPr>
          <w:sz w:val="28"/>
        </w:rPr>
        <w:t>,является секретарь комиссии по отбору претендентов на заключение договора о целевом обучении.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Ответственное лицо в день приема заявки регистрирует его в Книге учета заявок на заключение договора о целевом обучении с администрацией </w:t>
      </w:r>
      <w:r w:rsidR="00AE5A63">
        <w:rPr>
          <w:sz w:val="28"/>
        </w:rPr>
        <w:t>Уинского муниципального</w:t>
      </w:r>
      <w:r>
        <w:rPr>
          <w:sz w:val="28"/>
        </w:rPr>
        <w:t xml:space="preserve"> округа.</w:t>
      </w:r>
    </w:p>
    <w:p w:rsidR="00C7145E" w:rsidRDefault="00C7145E" w:rsidP="00C7145E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2.5 Для проведения отбора кандидатов на заключение договора о целевом обучении администрацией </w:t>
      </w:r>
      <w:r w:rsidR="00AE5A63">
        <w:rPr>
          <w:sz w:val="28"/>
        </w:rPr>
        <w:t>Уинского муниципального</w:t>
      </w:r>
      <w:r>
        <w:rPr>
          <w:sz w:val="28"/>
        </w:rPr>
        <w:t xml:space="preserve"> округа создается комиссия </w:t>
      </w:r>
      <w:r w:rsidRPr="00067AC1">
        <w:rPr>
          <w:sz w:val="28"/>
        </w:rPr>
        <w:t>по отбору претендентов на заключение договора о целевом обучении (далее – Комиссия)</w:t>
      </w:r>
      <w:r>
        <w:rPr>
          <w:sz w:val="28"/>
        </w:rPr>
        <w:t xml:space="preserve">. </w:t>
      </w:r>
      <w:r w:rsidRPr="00067AC1">
        <w:rPr>
          <w:sz w:val="28"/>
        </w:rPr>
        <w:t xml:space="preserve">Решение о создании </w:t>
      </w:r>
      <w:r>
        <w:rPr>
          <w:sz w:val="28"/>
        </w:rPr>
        <w:t>Комиссии</w:t>
      </w:r>
      <w:r w:rsidRPr="00067AC1">
        <w:rPr>
          <w:sz w:val="28"/>
        </w:rPr>
        <w:t xml:space="preserve"> и его персональный состав утверждаются постановлением администрации </w:t>
      </w:r>
      <w:r w:rsidR="00AE5A63">
        <w:rPr>
          <w:sz w:val="28"/>
        </w:rPr>
        <w:t>Уинского муниципального</w:t>
      </w:r>
      <w:r w:rsidRPr="00067AC1">
        <w:rPr>
          <w:sz w:val="28"/>
        </w:rPr>
        <w:t xml:space="preserve"> округа</w:t>
      </w:r>
      <w:r>
        <w:rPr>
          <w:sz w:val="28"/>
        </w:rPr>
        <w:t xml:space="preserve">. </w:t>
      </w:r>
    </w:p>
    <w:p w:rsidR="00C7145E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2.</w:t>
      </w:r>
      <w:r>
        <w:rPr>
          <w:sz w:val="28"/>
          <w:szCs w:val="28"/>
        </w:rPr>
        <w:t xml:space="preserve">6 </w:t>
      </w:r>
      <w:r w:rsidRPr="009D7901">
        <w:rPr>
          <w:sz w:val="28"/>
          <w:szCs w:val="28"/>
        </w:rPr>
        <w:t xml:space="preserve">Отбор претендентов на заключение договора о целевом обучении осуществляется в </w:t>
      </w:r>
      <w:r>
        <w:rPr>
          <w:sz w:val="28"/>
          <w:szCs w:val="28"/>
        </w:rPr>
        <w:t xml:space="preserve">пределах </w:t>
      </w:r>
      <w:r w:rsidRPr="005347DF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5347DF">
        <w:rPr>
          <w:sz w:val="28"/>
          <w:szCs w:val="28"/>
        </w:rPr>
        <w:t xml:space="preserve"> мест для граждан, подготовку которых необходимо осуществить </w:t>
      </w:r>
      <w:r>
        <w:rPr>
          <w:sz w:val="28"/>
          <w:szCs w:val="28"/>
        </w:rPr>
        <w:t xml:space="preserve">по каждому направлению в соответствии с Перечнем. </w:t>
      </w:r>
    </w:p>
    <w:p w:rsidR="00C7145E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901">
        <w:rPr>
          <w:sz w:val="28"/>
          <w:szCs w:val="28"/>
        </w:rPr>
        <w:t>Отбор претендентов на заключение договора о целевом обучении по образовательным программам высшего образования осуществляется в рамках установленной образовательной организации квоты приема на целевоеобучение по каждому направлению подготовки.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4A4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B4A4C">
        <w:rPr>
          <w:sz w:val="28"/>
          <w:szCs w:val="28"/>
        </w:rPr>
        <w:t xml:space="preserve"> Претендентами на участие в отборе на заключение договора о целевом обучении являются лица, </w:t>
      </w:r>
      <w:r>
        <w:rPr>
          <w:sz w:val="28"/>
          <w:szCs w:val="28"/>
        </w:rPr>
        <w:t xml:space="preserve">получающие или </w:t>
      </w:r>
      <w:r w:rsidRPr="00AB4A4C">
        <w:rPr>
          <w:sz w:val="28"/>
          <w:szCs w:val="28"/>
        </w:rPr>
        <w:t>получившие среднее общее</w:t>
      </w:r>
      <w:r>
        <w:rPr>
          <w:sz w:val="28"/>
          <w:szCs w:val="28"/>
        </w:rPr>
        <w:t>, среднее полное,</w:t>
      </w:r>
      <w:r w:rsidRPr="00AB4A4C">
        <w:rPr>
          <w:sz w:val="28"/>
          <w:szCs w:val="28"/>
        </w:rPr>
        <w:t xml:space="preserve"> среднее профессиональное</w:t>
      </w:r>
      <w:r>
        <w:rPr>
          <w:sz w:val="28"/>
          <w:szCs w:val="28"/>
        </w:rPr>
        <w:t xml:space="preserve"> или высшее</w:t>
      </w:r>
      <w:r w:rsidRPr="00AB4A4C">
        <w:rPr>
          <w:sz w:val="28"/>
          <w:szCs w:val="28"/>
        </w:rPr>
        <w:t xml:space="preserve"> образование и претендующие на получение </w:t>
      </w:r>
      <w:r>
        <w:rPr>
          <w:sz w:val="28"/>
          <w:szCs w:val="28"/>
        </w:rPr>
        <w:t>образования следующего уровня</w:t>
      </w:r>
      <w:r w:rsidRPr="00AB4A4C">
        <w:rPr>
          <w:sz w:val="28"/>
          <w:szCs w:val="28"/>
        </w:rPr>
        <w:t>.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B4A4C">
        <w:rPr>
          <w:sz w:val="28"/>
          <w:szCs w:val="28"/>
        </w:rPr>
        <w:t xml:space="preserve"> Для участия в отборе на заключение договора о целевом обучении </w:t>
      </w:r>
      <w:r>
        <w:rPr>
          <w:sz w:val="28"/>
          <w:szCs w:val="28"/>
        </w:rPr>
        <w:t>гражданин</w:t>
      </w:r>
      <w:r w:rsidRPr="00AB4A4C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AB4A4C">
        <w:rPr>
          <w:sz w:val="28"/>
          <w:szCs w:val="28"/>
        </w:rPr>
        <w:t xml:space="preserve">ставляет в </w:t>
      </w:r>
      <w:r>
        <w:rPr>
          <w:sz w:val="28"/>
          <w:szCs w:val="28"/>
        </w:rPr>
        <w:t xml:space="preserve">администрацию </w:t>
      </w:r>
      <w:r w:rsidR="006C1BAF">
        <w:rPr>
          <w:sz w:val="28"/>
          <w:szCs w:val="28"/>
        </w:rPr>
        <w:t>Уинского муниципального</w:t>
      </w:r>
      <w:r>
        <w:rPr>
          <w:sz w:val="28"/>
          <w:szCs w:val="28"/>
        </w:rPr>
        <w:t xml:space="preserve"> округа следующие документы</w:t>
      </w:r>
      <w:r w:rsidRPr="00AB4A4C">
        <w:rPr>
          <w:sz w:val="28"/>
          <w:szCs w:val="28"/>
        </w:rPr>
        <w:t>:</w:t>
      </w:r>
    </w:p>
    <w:p w:rsidR="00C7145E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заявление о заключении договора о целевом обучении</w:t>
      </w:r>
      <w:r>
        <w:rPr>
          <w:sz w:val="28"/>
          <w:szCs w:val="28"/>
        </w:rPr>
        <w:t xml:space="preserve"> по форме согласно приложению к настоящему Порядку</w:t>
      </w:r>
      <w:r w:rsidRPr="00AB4A4C">
        <w:rPr>
          <w:sz w:val="28"/>
          <w:szCs w:val="28"/>
        </w:rPr>
        <w:t>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документа, удостоверяющего личность</w:t>
      </w:r>
      <w:r w:rsidRPr="00AB4A4C">
        <w:rPr>
          <w:sz w:val="28"/>
          <w:szCs w:val="28"/>
        </w:rPr>
        <w:t>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характеристику с места учебы или работы;</w:t>
      </w:r>
    </w:p>
    <w:p w:rsidR="00C7145E" w:rsidRPr="00624489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489">
        <w:rPr>
          <w:sz w:val="28"/>
          <w:szCs w:val="28"/>
        </w:rPr>
        <w:t>сведения о результатах освоения гражданином образовательных программ:</w:t>
      </w:r>
    </w:p>
    <w:p w:rsidR="00C7145E" w:rsidRPr="00624489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489">
        <w:rPr>
          <w:sz w:val="28"/>
          <w:szCs w:val="28"/>
        </w:rPr>
        <w:lastRenderedPageBreak/>
        <w:t>для учащихся общеобразовательных организаций – заверенную образовательной организацией выписку из табеля успеваемости или справку, содержащую сведения об успеваемости за два года, предшествующих подаче заявления;</w:t>
      </w:r>
    </w:p>
    <w:p w:rsidR="00C7145E" w:rsidRPr="00624489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489">
        <w:rPr>
          <w:sz w:val="28"/>
          <w:szCs w:val="28"/>
        </w:rPr>
        <w:t>для студентов профессиональных образовательных организаций и образовательных организаций высшего образования – заверенную образовательной организацией копию зачётной книжки;</w:t>
      </w:r>
    </w:p>
    <w:p w:rsidR="00C7145E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624489">
        <w:rPr>
          <w:sz w:val="28"/>
          <w:szCs w:val="28"/>
        </w:rPr>
        <w:t>для лиц, завершивших обучение, – копию документа государственного образца о среднем общем образовании, среднем профессиональном образовании или высшем образовании с приложениями;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копи</w:t>
      </w:r>
      <w:r w:rsidR="006C1BAF">
        <w:rPr>
          <w:sz w:val="28"/>
          <w:szCs w:val="28"/>
        </w:rPr>
        <w:t>ю трудовой книжки (при наличии).</w:t>
      </w:r>
    </w:p>
    <w:p w:rsidR="00C7145E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0B78F1">
        <w:rPr>
          <w:sz w:val="28"/>
          <w:szCs w:val="28"/>
        </w:rPr>
        <w:t xml:space="preserve">Комиссия в течение 10 дней после окончания срока приёма документов рассматривает поступившие от граждан документы и на основании представленных документов формирует и утверждает списочный состав </w:t>
      </w:r>
      <w:r>
        <w:rPr>
          <w:sz w:val="28"/>
          <w:szCs w:val="28"/>
        </w:rPr>
        <w:t>кандидатов</w:t>
      </w:r>
      <w:r w:rsidRPr="000B78F1">
        <w:rPr>
          <w:sz w:val="28"/>
          <w:szCs w:val="28"/>
        </w:rPr>
        <w:t xml:space="preserve"> на целевое обучение.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AB4A4C">
        <w:rPr>
          <w:sz w:val="28"/>
          <w:szCs w:val="28"/>
        </w:rPr>
        <w:t xml:space="preserve">Критериями отбора </w:t>
      </w:r>
      <w:r>
        <w:rPr>
          <w:sz w:val="28"/>
          <w:szCs w:val="28"/>
        </w:rPr>
        <w:t>кандидатов</w:t>
      </w:r>
      <w:r w:rsidRPr="00AB4A4C">
        <w:rPr>
          <w:sz w:val="28"/>
          <w:szCs w:val="28"/>
        </w:rPr>
        <w:t xml:space="preserve"> на заключение договора о целевом обучении являются: 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 xml:space="preserve">результаты успеваемости за </w:t>
      </w:r>
      <w:r w:rsidRPr="00624489">
        <w:rPr>
          <w:sz w:val="28"/>
          <w:szCs w:val="28"/>
        </w:rPr>
        <w:t>два года, предшествующих подаче заявления</w:t>
      </w:r>
      <w:r>
        <w:rPr>
          <w:sz w:val="28"/>
          <w:szCs w:val="28"/>
        </w:rPr>
        <w:t>, в том числе по профильным предметам (для обучающихся граждан)</w:t>
      </w:r>
      <w:r w:rsidRPr="00AB4A4C">
        <w:rPr>
          <w:sz w:val="28"/>
          <w:szCs w:val="28"/>
        </w:rPr>
        <w:t>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средний бал диплома государственного образца о среднем профессиональном образовании</w:t>
      </w:r>
      <w:r>
        <w:rPr>
          <w:sz w:val="28"/>
          <w:szCs w:val="28"/>
        </w:rPr>
        <w:t xml:space="preserve"> или высшем образовании (для граждан, завершивших обучение)</w:t>
      </w:r>
      <w:r w:rsidRPr="00AB4A4C">
        <w:rPr>
          <w:sz w:val="28"/>
          <w:szCs w:val="28"/>
        </w:rPr>
        <w:t>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индивидуальные достижения в олимпиадах, конкурсах</w:t>
      </w:r>
      <w:r>
        <w:rPr>
          <w:sz w:val="28"/>
          <w:szCs w:val="28"/>
        </w:rPr>
        <w:t>, в том числе по профильным предметам</w:t>
      </w:r>
      <w:r w:rsidRPr="00AB4A4C">
        <w:rPr>
          <w:sz w:val="28"/>
          <w:szCs w:val="28"/>
        </w:rPr>
        <w:t>.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B4A4C">
        <w:rPr>
          <w:sz w:val="28"/>
          <w:szCs w:val="28"/>
        </w:rPr>
        <w:t xml:space="preserve"> Основаниями для отказа в заключении договора являются: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представление документов не в полном объеме;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недостоверность сведений, указанных в документах;</w:t>
      </w:r>
    </w:p>
    <w:p w:rsidR="00C7145E" w:rsidRPr="00AB4A4C" w:rsidRDefault="00C7145E" w:rsidP="00C7145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низкие результаты успеваемости</w:t>
      </w:r>
      <w:r>
        <w:rPr>
          <w:sz w:val="28"/>
          <w:szCs w:val="28"/>
        </w:rPr>
        <w:t>, в том числе по профильным предметам</w:t>
      </w:r>
      <w:r w:rsidRPr="00AB4A4C">
        <w:rPr>
          <w:sz w:val="28"/>
          <w:szCs w:val="28"/>
        </w:rPr>
        <w:t>.</w:t>
      </w:r>
    </w:p>
    <w:p w:rsidR="00C7145E" w:rsidRPr="00C17BB6" w:rsidRDefault="00C7145E" w:rsidP="00C17BB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6C6B9F">
        <w:rPr>
          <w:sz w:val="28"/>
          <w:szCs w:val="28"/>
        </w:rPr>
        <w:t xml:space="preserve">2.12 Уведомление граждан о результатах отбора осуществляется посредством размещения </w:t>
      </w:r>
      <w:r w:rsidR="00C17BB6" w:rsidRPr="00272C2A">
        <w:rPr>
          <w:bCs/>
          <w:sz w:val="28"/>
          <w:szCs w:val="28"/>
        </w:rPr>
        <w:t xml:space="preserve">на официальном сайте </w:t>
      </w:r>
      <w:r w:rsidR="00C17BB6">
        <w:rPr>
          <w:bCs/>
          <w:sz w:val="28"/>
          <w:szCs w:val="28"/>
        </w:rPr>
        <w:t xml:space="preserve">администрации </w:t>
      </w:r>
      <w:r w:rsidR="00C17BB6" w:rsidRPr="00272C2A">
        <w:rPr>
          <w:bCs/>
          <w:sz w:val="28"/>
          <w:szCs w:val="28"/>
        </w:rPr>
        <w:t>Уинского муниципального округа в сети Интернет</w:t>
      </w:r>
      <w:r w:rsidR="00C17BB6" w:rsidRPr="00A504A3">
        <w:rPr>
          <w:color w:val="000000"/>
          <w:sz w:val="28"/>
          <w:szCs w:val="28"/>
          <w:shd w:val="clear" w:color="auto" w:fill="F7F7F7"/>
        </w:rPr>
        <w:t>(</w:t>
      </w:r>
      <w:hyperlink r:id="rId11" w:history="1">
        <w:r w:rsidR="00C17BB6" w:rsidRPr="00B56F6B">
          <w:rPr>
            <w:rStyle w:val="ad"/>
            <w:sz w:val="28"/>
            <w:szCs w:val="28"/>
            <w:shd w:val="clear" w:color="auto" w:fill="F7F7F7"/>
          </w:rPr>
          <w:t>http://uinsk.ru</w:t>
        </w:r>
      </w:hyperlink>
      <w:r w:rsidR="00C17BB6" w:rsidRPr="00A504A3">
        <w:rPr>
          <w:color w:val="000000"/>
          <w:sz w:val="28"/>
          <w:szCs w:val="28"/>
          <w:shd w:val="clear" w:color="auto" w:fill="F7F7F7"/>
        </w:rPr>
        <w:t>)</w:t>
      </w:r>
      <w:r w:rsidRPr="00C17BB6">
        <w:rPr>
          <w:sz w:val="28"/>
          <w:szCs w:val="28"/>
        </w:rPr>
        <w:t>в течение 3 дней после принятия Комиссией решения о заключении с гражданами договоров о целевом обучении.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2.13</w:t>
      </w:r>
      <w:proofErr w:type="gramStart"/>
      <w:r w:rsidRPr="006C6B9F">
        <w:rPr>
          <w:sz w:val="28"/>
          <w:szCs w:val="28"/>
        </w:rPr>
        <w:t xml:space="preserve"> В</w:t>
      </w:r>
      <w:proofErr w:type="gramEnd"/>
      <w:r w:rsidRPr="006C6B9F">
        <w:rPr>
          <w:sz w:val="28"/>
          <w:szCs w:val="28"/>
        </w:rPr>
        <w:t xml:space="preserve"> случае возникновения обстоятельств, препятствующих заключению договора о целевом обучении (</w:t>
      </w:r>
      <w:proofErr w:type="spellStart"/>
      <w:r w:rsidRPr="006C6B9F">
        <w:rPr>
          <w:sz w:val="28"/>
          <w:szCs w:val="28"/>
        </w:rPr>
        <w:t>незавершение</w:t>
      </w:r>
      <w:proofErr w:type="spellEnd"/>
      <w:r w:rsidRPr="006C6B9F">
        <w:rPr>
          <w:sz w:val="28"/>
          <w:szCs w:val="28"/>
        </w:rPr>
        <w:t xml:space="preserve"> образования, неудовлетворительные результаты ЕГЭ, болезнь, препятствующая получению образования) с претендентом, признанным лучшим по итогам отбора, администрация </w:t>
      </w:r>
      <w:r w:rsidR="006C6B9F">
        <w:rPr>
          <w:sz w:val="28"/>
          <w:szCs w:val="28"/>
        </w:rPr>
        <w:t>Уинского муниципального</w:t>
      </w:r>
      <w:r w:rsidRPr="006C6B9F">
        <w:rPr>
          <w:sz w:val="28"/>
          <w:szCs w:val="28"/>
        </w:rPr>
        <w:t xml:space="preserve"> округа вправе заключить договор о целевом обучении с претендентом, занявшим следующее место в рейтинге.</w:t>
      </w:r>
    </w:p>
    <w:p w:rsidR="00C7145E" w:rsidRPr="006C6B9F" w:rsidRDefault="00C7145E" w:rsidP="00C7145E">
      <w:pPr>
        <w:pStyle w:val="11"/>
        <w:ind w:left="709"/>
        <w:jc w:val="both"/>
        <w:rPr>
          <w:sz w:val="28"/>
          <w:szCs w:val="28"/>
        </w:rPr>
      </w:pPr>
    </w:p>
    <w:p w:rsidR="00C7145E" w:rsidRDefault="00C7145E" w:rsidP="00C7145E">
      <w:pPr>
        <w:pStyle w:val="11"/>
        <w:ind w:left="0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III</w:t>
      </w:r>
      <w:r w:rsidRPr="00D92EF9">
        <w:rPr>
          <w:b/>
          <w:sz w:val="28"/>
          <w:szCs w:val="20"/>
        </w:rPr>
        <w:t xml:space="preserve">. </w:t>
      </w:r>
      <w:r>
        <w:rPr>
          <w:b/>
          <w:sz w:val="28"/>
          <w:szCs w:val="20"/>
        </w:rPr>
        <w:t>З</w:t>
      </w:r>
      <w:r w:rsidRPr="0089304C">
        <w:rPr>
          <w:b/>
          <w:sz w:val="28"/>
          <w:szCs w:val="20"/>
        </w:rPr>
        <w:t>аключени</w:t>
      </w:r>
      <w:r>
        <w:rPr>
          <w:b/>
          <w:sz w:val="28"/>
          <w:szCs w:val="20"/>
        </w:rPr>
        <w:t>е, изменение, расторжение</w:t>
      </w:r>
    </w:p>
    <w:p w:rsidR="00C7145E" w:rsidRPr="0089304C" w:rsidRDefault="00C7145E" w:rsidP="00C7145E">
      <w:pPr>
        <w:pStyle w:val="11"/>
        <w:ind w:left="0"/>
        <w:jc w:val="center"/>
        <w:rPr>
          <w:b/>
          <w:sz w:val="28"/>
          <w:szCs w:val="20"/>
        </w:rPr>
      </w:pPr>
      <w:r w:rsidRPr="0089304C">
        <w:rPr>
          <w:b/>
          <w:sz w:val="28"/>
          <w:szCs w:val="20"/>
        </w:rPr>
        <w:t>договора о целевом обучении</w:t>
      </w:r>
    </w:p>
    <w:p w:rsidR="00C7145E" w:rsidRPr="00E80EB2" w:rsidRDefault="00C7145E" w:rsidP="00C7145E">
      <w:pPr>
        <w:jc w:val="center"/>
      </w:pPr>
    </w:p>
    <w:p w:rsidR="00A504A3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3.1 Договор о целевом обучении заключается между администрацией </w:t>
      </w:r>
      <w:r w:rsidR="006C6B9F">
        <w:rPr>
          <w:sz w:val="28"/>
          <w:szCs w:val="28"/>
        </w:rPr>
        <w:t>Уинского муниципального</w:t>
      </w:r>
      <w:r w:rsidRPr="006C6B9F">
        <w:rPr>
          <w:sz w:val="28"/>
          <w:szCs w:val="28"/>
        </w:rPr>
        <w:t xml:space="preserve"> округа (далее – заказчик) и гражданином, согласно </w:t>
      </w:r>
      <w:r w:rsidRPr="006C6B9F">
        <w:rPr>
          <w:sz w:val="28"/>
          <w:szCs w:val="28"/>
        </w:rPr>
        <w:lastRenderedPageBreak/>
        <w:t xml:space="preserve">типовой форме, утвержденной постановлением Правительства Российской Федерации от </w:t>
      </w:r>
      <w:r w:rsidR="00A504A3" w:rsidRPr="00A504A3">
        <w:rPr>
          <w:sz w:val="28"/>
          <w:szCs w:val="28"/>
        </w:rPr>
        <w:t>13 октября2020 г. № 1681 «</w:t>
      </w:r>
      <w:r w:rsidR="00A504A3" w:rsidRPr="00A504A3">
        <w:rPr>
          <w:bCs/>
          <w:kern w:val="36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="00A504A3" w:rsidRPr="00A504A3">
        <w:rPr>
          <w:sz w:val="28"/>
          <w:szCs w:val="28"/>
        </w:rPr>
        <w:t>»</w:t>
      </w:r>
      <w:r w:rsidR="00A504A3">
        <w:rPr>
          <w:sz w:val="28"/>
          <w:szCs w:val="28"/>
        </w:rPr>
        <w:t>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В число сторон договора о целевом обучении могут включаться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 (далее – организация, осуществляющая образовательную деятельность), и (или) организация, в которую будет трудоустроен гражданин в соответствии с договором о целевом обучении (далее – организация-работодатель).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3.2 Договор о целевом обучении в рамках квоты приема на целевое обучение заключается с гражданами, которые получают соответствующий уровень образования впервые.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3.3 Договором о целевом обучении устанавливается место осуществления трудовой деятельности – </w:t>
      </w:r>
      <w:r w:rsidR="006C6B9F">
        <w:rPr>
          <w:sz w:val="28"/>
          <w:szCs w:val="28"/>
        </w:rPr>
        <w:t>Уинский муниципальный</w:t>
      </w:r>
      <w:r w:rsidRPr="006C6B9F">
        <w:rPr>
          <w:sz w:val="28"/>
          <w:szCs w:val="28"/>
        </w:rPr>
        <w:t xml:space="preserve"> округ.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3.4 Договором о целевом обучении устанавливается, что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– установленный срок трудоустройства), составляет не более 2 месяцев.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6C6B9F">
          <w:rPr>
            <w:sz w:val="28"/>
            <w:szCs w:val="28"/>
          </w:rPr>
          <w:t>2011 г</w:t>
        </w:r>
      </w:smartTag>
      <w:r w:rsidRPr="006C6B9F">
        <w:rPr>
          <w:sz w:val="28"/>
          <w:szCs w:val="28"/>
        </w:rPr>
        <w:t>. № 323 «Об основах охраны здоровья граждан в Российской Федерации» (далее –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–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3.5 Договором о целевом обучении устанавливается обязанность организации-работодателя, являющейся стороной договора о целевом обучении, в случае неисполнения организацией-работодателем обязательства по трудоустройству гражданина компенсировать заказчику затраты, понесенные в связи с выплатой штрафа в размере расходов федерального бюджета, осуществленных на обучение гражданина в организации, осуществляющей образовательную деятельность.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3.6 Изменение договора о целевом обучении, приостановление исполнения обязательств сторон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 осуществляется по основаниям, </w:t>
      </w:r>
      <w:r w:rsidRPr="006C6B9F">
        <w:rPr>
          <w:sz w:val="28"/>
          <w:szCs w:val="28"/>
        </w:rPr>
        <w:lastRenderedPageBreak/>
        <w:t>предусмотренным постановлением Правительства Российской Федерации</w:t>
      </w:r>
      <w:r w:rsidRPr="006C6B9F">
        <w:rPr>
          <w:sz w:val="28"/>
          <w:szCs w:val="28"/>
        </w:rPr>
        <w:br/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6C6B9F">
          <w:rPr>
            <w:sz w:val="28"/>
            <w:szCs w:val="28"/>
          </w:rPr>
          <w:t>2019 г</w:t>
        </w:r>
      </w:smartTag>
      <w:r w:rsidRPr="006C6B9F">
        <w:rPr>
          <w:sz w:val="28"/>
          <w:szCs w:val="28"/>
        </w:rPr>
        <w:t>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</w:t>
      </w:r>
      <w:r w:rsidRPr="006C6B9F">
        <w:rPr>
          <w:sz w:val="28"/>
          <w:szCs w:val="28"/>
        </w:rPr>
        <w:br/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6C6B9F">
          <w:rPr>
            <w:sz w:val="28"/>
            <w:szCs w:val="28"/>
          </w:rPr>
          <w:t>2013 г</w:t>
        </w:r>
      </w:smartTag>
      <w:r w:rsidRPr="006C6B9F">
        <w:rPr>
          <w:sz w:val="28"/>
          <w:szCs w:val="28"/>
        </w:rPr>
        <w:t>. № 1076».</w:t>
      </w:r>
    </w:p>
    <w:p w:rsidR="00C7145E" w:rsidRPr="006C6B9F" w:rsidRDefault="00C7145E" w:rsidP="00C7145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"/>
      <w:bookmarkEnd w:id="0"/>
    </w:p>
    <w:p w:rsidR="00C7145E" w:rsidRPr="006C6B9F" w:rsidRDefault="00C7145E" w:rsidP="00C714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6B9F">
        <w:rPr>
          <w:b/>
          <w:bCs/>
          <w:sz w:val="28"/>
          <w:szCs w:val="28"/>
        </w:rPr>
        <w:t>IV. Ответственность сторон</w:t>
      </w:r>
    </w:p>
    <w:p w:rsidR="00C7145E" w:rsidRPr="006C6B9F" w:rsidRDefault="00C7145E" w:rsidP="00C714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4.1 За неисполнение или ненадлежащее исполнение своих обязательств по договору о целевом обучении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от 29 декабря </w:t>
      </w:r>
      <w:smartTag w:uri="urn:schemas-microsoft-com:office:smarttags" w:element="metricconverter">
        <w:smartTagPr>
          <w:attr w:name="ProductID" w:val="2019 г"/>
        </w:smartTagPr>
        <w:r w:rsidRPr="006C6B9F">
          <w:rPr>
            <w:sz w:val="28"/>
            <w:szCs w:val="28"/>
          </w:rPr>
          <w:t>2019 г</w:t>
        </w:r>
      </w:smartTag>
      <w:r w:rsidRPr="006C6B9F">
        <w:rPr>
          <w:sz w:val="28"/>
          <w:szCs w:val="28"/>
        </w:rPr>
        <w:t>. № 273«Об образовании в Российской Федерации».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4.2 Заказчик в случае неисполнения предусмотренных договором о целевом обучении обязательств по трудоустройству гражданина</w:t>
      </w:r>
      <w:r w:rsidR="006C6B9F">
        <w:rPr>
          <w:sz w:val="28"/>
          <w:szCs w:val="28"/>
        </w:rPr>
        <w:t>,</w:t>
      </w:r>
      <w:r w:rsidRPr="006C6B9F">
        <w:rPr>
          <w:sz w:val="28"/>
          <w:szCs w:val="28"/>
        </w:rPr>
        <w:t xml:space="preserve">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Пермском крае</w:t>
      </w:r>
      <w:r w:rsidRPr="006C6B9F">
        <w:rPr>
          <w:sz w:val="28"/>
          <w:szCs w:val="28"/>
        </w:rPr>
        <w:br/>
        <w:t>(далее – компенсация).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4.3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 в соответствии с Порядком предоставления мер поддержки гражданам, обучающимся по договору о целевом обучении, в </w:t>
      </w:r>
      <w:proofErr w:type="spellStart"/>
      <w:r w:rsidR="006C6B9F">
        <w:rPr>
          <w:sz w:val="28"/>
          <w:szCs w:val="28"/>
        </w:rPr>
        <w:t>Уинском</w:t>
      </w:r>
      <w:proofErr w:type="spellEnd"/>
      <w:r w:rsidR="006C6B9F">
        <w:rPr>
          <w:sz w:val="28"/>
          <w:szCs w:val="28"/>
        </w:rPr>
        <w:t xml:space="preserve"> муниципальном</w:t>
      </w:r>
      <w:r w:rsidRPr="006C6B9F">
        <w:rPr>
          <w:sz w:val="28"/>
          <w:szCs w:val="28"/>
        </w:rPr>
        <w:t xml:space="preserve"> округе.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4.3.1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4.3.2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C7145E" w:rsidRPr="006C6B9F" w:rsidRDefault="00C7145E" w:rsidP="00C7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4.3.3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заказчика, реквизиты которого указаны в договоре о целевом обучении.</w:t>
      </w:r>
    </w:p>
    <w:p w:rsidR="00C7145E" w:rsidRPr="006C6B9F" w:rsidRDefault="00C7145E" w:rsidP="00C714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45E" w:rsidRPr="006C6B9F" w:rsidRDefault="00C7145E" w:rsidP="00C71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  <w:lang w:val="en-US"/>
        </w:rPr>
        <w:t>V</w:t>
      </w:r>
      <w:r w:rsidRPr="006C6B9F">
        <w:rPr>
          <w:b/>
          <w:sz w:val="28"/>
          <w:szCs w:val="28"/>
        </w:rPr>
        <w:t>. Заключительные положения</w:t>
      </w:r>
    </w:p>
    <w:p w:rsidR="00C7145E" w:rsidRPr="006C6B9F" w:rsidRDefault="00C7145E" w:rsidP="00C714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45E" w:rsidRPr="006C6B9F" w:rsidRDefault="00C7145E" w:rsidP="00C7145E">
      <w:pPr>
        <w:pStyle w:val="11"/>
        <w:ind w:left="0"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 Организация-работодатель ежегодно, до истечения 3 лет со дня установленного срока трудоустройства гражданина, уведомляет в письменной </w:t>
      </w:r>
      <w:r w:rsidRPr="006C6B9F">
        <w:rPr>
          <w:sz w:val="28"/>
          <w:szCs w:val="28"/>
        </w:rPr>
        <w:lastRenderedPageBreak/>
        <w:t>форме заказчика об исполнении гражданином обязательства по трудоустройству.</w:t>
      </w:r>
    </w:p>
    <w:p w:rsidR="00C7145E" w:rsidRPr="006C6B9F" w:rsidRDefault="00C7145E" w:rsidP="00C7145E">
      <w:pPr>
        <w:pStyle w:val="11"/>
        <w:ind w:left="0"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Если трудовой договор расторгнут до истечения 3 лет со дня установленного срока трудоустройства гражданина и гражданин не освобожден от ответственности за неисполнение обязательства по осуществлению трудовой деятельности, организация работодатель в течение</w:t>
      </w:r>
      <w:r w:rsidRPr="006C6B9F">
        <w:rPr>
          <w:sz w:val="28"/>
          <w:szCs w:val="28"/>
        </w:rPr>
        <w:br/>
        <w:t>10 рабочих дней со дня расторжения трудового договора направляет заказчику уведомление в письменной форме о неисполнении гражданином обязательства по осуществлению трудовой деятельности.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br w:type="page"/>
      </w:r>
      <w:r w:rsidRPr="006C6B9F">
        <w:rPr>
          <w:sz w:val="28"/>
          <w:szCs w:val="28"/>
        </w:rPr>
        <w:lastRenderedPageBreak/>
        <w:t>Приложение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t>к Порядку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t>организации целевого обучения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t>граждан по программам среднего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t>профессионального и высшего</w:t>
      </w:r>
    </w:p>
    <w:p w:rsidR="00C7145E" w:rsidRPr="006C6B9F" w:rsidRDefault="00C7145E" w:rsidP="00DF2E34">
      <w:pPr>
        <w:spacing w:line="240" w:lineRule="exact"/>
        <w:ind w:left="5670"/>
        <w:rPr>
          <w:sz w:val="28"/>
          <w:szCs w:val="28"/>
        </w:rPr>
      </w:pPr>
      <w:r w:rsidRPr="006C6B9F">
        <w:rPr>
          <w:sz w:val="28"/>
          <w:szCs w:val="28"/>
        </w:rPr>
        <w:t xml:space="preserve">образования в </w:t>
      </w:r>
      <w:proofErr w:type="spellStart"/>
      <w:r w:rsidR="00DF2E34">
        <w:rPr>
          <w:sz w:val="28"/>
          <w:szCs w:val="28"/>
        </w:rPr>
        <w:t>Уинском</w:t>
      </w:r>
      <w:proofErr w:type="spellEnd"/>
      <w:r w:rsidR="00DF2E34">
        <w:rPr>
          <w:sz w:val="28"/>
          <w:szCs w:val="28"/>
        </w:rPr>
        <w:t xml:space="preserve"> муниципальном</w:t>
      </w:r>
      <w:r w:rsidRPr="006C6B9F">
        <w:rPr>
          <w:sz w:val="28"/>
          <w:szCs w:val="28"/>
        </w:rPr>
        <w:t xml:space="preserve"> округе</w:t>
      </w:r>
    </w:p>
    <w:p w:rsidR="00C7145E" w:rsidRPr="006C6B9F" w:rsidRDefault="00C7145E" w:rsidP="00C7145E">
      <w:pPr>
        <w:spacing w:line="240" w:lineRule="exact"/>
        <w:ind w:left="5670"/>
        <w:rPr>
          <w:sz w:val="28"/>
          <w:szCs w:val="28"/>
        </w:rPr>
      </w:pP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>ЗАЯВКА</w:t>
      </w: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>на заключение договора о целевом обучении</w:t>
      </w: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 xml:space="preserve">с администрацией </w:t>
      </w:r>
      <w:r w:rsidR="00DF2E34">
        <w:rPr>
          <w:b/>
          <w:sz w:val="28"/>
          <w:szCs w:val="28"/>
        </w:rPr>
        <w:t>Уинского муниципального</w:t>
      </w:r>
      <w:r w:rsidRPr="006C6B9F">
        <w:rPr>
          <w:b/>
          <w:sz w:val="28"/>
          <w:szCs w:val="28"/>
        </w:rPr>
        <w:t xml:space="preserve"> округа</w:t>
      </w:r>
    </w:p>
    <w:p w:rsidR="00C7145E" w:rsidRPr="006C6B9F" w:rsidRDefault="00C7145E" w:rsidP="00C7145E">
      <w:pPr>
        <w:rPr>
          <w:sz w:val="28"/>
          <w:szCs w:val="28"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3544"/>
        <w:gridCol w:w="6116"/>
      </w:tblGrid>
      <w:tr w:rsidR="00C7145E" w:rsidRPr="00DF2E34" w:rsidTr="00D40F6F">
        <w:trPr>
          <w:trHeight w:val="2154"/>
        </w:trPr>
        <w:tc>
          <w:tcPr>
            <w:tcW w:w="3544" w:type="dxa"/>
          </w:tcPr>
          <w:p w:rsidR="00C7145E" w:rsidRPr="00DF2E34" w:rsidRDefault="00C7145E" w:rsidP="00D40F6F"/>
          <w:p w:rsidR="00C7145E" w:rsidRPr="00DF2E34" w:rsidRDefault="00C7145E" w:rsidP="00D40F6F"/>
        </w:tc>
        <w:tc>
          <w:tcPr>
            <w:tcW w:w="6116" w:type="dxa"/>
          </w:tcPr>
          <w:p w:rsidR="00C7145E" w:rsidRPr="00DF2E34" w:rsidRDefault="00C7145E" w:rsidP="00D40F6F">
            <w:pPr>
              <w:jc w:val="right"/>
            </w:pPr>
            <w:r w:rsidRPr="00DF2E34">
              <w:t>_________________________________________</w:t>
            </w:r>
          </w:p>
          <w:p w:rsidR="00C7145E" w:rsidRPr="00DF2E34" w:rsidRDefault="00C7145E" w:rsidP="00D40F6F">
            <w:pPr>
              <w:jc w:val="center"/>
              <w:rPr>
                <w:vertAlign w:val="superscript"/>
              </w:rPr>
            </w:pPr>
            <w:r w:rsidRPr="00DF2E34">
              <w:t>Фамилия</w:t>
            </w:r>
          </w:p>
          <w:p w:rsidR="00C7145E" w:rsidRPr="00DF2E34" w:rsidRDefault="00C7145E" w:rsidP="00D40F6F">
            <w:pPr>
              <w:jc w:val="right"/>
            </w:pPr>
            <w:r w:rsidRPr="00DF2E34">
              <w:t>_________________________________________</w:t>
            </w:r>
          </w:p>
          <w:p w:rsidR="00C7145E" w:rsidRPr="00DF2E34" w:rsidRDefault="00C7145E" w:rsidP="00D40F6F">
            <w:pPr>
              <w:jc w:val="center"/>
              <w:rPr>
                <w:vertAlign w:val="superscript"/>
              </w:rPr>
            </w:pPr>
            <w:r w:rsidRPr="00DF2E34">
              <w:t>Имя</w:t>
            </w:r>
          </w:p>
          <w:p w:rsidR="00C7145E" w:rsidRPr="00DF2E34" w:rsidRDefault="00C7145E" w:rsidP="00D40F6F">
            <w:pPr>
              <w:jc w:val="right"/>
            </w:pPr>
            <w:r w:rsidRPr="00DF2E34">
              <w:t>_________________________________________</w:t>
            </w:r>
          </w:p>
          <w:p w:rsidR="00C7145E" w:rsidRPr="00DF2E34" w:rsidRDefault="00C7145E" w:rsidP="00D40F6F">
            <w:pPr>
              <w:jc w:val="center"/>
            </w:pPr>
            <w:r w:rsidRPr="00DF2E34">
              <w:t>Отчество</w:t>
            </w:r>
          </w:p>
          <w:p w:rsidR="00C7145E" w:rsidRPr="00DF2E34" w:rsidRDefault="00C7145E" w:rsidP="00D40F6F">
            <w:pPr>
              <w:spacing w:after="120"/>
              <w:jc w:val="right"/>
            </w:pPr>
            <w:r w:rsidRPr="00DF2E34">
              <w:t>Дата рождения «___»___________________года</w:t>
            </w:r>
          </w:p>
        </w:tc>
      </w:tr>
    </w:tbl>
    <w:p w:rsidR="00C7145E" w:rsidRPr="00DF2E34" w:rsidRDefault="00C7145E" w:rsidP="00C7145E">
      <w:pPr>
        <w:spacing w:after="120"/>
        <w:jc w:val="both"/>
      </w:pPr>
      <w:r w:rsidRPr="00DF2E34">
        <w:t>Документ, удостоверяющий личность _______________ серия____________ №____________</w:t>
      </w:r>
    </w:p>
    <w:p w:rsidR="00C7145E" w:rsidRPr="00DF2E34" w:rsidRDefault="00C7145E" w:rsidP="00C7145E">
      <w:pPr>
        <w:spacing w:after="120"/>
      </w:pPr>
      <w:proofErr w:type="gramStart"/>
      <w:r w:rsidRPr="00DF2E34">
        <w:t>Выдан</w:t>
      </w:r>
      <w:proofErr w:type="gramEnd"/>
      <w:r w:rsidRPr="00DF2E34">
        <w:t>: «______»___________________ 20____ года ___________________________________</w:t>
      </w:r>
    </w:p>
    <w:p w:rsidR="00C7145E" w:rsidRPr="00DF2E34" w:rsidRDefault="00C7145E" w:rsidP="00C7145E">
      <w:pPr>
        <w:spacing w:after="120"/>
      </w:pPr>
      <w:r w:rsidRPr="00DF2E34">
        <w:t>________________________________________________________________________________</w:t>
      </w:r>
    </w:p>
    <w:p w:rsidR="00C7145E" w:rsidRPr="00DF2E34" w:rsidRDefault="00C7145E" w:rsidP="00C7145E">
      <w:pPr>
        <w:spacing w:after="120"/>
      </w:pPr>
      <w:r w:rsidRPr="00DF2E34">
        <w:t>________________________________________________ код подразделения _______________</w:t>
      </w:r>
    </w:p>
    <w:p w:rsidR="00C7145E" w:rsidRPr="00DF2E34" w:rsidRDefault="00C7145E" w:rsidP="00C7145E">
      <w:r w:rsidRPr="00DF2E34">
        <w:t>проживающего(ей) _______________________________________________________________</w:t>
      </w:r>
    </w:p>
    <w:p w:rsidR="00C7145E" w:rsidRPr="00DF2E34" w:rsidRDefault="00C7145E" w:rsidP="00C7145E">
      <w:pPr>
        <w:jc w:val="center"/>
      </w:pPr>
      <w:r w:rsidRPr="00DF2E34">
        <w:t>указать индекс, адрес постоянной прописки</w:t>
      </w:r>
    </w:p>
    <w:p w:rsidR="00C7145E" w:rsidRPr="00DF2E34" w:rsidRDefault="00C7145E" w:rsidP="00C7145E">
      <w:r w:rsidRPr="00DF2E34">
        <w:t>________________________________________________________________________________</w:t>
      </w:r>
    </w:p>
    <w:p w:rsidR="00C7145E" w:rsidRPr="00DF2E34" w:rsidRDefault="00C7145E" w:rsidP="00DF2E34">
      <w:r w:rsidRPr="00DF2E34">
        <w:t>контактный телефон</w:t>
      </w:r>
    </w:p>
    <w:p w:rsidR="00C7145E" w:rsidRPr="00DF2E34" w:rsidRDefault="00C7145E" w:rsidP="00C7145E">
      <w:pPr>
        <w:spacing w:before="120"/>
        <w:jc w:val="both"/>
      </w:pPr>
      <w:r w:rsidRPr="00DF2E34">
        <w:t>адрес электронной почты __________________________________________________________</w:t>
      </w:r>
    </w:p>
    <w:p w:rsidR="00C7145E" w:rsidRPr="00DF2E34" w:rsidRDefault="00C7145E" w:rsidP="00C7145E">
      <w:pPr>
        <w:spacing w:before="120"/>
        <w:jc w:val="both"/>
      </w:pPr>
      <w:r w:rsidRPr="00DF2E34">
        <w:t>окончившего(ей) в _______ году ___________________________________________________</w:t>
      </w:r>
    </w:p>
    <w:p w:rsidR="00C7145E" w:rsidRPr="00DF2E34" w:rsidRDefault="00C7145E" w:rsidP="00C7145E">
      <w:pPr>
        <w:ind w:left="3261"/>
        <w:jc w:val="center"/>
      </w:pPr>
      <w:r w:rsidRPr="00DF2E34">
        <w:t>наименование учебного заведения</w:t>
      </w:r>
    </w:p>
    <w:p w:rsidR="00C7145E" w:rsidRPr="00DF2E34" w:rsidRDefault="00C7145E" w:rsidP="00C7145E"/>
    <w:p w:rsidR="00C7145E" w:rsidRPr="00DF2E34" w:rsidRDefault="00C7145E" w:rsidP="00DF2E34">
      <w:r w:rsidRPr="00DF2E34">
        <w:t>_</w:t>
      </w:r>
    </w:p>
    <w:p w:rsidR="00C7145E" w:rsidRPr="00DF2E34" w:rsidRDefault="00C7145E" w:rsidP="00C7145E">
      <w:pPr>
        <w:spacing w:after="120"/>
      </w:pPr>
      <w:r w:rsidRPr="00DF2E34">
        <w:t>Прошу заключить со мной договор о целевом обучении в</w:t>
      </w:r>
    </w:p>
    <w:p w:rsidR="00C7145E" w:rsidRPr="00DF2E34" w:rsidRDefault="00C7145E" w:rsidP="00C7145E">
      <w:pPr>
        <w:spacing w:after="120"/>
      </w:pPr>
      <w:r w:rsidRPr="00DF2E34">
        <w:t>________________________________________________________________________________</w:t>
      </w:r>
    </w:p>
    <w:p w:rsidR="00C7145E" w:rsidRPr="00DF2E34" w:rsidRDefault="00C7145E" w:rsidP="00C7145E">
      <w:pPr>
        <w:spacing w:after="120"/>
        <w:jc w:val="center"/>
      </w:pPr>
      <w:r w:rsidRPr="00DF2E34">
        <w:t>(наименование учебного заведения)</w:t>
      </w:r>
    </w:p>
    <w:p w:rsidR="00C7145E" w:rsidRPr="00DF2E34" w:rsidRDefault="00C7145E" w:rsidP="00C7145E">
      <w:pPr>
        <w:spacing w:after="120"/>
      </w:pPr>
      <w:r w:rsidRPr="00DF2E34">
        <w:t>по направлению подготовки</w:t>
      </w:r>
    </w:p>
    <w:p w:rsidR="00C7145E" w:rsidRPr="00DF2E34" w:rsidRDefault="00C7145E" w:rsidP="00C7145E">
      <w:pPr>
        <w:spacing w:after="120"/>
      </w:pPr>
      <w:r w:rsidRPr="00DF2E34">
        <w:t>________________________________________________________________________________</w:t>
      </w:r>
    </w:p>
    <w:p w:rsidR="00C7145E" w:rsidRPr="00DF2E34" w:rsidRDefault="00C7145E" w:rsidP="00C7145E">
      <w:pPr>
        <w:jc w:val="center"/>
        <w:rPr>
          <w:vertAlign w:val="superscript"/>
        </w:rPr>
      </w:pPr>
      <w:r w:rsidRPr="00DF2E34">
        <w:rPr>
          <w:vertAlign w:val="superscript"/>
        </w:rPr>
        <w:t>(направление подготовки/ специальность)</w:t>
      </w:r>
    </w:p>
    <w:p w:rsidR="00C7145E" w:rsidRPr="00DF2E34" w:rsidRDefault="00C7145E" w:rsidP="00C7145E">
      <w:pPr>
        <w:pStyle w:val="11"/>
        <w:ind w:left="0"/>
        <w:jc w:val="both"/>
      </w:pPr>
      <w:r w:rsidRPr="00DF2E34">
        <w:t xml:space="preserve">Согласен(на) на обработку моих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DF2E34">
          <w:t>2006 г</w:t>
        </w:r>
      </w:smartTag>
      <w:r w:rsidRPr="00DF2E34">
        <w:t>. № 152-ФЗ «О персональных данных» в целях обеспечения соблюдения законов и иных нормативных правовых актов; заключения и регулирования отношений, связанных с организацией целевого обучения в рамках целевого приема и исполнения обязательств по договору о целевом обучении.</w:t>
      </w:r>
    </w:p>
    <w:p w:rsidR="00C7145E" w:rsidRPr="00DF2E34" w:rsidRDefault="00C7145E" w:rsidP="00C7145E">
      <w:pPr>
        <w:pStyle w:val="11"/>
        <w:ind w:left="0"/>
        <w:jc w:val="both"/>
      </w:pPr>
      <w:r w:rsidRPr="00DF2E34">
        <w:t>________________________ ____________________ /_______________________________/</w:t>
      </w:r>
    </w:p>
    <w:p w:rsidR="00C7145E" w:rsidRPr="006C6B9F" w:rsidRDefault="00C7145E" w:rsidP="00C7145E">
      <w:pPr>
        <w:pStyle w:val="11"/>
        <w:ind w:left="0" w:firstLine="851"/>
        <w:jc w:val="both"/>
        <w:rPr>
          <w:sz w:val="28"/>
          <w:szCs w:val="28"/>
        </w:rPr>
      </w:pPr>
      <w:r w:rsidRPr="00DF2E34">
        <w:t>Дата</w:t>
      </w:r>
      <w:r w:rsidRPr="00DF2E34">
        <w:tab/>
      </w:r>
      <w:r w:rsidRPr="00DF2E34">
        <w:tab/>
      </w:r>
      <w:r w:rsidRPr="00DF2E34">
        <w:tab/>
      </w:r>
      <w:r w:rsidRPr="00DF2E34">
        <w:tab/>
        <w:t>подпись</w:t>
      </w:r>
      <w:r w:rsidRPr="00DF2E34">
        <w:tab/>
      </w:r>
      <w:r w:rsidRPr="00DF2E34">
        <w:tab/>
      </w:r>
      <w:r w:rsidRPr="00DF2E34">
        <w:tab/>
      </w:r>
      <w:r w:rsidRPr="00DF2E34">
        <w:tab/>
        <w:t>расшифровка</w:t>
      </w:r>
      <w:r w:rsidRPr="006C6B9F">
        <w:rPr>
          <w:sz w:val="28"/>
          <w:szCs w:val="28"/>
        </w:rPr>
        <w:t xml:space="preserve"> подписи</w:t>
      </w:r>
    </w:p>
    <w:p w:rsidR="00DF2E34" w:rsidRDefault="00DF2E34" w:rsidP="00C7145E">
      <w:pPr>
        <w:spacing w:line="240" w:lineRule="exact"/>
        <w:ind w:firstLine="5670"/>
        <w:rPr>
          <w:sz w:val="28"/>
          <w:szCs w:val="28"/>
        </w:rPr>
      </w:pPr>
    </w:p>
    <w:p w:rsidR="00DF2E34" w:rsidRDefault="00DF2E34" w:rsidP="00C7145E">
      <w:pPr>
        <w:spacing w:line="240" w:lineRule="exact"/>
        <w:ind w:firstLine="5670"/>
        <w:rPr>
          <w:sz w:val="28"/>
          <w:szCs w:val="28"/>
        </w:rPr>
      </w:pPr>
    </w:p>
    <w:p w:rsidR="00C7145E" w:rsidRPr="006C6B9F" w:rsidRDefault="00DF2E34" w:rsidP="00C7145E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7145E" w:rsidRPr="006C6B9F" w:rsidRDefault="00C7145E" w:rsidP="00C7145E">
      <w:pPr>
        <w:spacing w:line="240" w:lineRule="exact"/>
        <w:ind w:firstLine="5670"/>
        <w:rPr>
          <w:sz w:val="28"/>
          <w:szCs w:val="28"/>
        </w:rPr>
      </w:pPr>
    </w:p>
    <w:p w:rsidR="00C7145E" w:rsidRPr="006C6B9F" w:rsidRDefault="00DF2E34" w:rsidP="00C7145E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145E" w:rsidRPr="006C6B9F" w:rsidRDefault="00DF2E34" w:rsidP="00DF2E34">
      <w:pPr>
        <w:spacing w:line="240" w:lineRule="exact"/>
        <w:ind w:left="5664" w:firstLine="6"/>
        <w:rPr>
          <w:sz w:val="28"/>
          <w:szCs w:val="28"/>
        </w:rPr>
      </w:pPr>
      <w:r w:rsidRPr="006C6B9F">
        <w:rPr>
          <w:sz w:val="28"/>
          <w:szCs w:val="28"/>
        </w:rPr>
        <w:t>А</w:t>
      </w:r>
      <w:r w:rsidR="00C7145E" w:rsidRPr="006C6B9F">
        <w:rPr>
          <w:sz w:val="28"/>
          <w:szCs w:val="28"/>
        </w:rPr>
        <w:t>дминистрации</w:t>
      </w:r>
      <w:r w:rsidR="000B0D0E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</w:t>
      </w:r>
      <w:r w:rsidR="00C7145E" w:rsidRPr="006C6B9F">
        <w:rPr>
          <w:sz w:val="28"/>
          <w:szCs w:val="28"/>
        </w:rPr>
        <w:t xml:space="preserve"> округа</w:t>
      </w:r>
    </w:p>
    <w:p w:rsidR="00C7145E" w:rsidRPr="006C6B9F" w:rsidRDefault="000B0D0E" w:rsidP="00C7145E">
      <w:pPr>
        <w:spacing w:line="240" w:lineRule="exact"/>
        <w:ind w:firstLine="5670"/>
        <w:rPr>
          <w:sz w:val="28"/>
          <w:szCs w:val="28"/>
        </w:rPr>
      </w:pPr>
      <w:r w:rsidRPr="000B0D0E">
        <w:rPr>
          <w:b/>
        </w:rPr>
        <w:t>25.04.2022   259-01-03-147</w:t>
      </w:r>
      <w:r w:rsidR="00DF2E34">
        <w:rPr>
          <w:sz w:val="28"/>
          <w:szCs w:val="28"/>
        </w:rPr>
        <w:t>___</w:t>
      </w:r>
    </w:p>
    <w:p w:rsidR="00C7145E" w:rsidRPr="006C6B9F" w:rsidRDefault="00C7145E" w:rsidP="00C7145E">
      <w:pPr>
        <w:spacing w:line="240" w:lineRule="exact"/>
        <w:ind w:firstLine="5670"/>
        <w:rPr>
          <w:sz w:val="28"/>
          <w:szCs w:val="28"/>
        </w:rPr>
      </w:pP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>ПОРЯДОК</w:t>
      </w: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>предоставления мер поддержки гражданам, обучающимся по договору</w:t>
      </w:r>
    </w:p>
    <w:p w:rsidR="00C7145E" w:rsidRPr="006C6B9F" w:rsidRDefault="00C7145E" w:rsidP="00C7145E">
      <w:pPr>
        <w:jc w:val="center"/>
        <w:rPr>
          <w:b/>
          <w:sz w:val="28"/>
          <w:szCs w:val="28"/>
        </w:rPr>
      </w:pPr>
      <w:r w:rsidRPr="006C6B9F">
        <w:rPr>
          <w:b/>
          <w:sz w:val="28"/>
          <w:szCs w:val="28"/>
        </w:rPr>
        <w:t xml:space="preserve">о целевом обучении, в </w:t>
      </w:r>
      <w:proofErr w:type="spellStart"/>
      <w:r w:rsidR="00DF2E34">
        <w:rPr>
          <w:b/>
          <w:sz w:val="28"/>
          <w:szCs w:val="28"/>
        </w:rPr>
        <w:t>Уинском</w:t>
      </w:r>
      <w:proofErr w:type="spellEnd"/>
      <w:r w:rsidR="00DF2E34">
        <w:rPr>
          <w:b/>
          <w:sz w:val="28"/>
          <w:szCs w:val="28"/>
        </w:rPr>
        <w:t xml:space="preserve"> муниципальном</w:t>
      </w:r>
      <w:r w:rsidRPr="006C6B9F">
        <w:rPr>
          <w:b/>
          <w:sz w:val="28"/>
          <w:szCs w:val="28"/>
        </w:rPr>
        <w:t xml:space="preserve"> округе</w:t>
      </w:r>
    </w:p>
    <w:p w:rsidR="00C7145E" w:rsidRPr="006C6B9F" w:rsidRDefault="00C7145E" w:rsidP="00C7145E">
      <w:pPr>
        <w:ind w:firstLine="709"/>
        <w:jc w:val="center"/>
        <w:rPr>
          <w:sz w:val="28"/>
          <w:szCs w:val="28"/>
        </w:rPr>
      </w:pP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1.1 Настоящий Порядок определяет механизм предоставления, мер поддержки гражданам, обучающимся по договорам о целевом обучении по программам среднего профессионального и высшего образования, заключенным с администрацией </w:t>
      </w:r>
      <w:r w:rsidR="00DF2E34">
        <w:rPr>
          <w:sz w:val="28"/>
          <w:szCs w:val="28"/>
        </w:rPr>
        <w:t>Уинского муниципального</w:t>
      </w:r>
      <w:r w:rsidR="000B0D0E">
        <w:rPr>
          <w:sz w:val="28"/>
          <w:szCs w:val="28"/>
        </w:rPr>
        <w:t xml:space="preserve"> </w:t>
      </w:r>
      <w:r w:rsidRPr="006C6B9F">
        <w:rPr>
          <w:sz w:val="28"/>
          <w:szCs w:val="28"/>
        </w:rPr>
        <w:t>округа</w:t>
      </w:r>
      <w:r w:rsidRPr="006C6B9F">
        <w:rPr>
          <w:sz w:val="28"/>
          <w:szCs w:val="28"/>
        </w:rPr>
        <w:br/>
        <w:t>(далее – заказчик).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1.2 Меры поддержки предоставляются гражданам, обучающимся в соответствии с постановлением Правительства Российской Федерации</w:t>
      </w:r>
      <w:r w:rsidRPr="006C6B9F">
        <w:rPr>
          <w:sz w:val="28"/>
          <w:szCs w:val="28"/>
        </w:rPr>
        <w:br/>
      </w:r>
      <w:r w:rsidR="00A504A3">
        <w:rPr>
          <w:sz w:val="28"/>
          <w:szCs w:val="28"/>
        </w:rPr>
        <w:t xml:space="preserve">от </w:t>
      </w:r>
      <w:r w:rsidR="00A504A3" w:rsidRPr="00A504A3">
        <w:rPr>
          <w:sz w:val="28"/>
          <w:szCs w:val="28"/>
        </w:rPr>
        <w:t>13 октября2020 г. № 1681 «</w:t>
      </w:r>
      <w:r w:rsidR="00A504A3" w:rsidRPr="00A504A3">
        <w:rPr>
          <w:bCs/>
          <w:kern w:val="36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="00A504A3" w:rsidRPr="00A504A3">
        <w:rPr>
          <w:sz w:val="28"/>
          <w:szCs w:val="28"/>
        </w:rPr>
        <w:t>»</w:t>
      </w:r>
      <w:r w:rsidR="00A504A3">
        <w:rPr>
          <w:sz w:val="28"/>
          <w:szCs w:val="28"/>
        </w:rPr>
        <w:t>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1.3 Заказчик организовывает предоставление следующих мер поддержки гражданам, обучающимся по договору о целевом обучении: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1.3.1 организация учебной, производственной и преддипломной практики;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proofErr w:type="gramStart"/>
      <w:r w:rsidRPr="006C6B9F">
        <w:rPr>
          <w:sz w:val="28"/>
          <w:szCs w:val="28"/>
        </w:rPr>
        <w:t>1.3.2 организация оплаты проезда к месту нахождения организации, осуществляющей образовательную деятельность, и обратно гражданам, обучающимся по договору о целевом обучении по заочной форме обучения</w:t>
      </w:r>
      <w:r w:rsidRPr="006C6B9F">
        <w:rPr>
          <w:sz w:val="28"/>
          <w:szCs w:val="28"/>
        </w:rPr>
        <w:br/>
        <w:t>(за счет средств организации-работодателя или заказчика, в случае если договором о целевом обучении установлено, что обязательство заказчика по трудоустройству будут реализованы посредством заключения трудового договора с гражданином).</w:t>
      </w:r>
      <w:proofErr w:type="gramEnd"/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Оплата проезда к месту нахождения организации, осуществляющей образовательную деятельность, и обратно предоставляется гражданам, обучающимся по договору о целевом обучении, успешно осваивающим имеющие государственную аккредитацию программы </w:t>
      </w:r>
      <w:proofErr w:type="spellStart"/>
      <w:r w:rsidRPr="006C6B9F">
        <w:rPr>
          <w:sz w:val="28"/>
          <w:szCs w:val="28"/>
        </w:rPr>
        <w:t>бакалавриата</w:t>
      </w:r>
      <w:proofErr w:type="spellEnd"/>
      <w:r w:rsidRPr="006C6B9F">
        <w:rPr>
          <w:sz w:val="28"/>
          <w:szCs w:val="28"/>
        </w:rPr>
        <w:t xml:space="preserve">, программы </w:t>
      </w:r>
      <w:proofErr w:type="spellStart"/>
      <w:r w:rsidRPr="006C6B9F">
        <w:rPr>
          <w:sz w:val="28"/>
          <w:szCs w:val="28"/>
        </w:rPr>
        <w:t>специалитета</w:t>
      </w:r>
      <w:proofErr w:type="spellEnd"/>
      <w:r w:rsidRPr="006C6B9F">
        <w:rPr>
          <w:sz w:val="28"/>
          <w:szCs w:val="28"/>
        </w:rPr>
        <w:t xml:space="preserve"> или программы магистратуры по заочной форме обучения, один раз в учебном году.</w:t>
      </w:r>
    </w:p>
    <w:p w:rsidR="00C7145E" w:rsidRPr="006C6B9F" w:rsidRDefault="00C7145E" w:rsidP="00C7145E">
      <w:pPr>
        <w:ind w:firstLine="709"/>
        <w:jc w:val="both"/>
        <w:rPr>
          <w:spacing w:val="-4"/>
          <w:sz w:val="28"/>
          <w:szCs w:val="28"/>
        </w:rPr>
      </w:pPr>
      <w:r w:rsidRPr="006C6B9F">
        <w:rPr>
          <w:sz w:val="28"/>
          <w:szCs w:val="28"/>
        </w:rPr>
        <w:t xml:space="preserve">Основанием для оплаты проезда к месту нахождения организации, осуществляющей образовательную деятельность, и обратно является справка-вызов, дающая право на предоставление гарантий и компенсаций работникам, совмещающим работу с получением образования, утвержденная приказом </w:t>
      </w:r>
      <w:r w:rsidRPr="006C6B9F">
        <w:rPr>
          <w:spacing w:val="-4"/>
          <w:sz w:val="28"/>
          <w:szCs w:val="28"/>
        </w:rPr>
        <w:t xml:space="preserve">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3 г"/>
        </w:smartTagPr>
        <w:r w:rsidRPr="006C6B9F">
          <w:rPr>
            <w:spacing w:val="-4"/>
            <w:sz w:val="28"/>
            <w:szCs w:val="28"/>
          </w:rPr>
          <w:t>2013 г</w:t>
        </w:r>
      </w:smartTag>
      <w:r w:rsidRPr="006C6B9F">
        <w:rPr>
          <w:spacing w:val="-4"/>
          <w:sz w:val="28"/>
          <w:szCs w:val="28"/>
        </w:rPr>
        <w:t>. № 1368.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>1.4 Меры поддержки предоставляются в соответствии с договором о целевом обучении.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1.5 Информация о предоставлении мер поддержки гражданам, обучающимся по договору о целевом обучении, в соответствии с настоящим </w:t>
      </w:r>
      <w:r w:rsidRPr="006C6B9F">
        <w:rPr>
          <w:sz w:val="28"/>
          <w:szCs w:val="28"/>
        </w:rPr>
        <w:lastRenderedPageBreak/>
        <w:t>Порядком размещается в Единой государственной системе социального обеспечения.</w:t>
      </w:r>
    </w:p>
    <w:p w:rsidR="00C7145E" w:rsidRPr="006C6B9F" w:rsidRDefault="00C7145E" w:rsidP="00C7145E">
      <w:pPr>
        <w:ind w:firstLine="709"/>
        <w:jc w:val="both"/>
        <w:rPr>
          <w:sz w:val="28"/>
          <w:szCs w:val="28"/>
        </w:rPr>
      </w:pPr>
      <w:r w:rsidRPr="006C6B9F">
        <w:rPr>
          <w:sz w:val="28"/>
          <w:szCs w:val="28"/>
        </w:rPr>
        <w:t xml:space="preserve">Размещение и получение указанной информации в Единой государственной системе социального обеспечения осуществляются в соответствии с Федеральным законом от 17 июля </w:t>
      </w:r>
      <w:smartTag w:uri="urn:schemas-microsoft-com:office:smarttags" w:element="metricconverter">
        <w:smartTagPr>
          <w:attr w:name="ProductID" w:val="1999 г"/>
        </w:smartTagPr>
        <w:r w:rsidRPr="006C6B9F">
          <w:rPr>
            <w:sz w:val="28"/>
            <w:szCs w:val="28"/>
          </w:rPr>
          <w:t>1999 г</w:t>
        </w:r>
      </w:smartTag>
      <w:r w:rsidRPr="006C6B9F">
        <w:rPr>
          <w:sz w:val="28"/>
          <w:szCs w:val="28"/>
        </w:rPr>
        <w:t>. № 178-ФЗ</w:t>
      </w:r>
      <w:r w:rsidRPr="006C6B9F">
        <w:rPr>
          <w:sz w:val="28"/>
          <w:szCs w:val="28"/>
        </w:rPr>
        <w:br/>
        <w:t>«О государственной социальной помощи».</w:t>
      </w:r>
    </w:p>
    <w:p w:rsidR="00C7145E" w:rsidRPr="00EB24A3" w:rsidRDefault="00C7145E" w:rsidP="00C7145E">
      <w:pPr>
        <w:spacing w:line="240" w:lineRule="exact"/>
        <w:ind w:firstLine="5670"/>
      </w:pPr>
      <w:r w:rsidRPr="006C6B9F">
        <w:rPr>
          <w:sz w:val="28"/>
          <w:szCs w:val="28"/>
        </w:rPr>
        <w:br w:type="page"/>
      </w:r>
      <w:r w:rsidRPr="00EB24A3">
        <w:lastRenderedPageBreak/>
        <w:t xml:space="preserve">Приложение </w:t>
      </w:r>
      <w:r w:rsidR="00EB24A3">
        <w:t>3</w:t>
      </w:r>
    </w:p>
    <w:p w:rsidR="00C7145E" w:rsidRPr="00EB24A3" w:rsidRDefault="00C7145E" w:rsidP="00C7145E">
      <w:pPr>
        <w:spacing w:line="240" w:lineRule="exact"/>
        <w:ind w:firstLine="5670"/>
      </w:pPr>
      <w:r w:rsidRPr="00EB24A3">
        <w:t>к постановлению</w:t>
      </w:r>
    </w:p>
    <w:p w:rsidR="00C7145E" w:rsidRPr="00EB24A3" w:rsidRDefault="00C7145E" w:rsidP="00C7145E">
      <w:pPr>
        <w:spacing w:line="240" w:lineRule="exact"/>
        <w:ind w:firstLine="5670"/>
      </w:pPr>
      <w:r w:rsidRPr="00EB24A3">
        <w:t>администрации</w:t>
      </w:r>
    </w:p>
    <w:p w:rsidR="00C7145E" w:rsidRPr="00EB24A3" w:rsidRDefault="00EB24A3" w:rsidP="00C7145E">
      <w:pPr>
        <w:spacing w:line="240" w:lineRule="exact"/>
        <w:ind w:firstLine="5670"/>
      </w:pPr>
      <w:r w:rsidRPr="00EB24A3">
        <w:t>Уинского муниципального</w:t>
      </w:r>
      <w:r w:rsidR="00C7145E" w:rsidRPr="00EB24A3">
        <w:t xml:space="preserve"> округа</w:t>
      </w:r>
    </w:p>
    <w:p w:rsidR="00C7145E" w:rsidRPr="00EB24A3" w:rsidRDefault="000B0D0E" w:rsidP="000B0D0E">
      <w:pPr>
        <w:spacing w:line="240" w:lineRule="exact"/>
        <w:ind w:firstLine="5670"/>
      </w:pPr>
      <w:r w:rsidRPr="000B0D0E">
        <w:rPr>
          <w:b/>
        </w:rPr>
        <w:t>25.04.2022   259-01-03-147</w:t>
      </w:r>
    </w:p>
    <w:p w:rsidR="00C7145E" w:rsidRPr="006A0E94" w:rsidRDefault="00C7145E" w:rsidP="00C7145E">
      <w:pPr>
        <w:spacing w:line="240" w:lineRule="exact"/>
        <w:ind w:firstLine="5670"/>
      </w:pPr>
    </w:p>
    <w:p w:rsidR="00C7145E" w:rsidRPr="00EB24A3" w:rsidRDefault="00C7145E" w:rsidP="00C7145E">
      <w:pPr>
        <w:jc w:val="center"/>
        <w:rPr>
          <w:b/>
          <w:sz w:val="28"/>
          <w:szCs w:val="28"/>
        </w:rPr>
      </w:pPr>
      <w:r w:rsidRPr="00EB24A3">
        <w:rPr>
          <w:b/>
          <w:sz w:val="28"/>
          <w:szCs w:val="28"/>
        </w:rPr>
        <w:t>СОСТАВ</w:t>
      </w:r>
    </w:p>
    <w:p w:rsidR="00C7145E" w:rsidRPr="00EB24A3" w:rsidRDefault="00C7145E" w:rsidP="00C7145E">
      <w:pPr>
        <w:jc w:val="center"/>
        <w:rPr>
          <w:b/>
          <w:sz w:val="28"/>
          <w:szCs w:val="28"/>
        </w:rPr>
      </w:pPr>
      <w:r w:rsidRPr="00EB24A3">
        <w:rPr>
          <w:b/>
          <w:sz w:val="28"/>
          <w:szCs w:val="28"/>
        </w:rPr>
        <w:t>комиссии по отбору претендентов</w:t>
      </w:r>
    </w:p>
    <w:p w:rsidR="00C7145E" w:rsidRPr="00EB24A3" w:rsidRDefault="00C7145E" w:rsidP="00C7145E">
      <w:pPr>
        <w:jc w:val="center"/>
        <w:rPr>
          <w:b/>
          <w:sz w:val="28"/>
          <w:szCs w:val="28"/>
        </w:rPr>
      </w:pPr>
      <w:r w:rsidRPr="00EB24A3">
        <w:rPr>
          <w:b/>
          <w:sz w:val="28"/>
          <w:szCs w:val="28"/>
        </w:rPr>
        <w:t>на заключение договора о целевом обучении</w:t>
      </w:r>
    </w:p>
    <w:p w:rsidR="00C7145E" w:rsidRPr="00EB24A3" w:rsidRDefault="00C7145E" w:rsidP="00C7145E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694"/>
        <w:gridCol w:w="6945"/>
      </w:tblGrid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EB24A3" w:rsidP="00D40F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Киприянова Марина Михайловна</w:t>
            </w:r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B24A3">
              <w:rPr>
                <w:rFonts w:eastAsia="Calibri"/>
                <w:sz w:val="28"/>
                <w:szCs w:val="28"/>
              </w:rPr>
              <w:t xml:space="preserve">– </w:t>
            </w:r>
            <w:r w:rsidR="00EB24A3">
              <w:rPr>
                <w:rFonts w:eastAsia="Calibri"/>
                <w:sz w:val="28"/>
                <w:szCs w:val="28"/>
              </w:rPr>
              <w:t>заместитель главы администрации Уинского муниципального округа по социальным вопросам</w:t>
            </w:r>
            <w:r w:rsidRPr="00EB24A3">
              <w:rPr>
                <w:rFonts w:eastAsia="Calibri"/>
                <w:sz w:val="28"/>
                <w:szCs w:val="28"/>
              </w:rPr>
              <w:t>, председатель</w:t>
            </w:r>
          </w:p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EB24A3" w:rsidP="00D40F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Копытова Наталья</w:t>
            </w:r>
            <w:r w:rsidR="00C7145E" w:rsidRPr="00EB24A3">
              <w:rPr>
                <w:rFonts w:eastAsia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D40F6F">
            <w:pPr>
              <w:jc w:val="both"/>
              <w:rPr>
                <w:rFonts w:eastAsia="Calibri"/>
                <w:sz w:val="28"/>
                <w:szCs w:val="28"/>
              </w:rPr>
            </w:pPr>
            <w:r w:rsidRPr="00EB24A3">
              <w:rPr>
                <w:rFonts w:eastAsia="Calibri"/>
                <w:sz w:val="28"/>
                <w:szCs w:val="28"/>
              </w:rPr>
              <w:t xml:space="preserve">– </w:t>
            </w:r>
            <w:r w:rsidR="00EB24A3">
              <w:rPr>
                <w:rFonts w:eastAsia="Calibri"/>
                <w:sz w:val="28"/>
                <w:szCs w:val="28"/>
              </w:rPr>
              <w:t>начальник управления образования администрации муниципального округа</w:t>
            </w:r>
            <w:r w:rsidRPr="00EB24A3">
              <w:rPr>
                <w:rFonts w:eastAsia="Calibri"/>
                <w:sz w:val="28"/>
                <w:szCs w:val="28"/>
              </w:rPr>
              <w:t>, заместитель председателя</w:t>
            </w:r>
          </w:p>
          <w:p w:rsidR="00C7145E" w:rsidRPr="00EB24A3" w:rsidRDefault="00C7145E" w:rsidP="00D40F6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EB24A3" w:rsidP="00D40F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Лукина Мария Ивановна</w:t>
            </w:r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B24A3">
              <w:rPr>
                <w:rFonts w:eastAsia="Calibri"/>
                <w:sz w:val="28"/>
                <w:szCs w:val="28"/>
              </w:rPr>
              <w:t xml:space="preserve">– </w:t>
            </w:r>
            <w:r w:rsidR="00EB24A3">
              <w:rPr>
                <w:rFonts w:eastAsia="Calibri"/>
                <w:sz w:val="28"/>
                <w:szCs w:val="28"/>
              </w:rPr>
              <w:t>ведущий специалист управления образования</w:t>
            </w:r>
            <w:r w:rsidRPr="00EB24A3">
              <w:rPr>
                <w:rFonts w:eastAsia="Calibri"/>
                <w:sz w:val="28"/>
                <w:szCs w:val="28"/>
              </w:rPr>
              <w:t>, секретарь</w:t>
            </w:r>
          </w:p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C7145E" w:rsidP="00D40F6F">
            <w:pPr>
              <w:rPr>
                <w:rFonts w:eastAsia="Calibri"/>
                <w:b/>
                <w:sz w:val="28"/>
                <w:szCs w:val="28"/>
              </w:rPr>
            </w:pPr>
            <w:r w:rsidRPr="00EB24A3">
              <w:rPr>
                <w:rFonts w:eastAsia="Calibri"/>
                <w:b/>
                <w:sz w:val="28"/>
                <w:szCs w:val="28"/>
              </w:rPr>
              <w:t>Члены комиссии</w:t>
            </w:r>
          </w:p>
          <w:p w:rsidR="00C7145E" w:rsidRPr="00EB24A3" w:rsidRDefault="00C7145E" w:rsidP="00D40F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D40F6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EB24A3" w:rsidP="00D40F6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Башкова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Людмила </w:t>
            </w:r>
            <w:r w:rsidR="00C7145E" w:rsidRPr="00EB24A3">
              <w:rPr>
                <w:rFonts w:eastAsia="Calibri"/>
                <w:sz w:val="28"/>
                <w:szCs w:val="28"/>
              </w:rPr>
              <w:t>Михайловна</w:t>
            </w:r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B24A3">
              <w:rPr>
                <w:rFonts w:eastAsia="Calibri"/>
                <w:sz w:val="28"/>
                <w:szCs w:val="28"/>
              </w:rPr>
              <w:t xml:space="preserve">– </w:t>
            </w:r>
            <w:r w:rsidR="00EB24A3">
              <w:rPr>
                <w:rFonts w:eastAsia="Calibri"/>
                <w:sz w:val="28"/>
                <w:szCs w:val="28"/>
              </w:rPr>
              <w:t>начальник управления по экономике и сельскому хозяйству;</w:t>
            </w:r>
          </w:p>
          <w:p w:rsidR="00C7145E" w:rsidRPr="00EB24A3" w:rsidRDefault="00C7145E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C7145E" w:rsidRPr="00EB24A3" w:rsidRDefault="00EB24A3" w:rsidP="00D40F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C7145E" w:rsidRPr="00EB24A3" w:rsidRDefault="00C7145E" w:rsidP="00EB24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B24A3">
              <w:rPr>
                <w:rFonts w:eastAsia="Calibri"/>
                <w:sz w:val="28"/>
                <w:szCs w:val="28"/>
              </w:rPr>
              <w:t xml:space="preserve">– заместитель главы администрации </w:t>
            </w:r>
            <w:r w:rsidR="00EB24A3">
              <w:rPr>
                <w:rFonts w:eastAsia="Calibri"/>
                <w:sz w:val="28"/>
                <w:szCs w:val="28"/>
              </w:rPr>
              <w:t>муниципального округа.</w:t>
            </w:r>
          </w:p>
        </w:tc>
      </w:tr>
      <w:tr w:rsidR="00C7145E" w:rsidRPr="00EB24A3" w:rsidTr="00D40F6F">
        <w:tc>
          <w:tcPr>
            <w:tcW w:w="2694" w:type="dxa"/>
            <w:shd w:val="clear" w:color="auto" w:fill="auto"/>
          </w:tcPr>
          <w:p w:rsidR="00EB24A3" w:rsidRDefault="00EB24A3" w:rsidP="00D40F6F">
            <w:pPr>
              <w:rPr>
                <w:rFonts w:eastAsia="Calibri"/>
                <w:sz w:val="28"/>
                <w:szCs w:val="28"/>
              </w:rPr>
            </w:pPr>
          </w:p>
          <w:p w:rsidR="00C7145E" w:rsidRPr="00EB24A3" w:rsidRDefault="00C7145E" w:rsidP="00D40F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EB24A3" w:rsidRDefault="00EB24A3" w:rsidP="00D40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C7145E" w:rsidRPr="00EB24A3" w:rsidRDefault="00C7145E" w:rsidP="00EB24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7145E" w:rsidRPr="00EB24A3" w:rsidRDefault="00C7145E" w:rsidP="00C7145E">
      <w:pPr>
        <w:spacing w:line="240" w:lineRule="exact"/>
        <w:jc w:val="both"/>
        <w:rPr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Default="00EB24A3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B24A3" w:rsidRPr="00EB24A3" w:rsidRDefault="00EB24A3" w:rsidP="00EB24A3">
      <w:pPr>
        <w:spacing w:line="240" w:lineRule="exact"/>
        <w:ind w:firstLine="5670"/>
      </w:pPr>
      <w:r w:rsidRPr="00EB24A3">
        <w:lastRenderedPageBreak/>
        <w:t xml:space="preserve">Приложение </w:t>
      </w:r>
      <w:r>
        <w:t>4</w:t>
      </w:r>
    </w:p>
    <w:p w:rsidR="00EB24A3" w:rsidRPr="00EB24A3" w:rsidRDefault="00EB24A3" w:rsidP="00EB24A3">
      <w:pPr>
        <w:spacing w:line="240" w:lineRule="exact"/>
        <w:ind w:firstLine="5670"/>
      </w:pPr>
      <w:r w:rsidRPr="00EB24A3">
        <w:t>к постановлению</w:t>
      </w:r>
    </w:p>
    <w:p w:rsidR="00EB24A3" w:rsidRPr="00EB24A3" w:rsidRDefault="00EB24A3" w:rsidP="00EB24A3">
      <w:pPr>
        <w:spacing w:line="240" w:lineRule="exact"/>
        <w:ind w:firstLine="5670"/>
      </w:pPr>
      <w:r w:rsidRPr="00EB24A3">
        <w:t>администрации</w:t>
      </w:r>
    </w:p>
    <w:p w:rsidR="00EB24A3" w:rsidRPr="00EB24A3" w:rsidRDefault="00EB24A3" w:rsidP="00EB24A3">
      <w:pPr>
        <w:spacing w:line="240" w:lineRule="exact"/>
        <w:ind w:firstLine="5670"/>
      </w:pPr>
      <w:r w:rsidRPr="00EB24A3">
        <w:t>Уинского муниципального округа</w:t>
      </w:r>
    </w:p>
    <w:p w:rsidR="00EB24A3" w:rsidRPr="00EB24A3" w:rsidRDefault="000B0D0E" w:rsidP="000B0D0E">
      <w:pPr>
        <w:spacing w:line="240" w:lineRule="exact"/>
        <w:ind w:firstLine="5670"/>
      </w:pPr>
      <w:r w:rsidRPr="000B0D0E">
        <w:rPr>
          <w:b/>
        </w:rPr>
        <w:t>25.04.2022   259-01-03-147</w:t>
      </w:r>
    </w:p>
    <w:p w:rsidR="006125BC" w:rsidRPr="00272C2A" w:rsidRDefault="006125BC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</w:rPr>
      </w:pPr>
      <w:r w:rsidRPr="00EB24A3">
        <w:rPr>
          <w:rFonts w:ascii="Arial" w:hAnsi="Arial" w:cs="Arial"/>
          <w:b/>
          <w:bCs/>
          <w:sz w:val="28"/>
          <w:szCs w:val="28"/>
        </w:rPr>
        <w:br/>
      </w:r>
      <w:r w:rsidRPr="00272C2A">
        <w:rPr>
          <w:rFonts w:ascii="Arial" w:hAnsi="Arial" w:cs="Arial"/>
          <w:b/>
          <w:bCs/>
        </w:rPr>
        <w:t xml:space="preserve">ПОРЯДОК </w:t>
      </w:r>
    </w:p>
    <w:p w:rsidR="006125BC" w:rsidRPr="00272C2A" w:rsidRDefault="006125BC" w:rsidP="006125B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</w:rPr>
      </w:pPr>
      <w:r w:rsidRPr="00272C2A">
        <w:rPr>
          <w:rFonts w:ascii="Arial" w:hAnsi="Arial" w:cs="Arial"/>
          <w:b/>
          <w:bCs/>
        </w:rPr>
        <w:t>ВЫПЛАТЫ ШТРАФА ЗА НЕИСПОЛНЕНИЕ ОБЯЗАТЕЛЬСТВ ПО ДОГОВОРУ О ЦЕЛЕВОМ ОБУЧЕНИИ ПО ОБРАЗОВАТЕЛЬНЫМ ПРОГРАММАМ ВЫСШЕГО ОБРАЗОВАНИЯ</w:t>
      </w:r>
      <w:r w:rsidR="004A3130" w:rsidRPr="00272C2A">
        <w:rPr>
          <w:rFonts w:ascii="Arial" w:hAnsi="Arial" w:cs="Arial"/>
          <w:b/>
          <w:bCs/>
        </w:rPr>
        <w:t xml:space="preserve"> ЗА СЧЕТ СРЕДСТВ БЮДЖЕТА УИНСКОГО МУНИЦИПАЛЬНОГО ОКРУГА</w:t>
      </w:r>
      <w:r w:rsidRPr="00272C2A">
        <w:rPr>
          <w:rFonts w:ascii="Arial" w:hAnsi="Arial" w:cs="Arial"/>
          <w:b/>
          <w:bCs/>
        </w:rPr>
        <w:t xml:space="preserve">, ПОРЯДОК И ОСНОВАНИЯ ОСВОБОЖДЕНИЯ СТОРОН ДОГОВОРА О ЦЕЛЕВОМ ОБУЧЕНИИ ОТ ЕГО ВЫПЛАТЫ, ПОРЯДОК ОПРЕДЕЛЕНИЯ ЕГО РАЗМЕРА </w:t>
      </w:r>
    </w:p>
    <w:p w:rsidR="006125BC" w:rsidRPr="00272C2A" w:rsidRDefault="006125BC" w:rsidP="006125BC">
      <w:pPr>
        <w:shd w:val="clear" w:color="auto" w:fill="FFFFFF"/>
        <w:spacing w:after="240"/>
        <w:jc w:val="center"/>
        <w:textAlignment w:val="baseline"/>
        <w:rPr>
          <w:bCs/>
          <w:sz w:val="28"/>
          <w:szCs w:val="28"/>
        </w:rPr>
      </w:pPr>
    </w:p>
    <w:p w:rsidR="006125BC" w:rsidRPr="00272C2A" w:rsidRDefault="006125BC" w:rsidP="006125BC">
      <w:pPr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272C2A">
        <w:rPr>
          <w:b/>
          <w:bCs/>
          <w:sz w:val="28"/>
          <w:szCs w:val="28"/>
        </w:rPr>
        <w:t>1. Общие положения</w:t>
      </w:r>
    </w:p>
    <w:p w:rsidR="006125BC" w:rsidRPr="00272C2A" w:rsidRDefault="006125BC" w:rsidP="006125BC">
      <w:pPr>
        <w:spacing w:line="330" w:lineRule="atLeast"/>
        <w:textAlignment w:val="baseline"/>
        <w:rPr>
          <w:rFonts w:ascii="Arial" w:hAnsi="Arial" w:cs="Arial"/>
        </w:rPr>
      </w:pPr>
    </w:p>
    <w:p w:rsidR="006125BC" w:rsidRPr="00272C2A" w:rsidRDefault="006125BC" w:rsidP="006125BC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272C2A">
        <w:rPr>
          <w:sz w:val="28"/>
          <w:szCs w:val="28"/>
        </w:rPr>
        <w:t xml:space="preserve">Настоящий Порядок определяет механизм выплаты штрафа за неисполнение обязательств по договору о целевом обучении по имеющим государственную аккредитацию образовательным программам высшего образования (программам </w:t>
      </w:r>
      <w:proofErr w:type="spellStart"/>
      <w:r w:rsidRPr="00272C2A">
        <w:rPr>
          <w:sz w:val="28"/>
          <w:szCs w:val="28"/>
        </w:rPr>
        <w:t>бакалавриата</w:t>
      </w:r>
      <w:proofErr w:type="spellEnd"/>
      <w:r w:rsidRPr="00272C2A">
        <w:rPr>
          <w:sz w:val="28"/>
          <w:szCs w:val="28"/>
        </w:rPr>
        <w:t xml:space="preserve">, программам </w:t>
      </w:r>
      <w:proofErr w:type="spellStart"/>
      <w:r w:rsidRPr="00272C2A">
        <w:rPr>
          <w:sz w:val="28"/>
          <w:szCs w:val="28"/>
        </w:rPr>
        <w:t>специалитета</w:t>
      </w:r>
      <w:proofErr w:type="spellEnd"/>
      <w:r w:rsidRPr="00272C2A">
        <w:rPr>
          <w:sz w:val="28"/>
          <w:szCs w:val="28"/>
        </w:rPr>
        <w:t>, программам магистратуры, программам подготовки научно-педагогических кадров в аспирантуре), предусмотренного частью 6 </w:t>
      </w:r>
      <w:hyperlink r:id="rId12" w:anchor="BRM0PG" w:history="1">
        <w:r w:rsidRPr="00272C2A">
          <w:rPr>
            <w:sz w:val="28"/>
            <w:szCs w:val="28"/>
          </w:rPr>
          <w:t>статьи 71.1 Федерального закона от 29 декабря 2012 года N 273-ФЗ "Об образовании в Российской Федерации"</w:t>
        </w:r>
      </w:hyperlink>
      <w:r w:rsidRPr="00272C2A">
        <w:rPr>
          <w:sz w:val="28"/>
          <w:szCs w:val="28"/>
        </w:rPr>
        <w:t>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Уинского муниципального округа.</w:t>
      </w:r>
    </w:p>
    <w:p w:rsidR="004A3130" w:rsidRPr="00272C2A" w:rsidRDefault="004A3130" w:rsidP="006125BC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272C2A">
        <w:rPr>
          <w:sz w:val="28"/>
          <w:szCs w:val="28"/>
        </w:rPr>
        <w:t xml:space="preserve">Получатель штрафа – </w:t>
      </w:r>
      <w:r w:rsidR="000313FD" w:rsidRPr="00272C2A">
        <w:rPr>
          <w:sz w:val="28"/>
          <w:szCs w:val="28"/>
        </w:rPr>
        <w:t>администрация Уинского муниципального округа,  муниципальное учреждение или структурное подразделение администрации</w:t>
      </w:r>
      <w:r w:rsidR="000B0D0E">
        <w:rPr>
          <w:sz w:val="28"/>
          <w:szCs w:val="28"/>
        </w:rPr>
        <w:t xml:space="preserve"> </w:t>
      </w:r>
      <w:r w:rsidRPr="00272C2A">
        <w:rPr>
          <w:sz w:val="28"/>
          <w:szCs w:val="28"/>
        </w:rPr>
        <w:t>Уинского муниципального округа</w:t>
      </w:r>
      <w:r w:rsidR="000313FD" w:rsidRPr="00272C2A">
        <w:rPr>
          <w:sz w:val="28"/>
          <w:szCs w:val="28"/>
        </w:rPr>
        <w:t xml:space="preserve"> (главный распорядитель бюджетных средств), заключившие с гражданином договор о целевом обучении и оплачивающие его обучение </w:t>
      </w:r>
      <w:r w:rsidR="004D0502" w:rsidRPr="00272C2A">
        <w:rPr>
          <w:sz w:val="28"/>
          <w:szCs w:val="28"/>
        </w:rPr>
        <w:t>по образовательным программам высшего образования</w:t>
      </w:r>
      <w:r w:rsidRPr="00272C2A">
        <w:rPr>
          <w:sz w:val="28"/>
          <w:szCs w:val="28"/>
        </w:rPr>
        <w:t xml:space="preserve">. </w:t>
      </w:r>
    </w:p>
    <w:p w:rsidR="006125BC" w:rsidRPr="00272C2A" w:rsidRDefault="006125BC" w:rsidP="006125BC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6125BC" w:rsidRPr="00272C2A" w:rsidRDefault="006125BC" w:rsidP="006125BC">
      <w:pPr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272C2A">
        <w:rPr>
          <w:b/>
          <w:bCs/>
          <w:sz w:val="28"/>
          <w:szCs w:val="28"/>
        </w:rPr>
        <w:br/>
        <w:t>2. Порядок выплаты штрафа гражданином в случае неисполнения обязательств</w:t>
      </w:r>
    </w:p>
    <w:p w:rsidR="006125BC" w:rsidRPr="00272C2A" w:rsidRDefault="006125BC" w:rsidP="006125BC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6125BC" w:rsidRPr="00C17BB6" w:rsidRDefault="00742553" w:rsidP="00A504A3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2.1</w:t>
      </w:r>
      <w:r w:rsidR="006125BC" w:rsidRPr="00C17BB6">
        <w:rPr>
          <w:sz w:val="28"/>
          <w:szCs w:val="28"/>
        </w:rPr>
        <w:t xml:space="preserve">. В случаях неисполнения гражданином обязательства по осуществлению трудовой деятельности в течение трех лет в соответствии с договором гражданин выплачивает штраф в размере расходов бюджета </w:t>
      </w:r>
      <w:r w:rsidRPr="00C17BB6">
        <w:rPr>
          <w:sz w:val="28"/>
          <w:szCs w:val="28"/>
        </w:rPr>
        <w:t>Уинского муниципального округа</w:t>
      </w:r>
      <w:r w:rsidR="006125BC" w:rsidRPr="00C17BB6">
        <w:rPr>
          <w:sz w:val="28"/>
          <w:szCs w:val="28"/>
        </w:rPr>
        <w:t xml:space="preserve">, осуществленных на обучение гражданина в </w:t>
      </w:r>
      <w:r w:rsidR="006125BC" w:rsidRPr="00C17BB6">
        <w:rPr>
          <w:sz w:val="28"/>
          <w:szCs w:val="28"/>
        </w:rPr>
        <w:lastRenderedPageBreak/>
        <w:t>организации, ведущей образовательную деятельность по образовательным программам высшего образования, получателю штрафа в размере, установленном абзацем третьим или четвертым</w:t>
      </w:r>
      <w:r w:rsidR="004A3130" w:rsidRPr="00C17BB6">
        <w:rPr>
          <w:sz w:val="28"/>
          <w:szCs w:val="28"/>
        </w:rPr>
        <w:t xml:space="preserve"> пункта 2.3</w:t>
      </w:r>
      <w:r w:rsidRPr="00C17BB6">
        <w:rPr>
          <w:sz w:val="28"/>
          <w:szCs w:val="28"/>
        </w:rPr>
        <w:t xml:space="preserve"> настоящего Порядка.</w:t>
      </w:r>
    </w:p>
    <w:p w:rsidR="004A3130" w:rsidRPr="00C17BB6" w:rsidRDefault="004A3130" w:rsidP="00A504A3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2.2</w:t>
      </w:r>
      <w:r w:rsidR="006125BC" w:rsidRPr="00C17BB6">
        <w:rPr>
          <w:sz w:val="28"/>
          <w:szCs w:val="28"/>
        </w:rPr>
        <w:t>. В случае получения в результате контроля сведений о неисполнении обязательства по договору получатель штрафа направляет стороне договора (гражданину), не исполнившей обязанности по договору, в письменной форме требование к выплате штрафа, в котором указываются размер штрафа, срок его выплаты и реквизиты лицевого счета получателя штрафа для</w:t>
      </w:r>
      <w:r w:rsidRPr="00C17BB6">
        <w:rPr>
          <w:sz w:val="28"/>
          <w:szCs w:val="28"/>
        </w:rPr>
        <w:t xml:space="preserve"> перечисления денежных средств.</w:t>
      </w:r>
    </w:p>
    <w:p w:rsidR="006125BC" w:rsidRPr="00C17BB6" w:rsidRDefault="004A3130" w:rsidP="00A504A3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2.3</w:t>
      </w:r>
      <w:r w:rsidR="006125BC" w:rsidRPr="00C17BB6">
        <w:rPr>
          <w:sz w:val="28"/>
          <w:szCs w:val="28"/>
        </w:rPr>
        <w:t>. Размер штрафа определяется получателем штрафа в соотве</w:t>
      </w:r>
      <w:r w:rsidRPr="00C17BB6">
        <w:rPr>
          <w:sz w:val="28"/>
          <w:szCs w:val="28"/>
        </w:rPr>
        <w:t>тствии со следующими условиями:</w:t>
      </w:r>
    </w:p>
    <w:p w:rsidR="006125BC" w:rsidRPr="00C17BB6" w:rsidRDefault="006125BC" w:rsidP="004A3130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</w:t>
      </w:r>
      <w:r w:rsidR="004A3130" w:rsidRPr="00C17BB6">
        <w:rPr>
          <w:sz w:val="28"/>
          <w:szCs w:val="28"/>
        </w:rPr>
        <w:t>ени (дней) в пределах трех лет;</w:t>
      </w:r>
    </w:p>
    <w:p w:rsidR="006125BC" w:rsidRPr="00C17BB6" w:rsidRDefault="006125BC" w:rsidP="00A504A3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C17BB6">
        <w:rPr>
          <w:sz w:val="28"/>
          <w:szCs w:val="28"/>
        </w:rPr>
        <w:t>незавершением</w:t>
      </w:r>
      <w:proofErr w:type="spellEnd"/>
      <w:r w:rsidRPr="00C17BB6">
        <w:rPr>
          <w:sz w:val="28"/>
          <w:szCs w:val="28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</w:t>
      </w:r>
      <w:r w:rsidR="004A3130" w:rsidRPr="00C17BB6">
        <w:rPr>
          <w:sz w:val="28"/>
          <w:szCs w:val="28"/>
        </w:rPr>
        <w:t>стандартом высшего образования.</w:t>
      </w:r>
    </w:p>
    <w:p w:rsidR="006125BC" w:rsidRPr="00C17BB6" w:rsidRDefault="000313FD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2.4</w:t>
      </w:r>
      <w:r w:rsidR="006125BC" w:rsidRPr="00C17BB6">
        <w:rPr>
          <w:sz w:val="28"/>
          <w:szCs w:val="28"/>
        </w:rPr>
        <w:t xml:space="preserve">. Направления расходования (использования) </w:t>
      </w:r>
      <w:r w:rsidRPr="00C17BB6">
        <w:rPr>
          <w:sz w:val="28"/>
          <w:szCs w:val="28"/>
        </w:rPr>
        <w:t xml:space="preserve">средства, полученных от выплаты штрафа, </w:t>
      </w:r>
      <w:r w:rsidR="006125BC" w:rsidRPr="00C17BB6">
        <w:rPr>
          <w:sz w:val="28"/>
          <w:szCs w:val="28"/>
        </w:rPr>
        <w:t>определяются пол</w:t>
      </w:r>
      <w:r w:rsidR="00C17BB6" w:rsidRPr="00C17BB6">
        <w:rPr>
          <w:sz w:val="28"/>
          <w:szCs w:val="28"/>
        </w:rPr>
        <w:t>учателем штрафа самостоятельно.</w:t>
      </w:r>
    </w:p>
    <w:p w:rsidR="006125BC" w:rsidRPr="00C17BB6" w:rsidRDefault="000313FD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2.5</w:t>
      </w:r>
      <w:r w:rsidR="006125BC" w:rsidRPr="00C17BB6">
        <w:rPr>
          <w:sz w:val="28"/>
          <w:szCs w:val="28"/>
        </w:rPr>
        <w:t xml:space="preserve">. </w:t>
      </w:r>
      <w:r w:rsidRPr="00C17BB6">
        <w:rPr>
          <w:sz w:val="28"/>
          <w:szCs w:val="28"/>
        </w:rPr>
        <w:t>Гражданин освобождае</w:t>
      </w:r>
      <w:r w:rsidR="006125BC" w:rsidRPr="00C17BB6">
        <w:rPr>
          <w:sz w:val="28"/>
          <w:szCs w:val="28"/>
        </w:rPr>
        <w:t>тся от выплаты штрафа п</w:t>
      </w:r>
      <w:r w:rsidR="00C17BB6" w:rsidRPr="00C17BB6">
        <w:rPr>
          <w:sz w:val="28"/>
          <w:szCs w:val="28"/>
        </w:rPr>
        <w:t>ри наличии следующих оснований:</w:t>
      </w:r>
    </w:p>
    <w:p w:rsidR="006125BC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 xml:space="preserve">наличие у гражданина заболевания, препятствующего трудоустройству у заказчика и подтвержденного заключениями медицинской организации, выявленного </w:t>
      </w:r>
      <w:r w:rsidR="00C17BB6" w:rsidRPr="00C17BB6">
        <w:rPr>
          <w:sz w:val="28"/>
          <w:szCs w:val="28"/>
        </w:rPr>
        <w:t>после даты заключения договора;</w:t>
      </w:r>
    </w:p>
    <w:p w:rsidR="006125BC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признание в установленном порядке одного из родителей гражданина, супруга (супруги) гражданина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</w:t>
      </w:r>
      <w:r w:rsidR="00C17BB6" w:rsidRPr="00C17BB6">
        <w:rPr>
          <w:sz w:val="28"/>
          <w:szCs w:val="28"/>
        </w:rPr>
        <w:t>енка после заключения договора;</w:t>
      </w:r>
    </w:p>
    <w:p w:rsidR="000313FD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признание гражданина в установленном порядке инвалидом I или II группы в пе</w:t>
      </w:r>
      <w:r w:rsidR="000313FD" w:rsidRPr="00C17BB6">
        <w:rPr>
          <w:sz w:val="28"/>
          <w:szCs w:val="28"/>
        </w:rPr>
        <w:t xml:space="preserve">риод после заключения договора; </w:t>
      </w:r>
    </w:p>
    <w:p w:rsidR="006125BC" w:rsidRPr="00C17BB6" w:rsidRDefault="006125BC" w:rsidP="006125BC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</w:t>
      </w:r>
      <w:r w:rsidRPr="00C17BB6">
        <w:rPr>
          <w:sz w:val="28"/>
          <w:szCs w:val="28"/>
        </w:rPr>
        <w:lastRenderedPageBreak/>
        <w:t>осуществляющей образовательную деятельность, в которой он обучался в соответствии с договором;</w:t>
      </w:r>
      <w:r w:rsidRPr="00C17BB6">
        <w:rPr>
          <w:sz w:val="28"/>
          <w:szCs w:val="28"/>
        </w:rPr>
        <w:br/>
      </w:r>
    </w:p>
    <w:p w:rsidR="006125BC" w:rsidRPr="00C17BB6" w:rsidRDefault="006125BC" w:rsidP="006125BC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6125BC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 xml:space="preserve">гражданин является единственным </w:t>
      </w:r>
      <w:r w:rsidR="00C17BB6" w:rsidRPr="00C17BB6">
        <w:rPr>
          <w:sz w:val="28"/>
          <w:szCs w:val="28"/>
        </w:rPr>
        <w:t>родителем трех или более детей;</w:t>
      </w:r>
    </w:p>
    <w:p w:rsidR="006125BC" w:rsidRPr="00C17BB6" w:rsidRDefault="000313FD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смерть гражданина;</w:t>
      </w:r>
    </w:p>
    <w:p w:rsidR="006125BC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ликвидация организации, в которой гражданин должен был быть трудоустроен после окончания обучения, предусмотренной договором, в случае, если порядок ликвидации не предусматривал передачу полномочий данно</w:t>
      </w:r>
      <w:r w:rsidR="000313FD" w:rsidRPr="00C17BB6">
        <w:rPr>
          <w:sz w:val="28"/>
          <w:szCs w:val="28"/>
        </w:rPr>
        <w:t>й организации иной организации;</w:t>
      </w:r>
    </w:p>
    <w:p w:rsidR="006125BC" w:rsidRPr="00C17BB6" w:rsidRDefault="006125BC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 xml:space="preserve">обстоятельства, не зависящие от воли сторон (в случае стихийных бедствий, аварий, эпидемий и при иных обстоятельствах, </w:t>
      </w:r>
      <w:r w:rsidR="00C17BB6" w:rsidRPr="00C17BB6">
        <w:rPr>
          <w:sz w:val="28"/>
          <w:szCs w:val="28"/>
        </w:rPr>
        <w:t>носящих чрезвычайный характер).</w:t>
      </w:r>
    </w:p>
    <w:p w:rsidR="000313FD" w:rsidRPr="00C17BB6" w:rsidRDefault="000313FD" w:rsidP="00C17BB6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2.6</w:t>
      </w:r>
      <w:r w:rsidR="006125BC" w:rsidRPr="00C17BB6">
        <w:rPr>
          <w:sz w:val="28"/>
          <w:szCs w:val="28"/>
        </w:rPr>
        <w:t xml:space="preserve">. При наличии основания, указанного </w:t>
      </w:r>
      <w:r w:rsidR="00C17BB6">
        <w:rPr>
          <w:sz w:val="28"/>
          <w:szCs w:val="28"/>
        </w:rPr>
        <w:t>в пункте 2.5</w:t>
      </w:r>
      <w:bookmarkStart w:id="1" w:name="_GoBack"/>
      <w:bookmarkEnd w:id="1"/>
      <w:r w:rsidR="006125BC" w:rsidRPr="00C17BB6">
        <w:rPr>
          <w:sz w:val="28"/>
          <w:szCs w:val="28"/>
        </w:rPr>
        <w:t xml:space="preserve"> настоящего Порядка, гражданин, получивший требование о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</w:t>
      </w:r>
      <w:r w:rsidRPr="00C17BB6">
        <w:rPr>
          <w:sz w:val="28"/>
          <w:szCs w:val="28"/>
        </w:rPr>
        <w:t>чие соответствующего основания.</w:t>
      </w:r>
    </w:p>
    <w:p w:rsidR="002C37BB" w:rsidRPr="00C17BB6" w:rsidRDefault="000313FD" w:rsidP="00F058F5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C17BB6">
        <w:rPr>
          <w:sz w:val="28"/>
          <w:szCs w:val="28"/>
        </w:rPr>
        <w:t>2.7</w:t>
      </w:r>
      <w:r w:rsidR="006125BC" w:rsidRPr="00C17BB6">
        <w:rPr>
          <w:sz w:val="28"/>
          <w:szCs w:val="28"/>
        </w:rPr>
        <w:t>. В случае невыплаты штрафа в установленный срок и при отсутствии ос</w:t>
      </w:r>
      <w:r w:rsidRPr="00C17BB6">
        <w:rPr>
          <w:sz w:val="28"/>
          <w:szCs w:val="28"/>
        </w:rPr>
        <w:t>нования, указанного в пункте 2.5</w:t>
      </w:r>
      <w:r w:rsidR="006125BC" w:rsidRPr="00C17BB6">
        <w:rPr>
          <w:sz w:val="28"/>
          <w:szCs w:val="28"/>
        </w:rPr>
        <w:t xml:space="preserve"> настоящего Порядка, получатель штрафа осуществляет взыскание штрафа в судебном порядке.</w:t>
      </w:r>
      <w:r w:rsidR="006125BC" w:rsidRPr="00C17BB6">
        <w:rPr>
          <w:sz w:val="28"/>
          <w:szCs w:val="28"/>
        </w:rPr>
        <w:br/>
      </w:r>
      <w:r w:rsidR="00D949E7">
        <w:rPr>
          <w:noProof/>
          <w:sz w:val="28"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C17BB6" w:rsidSect="004A3130">
      <w:footerReference w:type="default" r:id="rId13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86" w:rsidRDefault="00A64586">
      <w:r>
        <w:separator/>
      </w:r>
    </w:p>
  </w:endnote>
  <w:endnote w:type="continuationSeparator" w:id="1">
    <w:p w:rsidR="00A64586" w:rsidRDefault="00A6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86" w:rsidRDefault="00A64586">
      <w:r>
        <w:separator/>
      </w:r>
    </w:p>
  </w:footnote>
  <w:footnote w:type="continuationSeparator" w:id="1">
    <w:p w:rsidR="00A64586" w:rsidRDefault="00A64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DB1A4E"/>
    <w:multiLevelType w:val="multilevel"/>
    <w:tmpl w:val="927C0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5546144D"/>
    <w:multiLevelType w:val="multilevel"/>
    <w:tmpl w:val="E47636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F35"/>
    <w:rsid w:val="00020472"/>
    <w:rsid w:val="000313FD"/>
    <w:rsid w:val="00041B11"/>
    <w:rsid w:val="000862DA"/>
    <w:rsid w:val="000B0D0E"/>
    <w:rsid w:val="001D02CD"/>
    <w:rsid w:val="00272C2A"/>
    <w:rsid w:val="002C37BB"/>
    <w:rsid w:val="00344940"/>
    <w:rsid w:val="003839B0"/>
    <w:rsid w:val="00470FB3"/>
    <w:rsid w:val="00482A25"/>
    <w:rsid w:val="004A3130"/>
    <w:rsid w:val="004A6EDD"/>
    <w:rsid w:val="004C38DD"/>
    <w:rsid w:val="004D0502"/>
    <w:rsid w:val="004D11CB"/>
    <w:rsid w:val="00502F9B"/>
    <w:rsid w:val="005215D9"/>
    <w:rsid w:val="00536FED"/>
    <w:rsid w:val="005B7C2C"/>
    <w:rsid w:val="006125BC"/>
    <w:rsid w:val="006155F3"/>
    <w:rsid w:val="00637B08"/>
    <w:rsid w:val="0066436B"/>
    <w:rsid w:val="00680292"/>
    <w:rsid w:val="006C1BAF"/>
    <w:rsid w:val="006C6B9F"/>
    <w:rsid w:val="00742553"/>
    <w:rsid w:val="0078616F"/>
    <w:rsid w:val="007E4ADC"/>
    <w:rsid w:val="0081735F"/>
    <w:rsid w:val="00817ACA"/>
    <w:rsid w:val="008B1016"/>
    <w:rsid w:val="008D16CB"/>
    <w:rsid w:val="009169CE"/>
    <w:rsid w:val="00997F4C"/>
    <w:rsid w:val="00A504A3"/>
    <w:rsid w:val="00A64586"/>
    <w:rsid w:val="00AE5A63"/>
    <w:rsid w:val="00AE6040"/>
    <w:rsid w:val="00B1278C"/>
    <w:rsid w:val="00BB0CD5"/>
    <w:rsid w:val="00BB6EA3"/>
    <w:rsid w:val="00C17BB6"/>
    <w:rsid w:val="00C64382"/>
    <w:rsid w:val="00C7145E"/>
    <w:rsid w:val="00C80448"/>
    <w:rsid w:val="00D949E7"/>
    <w:rsid w:val="00DF2E34"/>
    <w:rsid w:val="00E55D54"/>
    <w:rsid w:val="00E61C84"/>
    <w:rsid w:val="00EB24A3"/>
    <w:rsid w:val="00EB54EA"/>
    <w:rsid w:val="00F058F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2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2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headertext">
    <w:name w:val="headertext"/>
    <w:basedOn w:val="a"/>
    <w:rsid w:val="0068029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80292"/>
    <w:rPr>
      <w:color w:val="0000FF"/>
      <w:u w:val="single"/>
    </w:rPr>
  </w:style>
  <w:style w:type="paragraph" w:customStyle="1" w:styleId="formattext">
    <w:name w:val="formattext"/>
    <w:basedOn w:val="a"/>
    <w:rsid w:val="00E61C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1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1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e">
    <w:name w:val="Table Grid"/>
    <w:basedOn w:val="a1"/>
    <w:rsid w:val="0061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1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C7145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1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2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224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2918</Words>
  <Characters>23065</Characters>
  <Application>Microsoft Office Word</Application>
  <DocSecurity>0</DocSecurity>
  <Lines>192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2022-04-25T11:46:00Z</dcterms:created>
  <dcterms:modified xsi:type="dcterms:W3CDTF">2022-04-25T11:46:00Z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