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A" w:rsidRPr="008925E7" w:rsidRDefault="004707DF" w:rsidP="008F1D8A">
      <w:pPr>
        <w:pStyle w:val="a4"/>
        <w:ind w:firstLine="0"/>
        <w:rPr>
          <w:b/>
          <w:szCs w:val="28"/>
        </w:rPr>
      </w:pPr>
      <w:r w:rsidRPr="004707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66.15pt;height:197.8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8F1D8A" w:rsidRDefault="008F1D8A" w:rsidP="008F1D8A">
                  <w:pPr>
                    <w:pStyle w:val="a3"/>
                    <w:spacing w:after="0"/>
                    <w:rPr>
                      <w:szCs w:val="28"/>
                    </w:rPr>
                  </w:pPr>
                  <w:r w:rsidRPr="002C2170"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 xml:space="preserve"> создании и у</w:t>
                  </w:r>
                  <w:r w:rsidRPr="002C2170">
                    <w:rPr>
                      <w:szCs w:val="28"/>
                    </w:rPr>
                    <w:t xml:space="preserve">тверждении </w:t>
                  </w:r>
                  <w:r>
                    <w:rPr>
                      <w:szCs w:val="28"/>
                    </w:rPr>
                    <w:t xml:space="preserve">состава комиссии по рассмотрению заявлений </w:t>
                  </w:r>
                </w:p>
                <w:p w:rsidR="008F1D8A" w:rsidRDefault="008F1D8A" w:rsidP="008F1D8A">
                  <w:pPr>
                    <w:pStyle w:val="a3"/>
                    <w:spacing w:after="0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на </w:t>
                  </w:r>
                  <w:r>
                    <w:rPr>
                      <w:color w:val="000000"/>
                      <w:szCs w:val="28"/>
                    </w:rPr>
                    <w:t xml:space="preserve">предоставление молодой семье – участнице Подпрограммы </w:t>
                  </w:r>
                  <w:r w:rsidRPr="002C2170">
                    <w:rPr>
                      <w:szCs w:val="28"/>
                    </w:rPr>
                    <w:t xml:space="preserve">1 </w:t>
                  </w:r>
                  <w:r w:rsidRPr="002C2170">
                    <w:rPr>
                      <w:color w:val="000000"/>
                      <w:szCs w:val="28"/>
                    </w:rPr>
                    <w:t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</w:t>
                  </w:r>
                  <w:r>
                    <w:rPr>
                      <w:color w:val="000000"/>
                      <w:szCs w:val="28"/>
                    </w:rPr>
                    <w:t>, утвержденной постановлением Правительства Пермского края от 03.10.2013г. № 1321-П,</w:t>
                  </w:r>
                </w:p>
                <w:p w:rsidR="00344940" w:rsidRPr="004C24E8" w:rsidRDefault="008F1D8A" w:rsidP="008F1D8A">
                  <w:pPr>
                    <w:pStyle w:val="a3"/>
                    <w:spacing w:after="0"/>
                    <w:rPr>
                      <w:szCs w:val="28"/>
                    </w:rPr>
                  </w:pPr>
                  <w:r w:rsidRPr="002C2170">
                    <w:rPr>
                      <w:szCs w:val="28"/>
                    </w:rPr>
                    <w:t xml:space="preserve"> дополнительной социальной выплаты при рождении (усыновлении) одного ребенка</w:t>
                  </w:r>
                  <w:r>
                    <w:rPr>
                      <w:szCs w:val="28"/>
                    </w:rPr>
                    <w:t xml:space="preserve"> </w:t>
                  </w:r>
                  <w:r w:rsidR="004C24E8" w:rsidRPr="004C24E8">
                    <w:rPr>
                      <w:color w:val="000000"/>
                      <w:szCs w:val="28"/>
                    </w:rPr>
                    <w:t>за счет средств бюджета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5E7">
        <w:rPr>
          <w:szCs w:val="28"/>
        </w:rPr>
        <w:tab/>
      </w:r>
      <w:r w:rsidR="008925E7">
        <w:rPr>
          <w:szCs w:val="28"/>
        </w:rPr>
        <w:tab/>
      </w:r>
      <w:r w:rsidR="008925E7">
        <w:rPr>
          <w:szCs w:val="28"/>
        </w:rPr>
        <w:tab/>
      </w:r>
      <w:r w:rsidR="008925E7">
        <w:rPr>
          <w:szCs w:val="28"/>
        </w:rPr>
        <w:tab/>
      </w:r>
      <w:r w:rsidR="008925E7">
        <w:rPr>
          <w:szCs w:val="28"/>
        </w:rPr>
        <w:tab/>
      </w:r>
      <w:r w:rsidR="008925E7">
        <w:rPr>
          <w:szCs w:val="28"/>
        </w:rPr>
        <w:tab/>
      </w:r>
      <w:r w:rsidR="008925E7">
        <w:rPr>
          <w:szCs w:val="28"/>
        </w:rPr>
        <w:tab/>
      </w:r>
      <w:r w:rsidR="008925E7">
        <w:rPr>
          <w:szCs w:val="28"/>
        </w:rPr>
        <w:tab/>
        <w:t xml:space="preserve">        </w:t>
      </w:r>
      <w:r w:rsidR="008925E7" w:rsidRPr="008925E7">
        <w:rPr>
          <w:b/>
          <w:szCs w:val="28"/>
        </w:rPr>
        <w:t>14.06.2022   259-01-03-195</w:t>
      </w:r>
    </w:p>
    <w:p w:rsidR="008F1D8A" w:rsidRDefault="008F1D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F1D8A" w:rsidRDefault="008F1D8A" w:rsidP="008F1D8A">
      <w:pPr>
        <w:pStyle w:val="a3"/>
        <w:spacing w:after="0" w:line="240" w:lineRule="auto"/>
        <w:ind w:firstLine="709"/>
        <w:jc w:val="both"/>
        <w:rPr>
          <w:b w:val="0"/>
          <w:color w:val="000000"/>
          <w:szCs w:val="28"/>
        </w:rPr>
      </w:pPr>
      <w:r w:rsidRPr="008842EC">
        <w:rPr>
          <w:b w:val="0"/>
        </w:rPr>
        <w:t>Руководству</w:t>
      </w:r>
      <w:r>
        <w:rPr>
          <w:b w:val="0"/>
        </w:rPr>
        <w:t>я</w:t>
      </w:r>
      <w:r w:rsidRPr="008842EC">
        <w:rPr>
          <w:b w:val="0"/>
        </w:rPr>
        <w:t xml:space="preserve">сь Порядком предоставления молодой семье – участнице Подпрограммы 1 </w:t>
      </w:r>
      <w:r w:rsidRPr="008842EC">
        <w:rPr>
          <w:b w:val="0"/>
          <w:color w:val="000000"/>
          <w:szCs w:val="28"/>
        </w:rPr>
        <w:t xml:space="preserve">«Социальная поддержка семей с детьми. </w:t>
      </w:r>
      <w:proofErr w:type="gramStart"/>
      <w:r w:rsidRPr="008842EC">
        <w:rPr>
          <w:b w:val="0"/>
          <w:color w:val="000000"/>
          <w:szCs w:val="28"/>
        </w:rPr>
        <w:t>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 октября 2013 г. № 1321-п</w:t>
      </w:r>
      <w:r>
        <w:rPr>
          <w:b w:val="0"/>
          <w:color w:val="000000"/>
          <w:szCs w:val="28"/>
        </w:rPr>
        <w:t xml:space="preserve"> (далее по тексту – Подпрограммы) и в целях рассмотрения заявлений и подготовки решения комиссии для предоставления молодым семьям – участникам Подпрограммы дополнительной социальной выплаты при рождении (усыновлении) одного ребенка администрация Уинского муниципального округа Пермского края </w:t>
      </w:r>
      <w:proofErr w:type="gramEnd"/>
    </w:p>
    <w:p w:rsidR="008F1D8A" w:rsidRPr="008842EC" w:rsidRDefault="008F1D8A" w:rsidP="008F1D8A">
      <w:pPr>
        <w:pStyle w:val="a3"/>
        <w:spacing w:after="0" w:line="240" w:lineRule="auto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ПОСТАНОВЛЯЕТ:</w:t>
      </w:r>
    </w:p>
    <w:p w:rsidR="008F1D8A" w:rsidRPr="00E2455D" w:rsidRDefault="008F1D8A" w:rsidP="008F1D8A">
      <w:pPr>
        <w:pStyle w:val="a3"/>
        <w:spacing w:after="0" w:line="240" w:lineRule="auto"/>
        <w:ind w:firstLine="709"/>
        <w:jc w:val="both"/>
        <w:rPr>
          <w:b w:val="0"/>
          <w:color w:val="000000"/>
          <w:szCs w:val="28"/>
        </w:rPr>
      </w:pPr>
      <w:r w:rsidRPr="008F1D8A">
        <w:rPr>
          <w:b w:val="0"/>
          <w:szCs w:val="28"/>
        </w:rPr>
        <w:t xml:space="preserve">1. Создать и утвердить </w:t>
      </w:r>
      <w:r>
        <w:rPr>
          <w:b w:val="0"/>
          <w:szCs w:val="28"/>
        </w:rPr>
        <w:t>С</w:t>
      </w:r>
      <w:r w:rsidRPr="008F1D8A">
        <w:rPr>
          <w:b w:val="0"/>
          <w:szCs w:val="28"/>
        </w:rPr>
        <w:t>остав комиссии по</w:t>
      </w:r>
      <w:r>
        <w:rPr>
          <w:b w:val="0"/>
          <w:szCs w:val="28"/>
        </w:rPr>
        <w:t xml:space="preserve"> </w:t>
      </w:r>
      <w:r w:rsidRPr="008F1D8A">
        <w:rPr>
          <w:b w:val="0"/>
          <w:szCs w:val="28"/>
        </w:rPr>
        <w:t xml:space="preserve">рассмотрению заявлений на </w:t>
      </w:r>
      <w:r w:rsidRPr="008F1D8A">
        <w:rPr>
          <w:b w:val="0"/>
          <w:color w:val="000000"/>
          <w:szCs w:val="28"/>
        </w:rPr>
        <w:t xml:space="preserve">предоставление молодой семье – участнице Подпрограммы </w:t>
      </w:r>
      <w:r w:rsidRPr="008F1D8A">
        <w:rPr>
          <w:b w:val="0"/>
          <w:szCs w:val="28"/>
        </w:rPr>
        <w:t xml:space="preserve">дополнительной социальной выплаты при рождении (усыновлении) одного ребенка </w:t>
      </w:r>
      <w:r w:rsidRPr="00E2455D">
        <w:rPr>
          <w:b w:val="0"/>
          <w:color w:val="000000"/>
          <w:szCs w:val="28"/>
        </w:rPr>
        <w:t xml:space="preserve">за счет средств бюджета Пермского края </w:t>
      </w:r>
      <w:r>
        <w:rPr>
          <w:b w:val="0"/>
          <w:color w:val="000000"/>
          <w:szCs w:val="28"/>
        </w:rPr>
        <w:t>с</w:t>
      </w:r>
      <w:r w:rsidRPr="00E2455D">
        <w:rPr>
          <w:b w:val="0"/>
          <w:color w:val="000000"/>
          <w:szCs w:val="28"/>
        </w:rPr>
        <w:t>огласно приложению</w:t>
      </w:r>
      <w:r w:rsidR="004C24E8">
        <w:rPr>
          <w:b w:val="0"/>
          <w:color w:val="000000"/>
          <w:szCs w:val="28"/>
        </w:rPr>
        <w:t xml:space="preserve"> к настоящему постановлению.</w:t>
      </w:r>
    </w:p>
    <w:p w:rsidR="008F1D8A" w:rsidRPr="00510163" w:rsidRDefault="008F1D8A" w:rsidP="008F1D8A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4C24E8">
        <w:rPr>
          <w:sz w:val="28"/>
          <w:szCs w:val="28"/>
        </w:rPr>
        <w:t>. Уполномочить Уп</w:t>
      </w:r>
      <w:r>
        <w:rPr>
          <w:sz w:val="28"/>
          <w:szCs w:val="28"/>
        </w:rPr>
        <w:t>равление культуры, спорта и молодежной политики администрации Уинск</w:t>
      </w:r>
      <w:r w:rsidR="004C24E8"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округа проводить работу по приему заявлений и оформлению документов на получение дополнительной </w:t>
      </w:r>
      <w:r>
        <w:rPr>
          <w:sz w:val="28"/>
          <w:szCs w:val="28"/>
        </w:rPr>
        <w:lastRenderedPageBreak/>
        <w:t xml:space="preserve">социальной выплаты молодыми семьями – участниками Подпрограммы </w:t>
      </w:r>
      <w:r>
        <w:rPr>
          <w:color w:val="000000"/>
          <w:sz w:val="28"/>
          <w:szCs w:val="28"/>
        </w:rPr>
        <w:t>при рождении (усыновлении) одного ребенка за счет средств бюджета Пермского края</w:t>
      </w:r>
      <w:r w:rsidRPr="00510163">
        <w:rPr>
          <w:color w:val="000000"/>
          <w:sz w:val="28"/>
          <w:szCs w:val="28"/>
        </w:rPr>
        <w:t>.</w:t>
      </w:r>
    </w:p>
    <w:p w:rsidR="008F1D8A" w:rsidRPr="008F1D8A" w:rsidRDefault="008F1D8A" w:rsidP="008F1D8A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8F1D8A">
        <w:rPr>
          <w:sz w:val="28"/>
          <w:szCs w:val="28"/>
        </w:rPr>
        <w:t xml:space="preserve">3. Считать утратившим силу постановление администрации Уинского муниципального округа от 23.07.2020 </w:t>
      </w:r>
      <w:r w:rsidR="004C24E8">
        <w:rPr>
          <w:sz w:val="28"/>
          <w:szCs w:val="28"/>
        </w:rPr>
        <w:t>№</w:t>
      </w:r>
      <w:r w:rsidRPr="008F1D8A">
        <w:rPr>
          <w:sz w:val="28"/>
          <w:szCs w:val="28"/>
        </w:rPr>
        <w:t xml:space="preserve"> 259-01-03-318 «Об утверждении Порядка принятия документов молодой семьи  – участницы подпрограммы 1 </w:t>
      </w:r>
      <w:r w:rsidRPr="008F1D8A">
        <w:rPr>
          <w:color w:val="000000"/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 для предоставления </w:t>
      </w:r>
      <w:r w:rsidRPr="008F1D8A">
        <w:rPr>
          <w:sz w:val="28"/>
          <w:szCs w:val="28"/>
        </w:rPr>
        <w:t xml:space="preserve"> дополнительной социальной выплаты при рождении (усыновлении) одного ребенка и создании комиссии по рассмотрению документов и принятия решения о предоставлении дополнительной социальной выплаты</w:t>
      </w:r>
      <w:r w:rsidR="006B19F4">
        <w:rPr>
          <w:sz w:val="28"/>
          <w:szCs w:val="28"/>
        </w:rPr>
        <w:t>».</w:t>
      </w:r>
    </w:p>
    <w:p w:rsidR="004C24E8" w:rsidRPr="009B239A" w:rsidRDefault="004C24E8" w:rsidP="004C24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обнародования, а также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>
        <w:rPr>
          <w:sz w:val="28"/>
          <w:szCs w:val="28"/>
          <w:lang w:val="en-US"/>
        </w:rPr>
        <w:t>http</w:t>
      </w:r>
      <w:r w:rsidRPr="006A028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uinsk</w:t>
      </w:r>
      <w:proofErr w:type="spellEnd"/>
      <w:r w:rsidRPr="006A02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B239A">
        <w:rPr>
          <w:sz w:val="28"/>
          <w:szCs w:val="28"/>
        </w:rPr>
        <w:t>.</w:t>
      </w:r>
    </w:p>
    <w:p w:rsidR="008F1D8A" w:rsidRPr="00DA4298" w:rsidRDefault="008F1D8A" w:rsidP="008F1D8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4298">
        <w:rPr>
          <w:sz w:val="28"/>
          <w:szCs w:val="28"/>
        </w:rPr>
        <w:t xml:space="preserve">Контроль над исполнением настоящего постановления возложить на  заместителя главы администрации </w:t>
      </w:r>
      <w:r>
        <w:rPr>
          <w:sz w:val="28"/>
          <w:szCs w:val="28"/>
        </w:rPr>
        <w:t xml:space="preserve">Уинского муниципального округа по социальным вопросам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М.М.</w:t>
      </w:r>
    </w:p>
    <w:p w:rsidR="008F1D8A" w:rsidRDefault="008F1D8A" w:rsidP="008F1D8A">
      <w:pPr>
        <w:tabs>
          <w:tab w:val="left" w:pos="922"/>
        </w:tabs>
        <w:jc w:val="both"/>
        <w:rPr>
          <w:sz w:val="28"/>
          <w:szCs w:val="28"/>
        </w:rPr>
      </w:pPr>
    </w:p>
    <w:p w:rsidR="008F1D8A" w:rsidRDefault="008F1D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92C9E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Default="004C24E8" w:rsidP="004C24E8">
      <w:pPr>
        <w:tabs>
          <w:tab w:val="left" w:pos="92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4E8" w:rsidRDefault="004C24E8" w:rsidP="004C24E8">
      <w:pPr>
        <w:tabs>
          <w:tab w:val="left" w:pos="92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ab/>
        <w:t xml:space="preserve"> </w:t>
      </w:r>
    </w:p>
    <w:p w:rsidR="004C24E8" w:rsidRDefault="004C24E8" w:rsidP="004C24E8">
      <w:pPr>
        <w:tabs>
          <w:tab w:val="left" w:pos="92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8925E7" w:rsidRPr="008925E7" w:rsidRDefault="008925E7" w:rsidP="008925E7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</w:t>
      </w:r>
      <w:r w:rsidRPr="008925E7">
        <w:rPr>
          <w:b/>
          <w:szCs w:val="28"/>
        </w:rPr>
        <w:t>14.06.2022   259-01-03-195</w:t>
      </w:r>
    </w:p>
    <w:p w:rsidR="004C24E8" w:rsidRDefault="004C24E8" w:rsidP="008925E7">
      <w:pPr>
        <w:tabs>
          <w:tab w:val="left" w:pos="922"/>
          <w:tab w:val="left" w:pos="6095"/>
        </w:tabs>
        <w:spacing w:line="240" w:lineRule="exact"/>
        <w:rPr>
          <w:sz w:val="28"/>
          <w:szCs w:val="28"/>
        </w:rPr>
      </w:pPr>
    </w:p>
    <w:p w:rsidR="004C24E8" w:rsidRDefault="004C24E8" w:rsidP="004C24E8">
      <w:pPr>
        <w:tabs>
          <w:tab w:val="left" w:pos="922"/>
        </w:tabs>
        <w:spacing w:line="240" w:lineRule="exact"/>
        <w:jc w:val="right"/>
        <w:rPr>
          <w:sz w:val="28"/>
          <w:szCs w:val="28"/>
        </w:rPr>
      </w:pPr>
    </w:p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C24E8" w:rsidRPr="004C24E8" w:rsidRDefault="004C24E8" w:rsidP="004C24E8">
      <w:pPr>
        <w:pStyle w:val="ConsPlusNormal"/>
        <w:jc w:val="center"/>
        <w:rPr>
          <w:sz w:val="28"/>
          <w:szCs w:val="28"/>
        </w:rPr>
      </w:pPr>
      <w:r w:rsidRPr="004C24E8">
        <w:rPr>
          <w:sz w:val="28"/>
          <w:szCs w:val="28"/>
        </w:rPr>
        <w:t>СОСТАВ</w:t>
      </w:r>
    </w:p>
    <w:p w:rsidR="004C24E8" w:rsidRPr="004C24E8" w:rsidRDefault="004C24E8" w:rsidP="004C24E8">
      <w:pPr>
        <w:pStyle w:val="ConsPlusNormal"/>
        <w:jc w:val="center"/>
        <w:rPr>
          <w:color w:val="000000"/>
          <w:szCs w:val="28"/>
        </w:rPr>
      </w:pPr>
      <w:r w:rsidRPr="004C24E8">
        <w:rPr>
          <w:szCs w:val="28"/>
        </w:rPr>
        <w:t xml:space="preserve">комиссии по рассмотрению заявлений на </w:t>
      </w:r>
      <w:r w:rsidRPr="004C24E8">
        <w:rPr>
          <w:color w:val="000000"/>
          <w:szCs w:val="28"/>
        </w:rPr>
        <w:t>предоставление молодой семье –</w:t>
      </w:r>
    </w:p>
    <w:p w:rsidR="004C24E8" w:rsidRPr="004C24E8" w:rsidRDefault="004C24E8" w:rsidP="004C24E8">
      <w:pPr>
        <w:pStyle w:val="ConsPlusNormal"/>
        <w:jc w:val="center"/>
        <w:rPr>
          <w:sz w:val="28"/>
          <w:szCs w:val="28"/>
        </w:rPr>
      </w:pPr>
      <w:r w:rsidRPr="004C24E8">
        <w:rPr>
          <w:color w:val="000000"/>
          <w:szCs w:val="28"/>
        </w:rPr>
        <w:t xml:space="preserve">участнице Подпрограммы </w:t>
      </w:r>
      <w:r w:rsidRPr="004C24E8">
        <w:rPr>
          <w:szCs w:val="28"/>
        </w:rPr>
        <w:t xml:space="preserve">дополнительной социальной выплаты при рождении (усыновлении) одного ребенка </w:t>
      </w:r>
      <w:r w:rsidRPr="004C24E8">
        <w:rPr>
          <w:color w:val="000000"/>
          <w:szCs w:val="28"/>
        </w:rPr>
        <w:t>за счет средств бюджета Пермского края</w:t>
      </w:r>
    </w:p>
    <w:p w:rsidR="004C24E8" w:rsidRDefault="004C24E8" w:rsidP="004C24E8">
      <w:pPr>
        <w:pStyle w:val="ConsPlusNormal"/>
        <w:ind w:firstLine="709"/>
        <w:jc w:val="right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336"/>
      </w:tblGrid>
      <w:tr w:rsidR="004C24E8" w:rsidTr="00221326">
        <w:tc>
          <w:tcPr>
            <w:tcW w:w="2410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336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заместитель главы администрации Уинского муниципального округа по социальным вопросам, председатель комиссии;</w:t>
            </w:r>
          </w:p>
        </w:tc>
      </w:tr>
      <w:tr w:rsidR="004C24E8" w:rsidTr="00221326">
        <w:tc>
          <w:tcPr>
            <w:tcW w:w="2410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7336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культуры, спорта и молодежной политики администрации Уинского муниципального округа, секретарь комиссии;</w:t>
            </w:r>
          </w:p>
        </w:tc>
      </w:tr>
      <w:tr w:rsidR="004C24E8" w:rsidTr="00221326">
        <w:tc>
          <w:tcPr>
            <w:tcW w:w="2410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36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24E8" w:rsidTr="00221326">
        <w:tc>
          <w:tcPr>
            <w:tcW w:w="2410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336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культуры, спорта и молодежной политики администрации Уинского муниципального округа;</w:t>
            </w:r>
          </w:p>
        </w:tc>
      </w:tr>
      <w:tr w:rsidR="004C24E8" w:rsidTr="00221326">
        <w:tc>
          <w:tcPr>
            <w:tcW w:w="2410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Л.А.</w:t>
            </w:r>
          </w:p>
        </w:tc>
        <w:tc>
          <w:tcPr>
            <w:tcW w:w="7336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Уинского муниципального округа;</w:t>
            </w:r>
          </w:p>
        </w:tc>
      </w:tr>
      <w:tr w:rsidR="004C24E8" w:rsidTr="00221326">
        <w:tc>
          <w:tcPr>
            <w:tcW w:w="2410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А.П.</w:t>
            </w:r>
          </w:p>
        </w:tc>
        <w:tc>
          <w:tcPr>
            <w:tcW w:w="7336" w:type="dxa"/>
          </w:tcPr>
          <w:p w:rsidR="004C24E8" w:rsidRDefault="004C24E8" w:rsidP="00221326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Уинского муниципального округа.</w:t>
            </w:r>
          </w:p>
        </w:tc>
      </w:tr>
    </w:tbl>
    <w:p w:rsidR="004C24E8" w:rsidRDefault="004C24E8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sectPr w:rsidR="004C24E8" w:rsidSect="00EA0916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65" w:rsidRDefault="009B7265">
      <w:r>
        <w:separator/>
      </w:r>
    </w:p>
  </w:endnote>
  <w:endnote w:type="continuationSeparator" w:id="1">
    <w:p w:rsidR="009B7265" w:rsidRDefault="009B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65" w:rsidRDefault="009B7265">
      <w:r>
        <w:separator/>
      </w:r>
    </w:p>
  </w:footnote>
  <w:footnote w:type="continuationSeparator" w:id="1">
    <w:p w:rsidR="009B7265" w:rsidRDefault="009B7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1753D6"/>
    <w:rsid w:val="001B0B30"/>
    <w:rsid w:val="001C39B4"/>
    <w:rsid w:val="001D02CD"/>
    <w:rsid w:val="002622DD"/>
    <w:rsid w:val="00266422"/>
    <w:rsid w:val="00275D6D"/>
    <w:rsid w:val="002A58DF"/>
    <w:rsid w:val="002C37BB"/>
    <w:rsid w:val="002E1629"/>
    <w:rsid w:val="00344940"/>
    <w:rsid w:val="00357783"/>
    <w:rsid w:val="003632F4"/>
    <w:rsid w:val="00394E96"/>
    <w:rsid w:val="004707DF"/>
    <w:rsid w:val="00470FB3"/>
    <w:rsid w:val="00482A25"/>
    <w:rsid w:val="004B36BA"/>
    <w:rsid w:val="004C24E8"/>
    <w:rsid w:val="00502F9B"/>
    <w:rsid w:val="00536FED"/>
    <w:rsid w:val="00592C9E"/>
    <w:rsid w:val="005B7C2C"/>
    <w:rsid w:val="005E1ABB"/>
    <w:rsid w:val="006155F3"/>
    <w:rsid w:val="00637B08"/>
    <w:rsid w:val="006573CF"/>
    <w:rsid w:val="0066436B"/>
    <w:rsid w:val="00677AE7"/>
    <w:rsid w:val="006972F1"/>
    <w:rsid w:val="006B19F4"/>
    <w:rsid w:val="006D095E"/>
    <w:rsid w:val="00725D6B"/>
    <w:rsid w:val="0076778B"/>
    <w:rsid w:val="0078616F"/>
    <w:rsid w:val="007A22DB"/>
    <w:rsid w:val="007E4ADC"/>
    <w:rsid w:val="0081735F"/>
    <w:rsid w:val="00817ACA"/>
    <w:rsid w:val="00865E21"/>
    <w:rsid w:val="008925E7"/>
    <w:rsid w:val="008A485D"/>
    <w:rsid w:val="008B1016"/>
    <w:rsid w:val="008D16CB"/>
    <w:rsid w:val="008F1D8A"/>
    <w:rsid w:val="008F4F85"/>
    <w:rsid w:val="009169CE"/>
    <w:rsid w:val="00986143"/>
    <w:rsid w:val="00997F4C"/>
    <w:rsid w:val="009B67CE"/>
    <w:rsid w:val="009B7265"/>
    <w:rsid w:val="00A51368"/>
    <w:rsid w:val="00A6572B"/>
    <w:rsid w:val="00AB5A82"/>
    <w:rsid w:val="00AB7014"/>
    <w:rsid w:val="00B1278C"/>
    <w:rsid w:val="00B8118E"/>
    <w:rsid w:val="00BB0CD5"/>
    <w:rsid w:val="00BB6EA3"/>
    <w:rsid w:val="00C0215B"/>
    <w:rsid w:val="00C123EB"/>
    <w:rsid w:val="00C7314E"/>
    <w:rsid w:val="00C80448"/>
    <w:rsid w:val="00C904F2"/>
    <w:rsid w:val="00CB6EF3"/>
    <w:rsid w:val="00CE7DD3"/>
    <w:rsid w:val="00D0066B"/>
    <w:rsid w:val="00D9062D"/>
    <w:rsid w:val="00E42E05"/>
    <w:rsid w:val="00E44067"/>
    <w:rsid w:val="00E55D54"/>
    <w:rsid w:val="00E90760"/>
    <w:rsid w:val="00EA0916"/>
    <w:rsid w:val="00EB54EA"/>
    <w:rsid w:val="00F17EF7"/>
    <w:rsid w:val="00F520F8"/>
    <w:rsid w:val="00FC1030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rsid w:val="008F1D8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1D8A"/>
    <w:pPr>
      <w:widowControl w:val="0"/>
      <w:autoSpaceDE w:val="0"/>
      <w:autoSpaceDN w:val="0"/>
    </w:pPr>
    <w:rPr>
      <w:b/>
      <w:sz w:val="24"/>
    </w:rPr>
  </w:style>
  <w:style w:type="table" w:styleId="ae">
    <w:name w:val="Table Grid"/>
    <w:basedOn w:val="a1"/>
    <w:uiPriority w:val="59"/>
    <w:rsid w:val="004C24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9032-8417-4939-9AF9-4D7D720E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2022-06-14T10:42:00Z</dcterms:created>
  <dcterms:modified xsi:type="dcterms:W3CDTF">2022-06-14T10:42:00Z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