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1B" w:rsidRPr="00497E9B" w:rsidRDefault="00E02690" w:rsidP="001639D0">
      <w:pPr>
        <w:ind w:right="-39"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42A9C" wp14:editId="7AE36667">
                <wp:simplePos x="0" y="0"/>
                <wp:positionH relativeFrom="margin">
                  <wp:align>left</wp:align>
                </wp:positionH>
                <wp:positionV relativeFrom="page">
                  <wp:posOffset>3074400</wp:posOffset>
                </wp:positionV>
                <wp:extent cx="3700780" cy="1706245"/>
                <wp:effectExtent l="0" t="0" r="13970" b="825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7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Default="007E151B" w:rsidP="00EB0B21">
                            <w:pPr>
                              <w:pStyle w:val="a3"/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587237">
                              <w:rPr>
                                <w:szCs w:val="28"/>
                              </w:rPr>
                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587237">
                              <w:t>24</w:t>
                            </w:r>
                            <w:r>
                              <w:t>.</w:t>
                            </w:r>
                            <w:r w:rsidR="00587237">
                              <w:t>11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F44180">
                              <w:t>0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587237">
                              <w:t>498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42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1pt;width:291.4pt;height:134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gnrQIAAKs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5eELCPYKmAvWJJFSFzzfJpMxzulzTsmW2SD&#10;FCvovYOnhzttQAikTin2NiFz3jSu/404W4DEcQUuh6N2z9Jw7fwRk3gTbaLQC2eLjReSLPNu8nXo&#10;LfJgOc8us/U6C37ae4MwqXlZMmGvmawVhH/WuieTj6Y4mkvLhpcWzlLSarddNwodKFg7d49tF5A/&#10;SfPPabht0PJCUjALye0s9vJFtPTCPJx78ZJEHgni23hBwjjM8nNJd1ywf5eE+hTH89l8dNNvtRH3&#10;vNZGk5YbGB4Nb1McHZNoYj24EaVrraG8GeOTUlj6z6WAik2Ndo61Jh3taobtACjWxltZPoJ3lQRn&#10;gQth4kFQS/Udox6mR4r1tz1VDKPmvQD/Q4qZAjUF2ymgooCjKTYYjeHajCNp3ym+qwF5/MOEvIF/&#10;pOLOvc8sgLr9gIngRDxNLztyTr9d1vOMXf0CAAD//wMAUEsDBBQABgAIAAAAIQAGVmFc3gAAAAgB&#10;AAAPAAAAZHJzL2Rvd25yZXYueG1sTI/BTsMwEETvSPyDtUjcqEPUljRkU1UITkiINBw4OrGbWI3X&#10;IXbb8PcsJziuZjXzXrGd3SDOZgrWE8L9IgFhqPXaUofwUb/cZSBCVKTV4MkgfJsA2/L6qlC59heq&#10;zHkfO8ElFHKF0Mc45lKGtjdOhYUfDXF28JNTkc+pk3pSFy53g0yTZC2dssQLvRrNU2/a4/7kEHaf&#10;VD3br7fmvTpUtq43Cb2uj4i3N/PuEUQ0c/x7hl98RoeSmRp/Ih3EgMAiEWGZLVMQHK+ylE0ahIdV&#10;ugFZFvK/QPkDAAD//wMAUEsBAi0AFAAGAAgAAAAhALaDOJL+AAAA4QEAABMAAAAAAAAAAAAAAAAA&#10;AAAAAFtDb250ZW50X1R5cGVzXS54bWxQSwECLQAUAAYACAAAACEAOP0h/9YAAACUAQAACwAAAAAA&#10;AAAAAAAAAAAvAQAAX3JlbHMvLnJlbHNQSwECLQAUAAYACAAAACEAKy5YJ60CAACrBQAADgAAAAAA&#10;AAAAAAAAAAAuAgAAZHJzL2Uyb0RvYy54bWxQSwECLQAUAAYACAAAACEABlZhXN4AAAAIAQAADwAA&#10;AAAAAAAAAAAAAAAHBQAAZHJzL2Rvd25yZXYueG1sUEsFBgAAAAAEAAQA8wAAABIGAAAAAA==&#10;" filled="f" stroked="f">
                <v:textbox inset="0,0,0,0">
                  <w:txbxContent>
                    <w:p w:rsidR="00EB0B21" w:rsidRDefault="007E151B" w:rsidP="00EB0B21">
                      <w:pPr>
                        <w:pStyle w:val="a3"/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587237">
                        <w:rPr>
                          <w:szCs w:val="28"/>
                        </w:rPr>
          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587237">
                        <w:t>24</w:t>
                      </w:r>
                      <w:r>
                        <w:t>.</w:t>
                      </w:r>
                      <w:r w:rsidR="00587237">
                        <w:t>11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F44180">
                        <w:t>0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587237">
                        <w:t>498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97E9B">
        <w:rPr>
          <w:sz w:val="28"/>
          <w:szCs w:val="28"/>
        </w:rPr>
        <w:tab/>
      </w:r>
      <w:r w:rsidR="00497E9B">
        <w:rPr>
          <w:sz w:val="28"/>
          <w:szCs w:val="28"/>
        </w:rPr>
        <w:tab/>
      </w:r>
      <w:r w:rsidR="00497E9B">
        <w:rPr>
          <w:sz w:val="28"/>
          <w:szCs w:val="28"/>
        </w:rPr>
        <w:tab/>
      </w:r>
      <w:r w:rsidR="00497E9B">
        <w:rPr>
          <w:sz w:val="28"/>
          <w:szCs w:val="28"/>
        </w:rPr>
        <w:tab/>
      </w:r>
      <w:r w:rsidR="00497E9B">
        <w:rPr>
          <w:sz w:val="28"/>
          <w:szCs w:val="28"/>
        </w:rPr>
        <w:tab/>
      </w:r>
      <w:r w:rsidR="00497E9B">
        <w:rPr>
          <w:sz w:val="28"/>
          <w:szCs w:val="28"/>
        </w:rPr>
        <w:tab/>
      </w:r>
      <w:r w:rsidR="00497E9B">
        <w:rPr>
          <w:sz w:val="28"/>
          <w:szCs w:val="28"/>
        </w:rPr>
        <w:tab/>
      </w:r>
      <w:bookmarkStart w:id="0" w:name="_GoBack"/>
      <w:r w:rsidR="00497E9B" w:rsidRPr="00497E9B">
        <w:rPr>
          <w:b/>
          <w:sz w:val="28"/>
          <w:szCs w:val="28"/>
        </w:rPr>
        <w:t>01.07.2022   259-01-03-243</w:t>
      </w:r>
    </w:p>
    <w:bookmarkEnd w:id="0"/>
    <w:p w:rsidR="00587237" w:rsidRDefault="00E02690" w:rsidP="001E05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39D0" w:rsidRPr="001E05B1" w:rsidRDefault="00587237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587237">
        <w:rPr>
          <w:sz w:val="28"/>
          <w:szCs w:val="28"/>
        </w:rPr>
        <w:t>«</w:t>
      </w:r>
      <w:r w:rsidR="00587237" w:rsidRPr="00587237"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9E6637" w:rsidRPr="00587237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округа от </w:t>
      </w:r>
      <w:r w:rsidR="00587237">
        <w:rPr>
          <w:sz w:val="28"/>
          <w:szCs w:val="28"/>
        </w:rPr>
        <w:t>24</w:t>
      </w:r>
      <w:r w:rsidR="009E6637" w:rsidRPr="009E6637">
        <w:rPr>
          <w:sz w:val="28"/>
          <w:szCs w:val="28"/>
        </w:rPr>
        <w:t>.</w:t>
      </w:r>
      <w:r w:rsidR="00587237">
        <w:rPr>
          <w:sz w:val="28"/>
          <w:szCs w:val="28"/>
        </w:rPr>
        <w:t>11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587237">
        <w:rPr>
          <w:sz w:val="28"/>
          <w:szCs w:val="28"/>
        </w:rPr>
        <w:t>498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>пункт 2.</w:t>
      </w:r>
      <w:r w:rsidR="00433C4B">
        <w:rPr>
          <w:rFonts w:ascii="Times New Roman" w:hAnsi="Times New Roman"/>
          <w:szCs w:val="28"/>
        </w:rPr>
        <w:t>4</w:t>
      </w:r>
      <w:r w:rsidR="002714CC" w:rsidRPr="002714CC">
        <w:rPr>
          <w:rFonts w:ascii="Times New Roman" w:hAnsi="Times New Roman"/>
          <w:szCs w:val="28"/>
        </w:rPr>
        <w:t xml:space="preserve">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дополнить </w:t>
      </w:r>
      <w:r w:rsidR="00433C4B">
        <w:rPr>
          <w:rFonts w:ascii="Times New Roman" w:hAnsi="Times New Roman"/>
          <w:szCs w:val="28"/>
        </w:rPr>
        <w:t xml:space="preserve">абзацем </w:t>
      </w:r>
      <w:r w:rsidR="00F44180" w:rsidRPr="002714CC">
        <w:rPr>
          <w:rFonts w:ascii="Times New Roman" w:hAnsi="Times New Roman"/>
          <w:szCs w:val="28"/>
        </w:rPr>
        <w:t xml:space="preserve">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 xml:space="preserve">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DB5340">
        <w:rPr>
          <w:rFonts w:ascii="Times New Roman" w:hAnsi="Times New Roman"/>
          <w:szCs w:val="28"/>
        </w:rPr>
        <w:t>7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</w:t>
      </w:r>
      <w:r w:rsidR="00DB5340">
        <w:rPr>
          <w:rFonts w:ascii="Times New Roman" w:hAnsi="Times New Roman"/>
          <w:szCs w:val="28"/>
        </w:rPr>
        <w:t>абзацем</w:t>
      </w:r>
      <w:r w:rsidR="00D4654D" w:rsidRPr="00D4654D">
        <w:rPr>
          <w:rFonts w:ascii="Times New Roman" w:hAnsi="Times New Roman"/>
          <w:szCs w:val="28"/>
        </w:rPr>
        <w:t xml:space="preserve"> </w:t>
      </w:r>
      <w:proofErr w:type="gramStart"/>
      <w:r w:rsidR="00DB5340">
        <w:rPr>
          <w:rFonts w:ascii="Times New Roman" w:hAnsi="Times New Roman"/>
          <w:szCs w:val="28"/>
        </w:rPr>
        <w:t>4</w:t>
      </w:r>
      <w:r w:rsidR="00D4654D" w:rsidRPr="00D4654D">
        <w:rPr>
          <w:rFonts w:ascii="Times New Roman" w:hAnsi="Times New Roman"/>
          <w:szCs w:val="28"/>
        </w:rPr>
        <w:t xml:space="preserve">  следующего</w:t>
      </w:r>
      <w:proofErr w:type="gramEnd"/>
      <w:r w:rsidR="00D4654D" w:rsidRPr="00D4654D">
        <w:rPr>
          <w:rFonts w:ascii="Times New Roman" w:hAnsi="Times New Roman"/>
          <w:szCs w:val="28"/>
        </w:rPr>
        <w:t xml:space="preserve">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proofErr w:type="gramStart"/>
      <w:r w:rsidR="001E05B1" w:rsidRPr="00411455">
        <w:rPr>
          <w:sz w:val="28"/>
          <w:szCs w:val="28"/>
        </w:rPr>
        <w:t>«</w:t>
      </w:r>
      <w:r w:rsidR="00DB5340">
        <w:rPr>
          <w:sz w:val="28"/>
          <w:szCs w:val="28"/>
        </w:rPr>
        <w:t xml:space="preserve"> 4</w:t>
      </w:r>
      <w:proofErr w:type="gramEnd"/>
      <w:r w:rsidR="00DB5340">
        <w:rPr>
          <w:sz w:val="28"/>
          <w:szCs w:val="28"/>
        </w:rPr>
        <w:t xml:space="preserve">) </w:t>
      </w:r>
      <w:r w:rsidRPr="00411455">
        <w:rPr>
          <w:sz w:val="28"/>
          <w:szCs w:val="28"/>
        </w:rPr>
        <w:t xml:space="preserve">В случае повторного направления заявителем пакета документов, если заявителю дан отказ, запрещается требовать от заявителя предоставления </w:t>
      </w:r>
      <w:r w:rsidRPr="00411455">
        <w:rPr>
          <w:sz w:val="28"/>
          <w:szCs w:val="28"/>
        </w:rPr>
        <w:lastRenderedPageBreak/>
        <w:t>документов и информации, отсутствие и (или) недостоверность которых не указыва</w:t>
      </w:r>
      <w:r w:rsidR="00DB5340">
        <w:rPr>
          <w:sz w:val="28"/>
          <w:szCs w:val="28"/>
        </w:rPr>
        <w:t>лись при первоначальном отказе.»</w:t>
      </w:r>
      <w:r w:rsidRPr="00411455">
        <w:rPr>
          <w:sz w:val="28"/>
          <w:szCs w:val="28"/>
        </w:rPr>
        <w:t>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F1" w:rsidRDefault="003A1FF1">
      <w:r>
        <w:separator/>
      </w:r>
    </w:p>
  </w:endnote>
  <w:endnote w:type="continuationSeparator" w:id="0">
    <w:p w:rsidR="003A1FF1" w:rsidRDefault="003A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F1" w:rsidRDefault="003A1FF1">
      <w:r>
        <w:separator/>
      </w:r>
    </w:p>
  </w:footnote>
  <w:footnote w:type="continuationSeparator" w:id="0">
    <w:p w:rsidR="003A1FF1" w:rsidRDefault="003A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A1FF1"/>
    <w:rsid w:val="003E0F1F"/>
    <w:rsid w:val="003E15D7"/>
    <w:rsid w:val="003E4104"/>
    <w:rsid w:val="00403EA3"/>
    <w:rsid w:val="00411455"/>
    <w:rsid w:val="00433C4B"/>
    <w:rsid w:val="00441B66"/>
    <w:rsid w:val="00455F8D"/>
    <w:rsid w:val="00470FB3"/>
    <w:rsid w:val="004717BC"/>
    <w:rsid w:val="00482A25"/>
    <w:rsid w:val="00493957"/>
    <w:rsid w:val="00497E9B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87237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B5340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DD3D-3C4B-40E7-822A-518544A5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2022-07-01T03:33:00Z</dcterms:created>
  <dcterms:modified xsi:type="dcterms:W3CDTF">2022-07-01T03:33:00Z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