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2509AD" w:rsidRDefault="0090594E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0.1pt;margin-top:252.65pt;width:281.25pt;height:265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" filled="f" stroked="f">
            <v:textbox inset="0,0,0,0">
              <w:txbxContent>
                <w:p w:rsidR="003F44F4" w:rsidRDefault="003F44F4" w:rsidP="003F44F4">
                  <w:pPr>
                    <w:pStyle w:val="1"/>
                    <w:ind w:left="160"/>
                    <w:rPr>
                      <w:b/>
                      <w:bCs/>
                      <w:color w:val="000000"/>
                    </w:rPr>
                  </w:pPr>
                </w:p>
                <w:p w:rsidR="003F44F4" w:rsidRPr="003F44F4" w:rsidRDefault="003F44F4" w:rsidP="003F44F4">
                  <w:pPr>
                    <w:pStyle w:val="1"/>
                  </w:pPr>
                  <w:r w:rsidRPr="003F44F4">
                    <w:rPr>
                      <w:b/>
                      <w:bCs/>
                      <w:color w:val="000000"/>
                    </w:rPr>
                    <w:t>О внесении изменений в</w:t>
                  </w:r>
                </w:p>
                <w:p w:rsidR="003F44F4" w:rsidRPr="003F44F4" w:rsidRDefault="003F44F4" w:rsidP="003F44F4">
                  <w:pPr>
                    <w:pStyle w:val="1"/>
                  </w:pPr>
                  <w:r w:rsidRPr="003F44F4">
                    <w:rPr>
                      <w:b/>
                      <w:bCs/>
                      <w:color w:val="000000"/>
                    </w:rPr>
                    <w:t>постановление администрации</w:t>
                  </w:r>
                </w:p>
                <w:p w:rsidR="003F44F4" w:rsidRPr="003F44F4" w:rsidRDefault="003F44F4" w:rsidP="003F44F4">
                  <w:pPr>
                    <w:pStyle w:val="1"/>
                  </w:pPr>
                  <w:r w:rsidRPr="003F44F4">
                    <w:rPr>
                      <w:b/>
                      <w:bCs/>
                      <w:color w:val="000000"/>
                    </w:rPr>
                    <w:t>Уинского муниципального округа</w:t>
                  </w:r>
                </w:p>
                <w:p w:rsidR="003F44F4" w:rsidRPr="003F44F4" w:rsidRDefault="003F44F4" w:rsidP="003F44F4">
                  <w:pPr>
                    <w:pStyle w:val="1"/>
                  </w:pPr>
                  <w:r w:rsidRPr="003F44F4">
                    <w:rPr>
                      <w:b/>
                      <w:bCs/>
                      <w:color w:val="000000"/>
                    </w:rPr>
                    <w:t>Пермского края от 12.05.2022 № 259</w:t>
                  </w:r>
                  <w:r w:rsidRPr="003F44F4">
                    <w:rPr>
                      <w:b/>
                      <w:bCs/>
                      <w:color w:val="000000"/>
                    </w:rPr>
                    <w:softHyphen/>
                  </w:r>
                </w:p>
                <w:p w:rsidR="003F44F4" w:rsidRPr="003F44F4" w:rsidRDefault="003F44F4" w:rsidP="003F44F4">
                  <w:pPr>
                    <w:pStyle w:val="1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3F44F4">
                    <w:rPr>
                      <w:b/>
                      <w:bCs/>
                      <w:color w:val="000000"/>
                    </w:rPr>
                    <w:t>01-03-171</w:t>
                  </w:r>
                  <w:r w:rsidRPr="003F44F4">
                    <w:rPr>
                      <w:b/>
                      <w:bCs/>
                    </w:rPr>
                    <w:t xml:space="preserve"> «</w:t>
                  </w:r>
                  <w:r w:rsidRPr="003F44F4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 утверждении административного  регламента предоставления муниципальной услуги «Выдача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      </w:r>
                  <w:proofErr w:type="spellStart"/>
                  <w:r w:rsidRPr="003F44F4">
                    <w:rPr>
                      <w:rFonts w:eastAsiaTheme="minorHAnsi"/>
                      <w:b/>
                      <w:bCs/>
                      <w:lang w:eastAsia="en-US"/>
                    </w:rPr>
                    <w:t>похозяйственной</w:t>
                  </w:r>
                  <w:proofErr w:type="spellEnd"/>
                  <w:r w:rsidRPr="003F44F4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 книги и иных документов, содержащих аналогичные сведения)»</w:t>
                  </w:r>
                </w:p>
                <w:p w:rsidR="00344940" w:rsidRDefault="00344940" w:rsidP="003F44F4">
                  <w:pPr>
                    <w:pStyle w:val="1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9AD">
        <w:rPr>
          <w:lang w:val="ru-RU"/>
        </w:rPr>
        <w:tab/>
      </w:r>
      <w:r w:rsidR="002509AD">
        <w:rPr>
          <w:lang w:val="ru-RU"/>
        </w:rPr>
        <w:tab/>
      </w:r>
      <w:r w:rsidR="002509AD">
        <w:rPr>
          <w:lang w:val="ru-RU"/>
        </w:rPr>
        <w:tab/>
      </w:r>
      <w:r w:rsidR="002509AD">
        <w:rPr>
          <w:lang w:val="ru-RU"/>
        </w:rPr>
        <w:tab/>
      </w:r>
      <w:r w:rsidR="002509AD">
        <w:rPr>
          <w:lang w:val="ru-RU"/>
        </w:rPr>
        <w:tab/>
      </w:r>
      <w:r w:rsidR="002509AD">
        <w:rPr>
          <w:lang w:val="ru-RU"/>
        </w:rPr>
        <w:tab/>
      </w:r>
      <w:r w:rsidR="002509AD">
        <w:rPr>
          <w:lang w:val="ru-RU"/>
        </w:rPr>
        <w:tab/>
        <w:t xml:space="preserve">                   </w:t>
      </w:r>
      <w:r w:rsidR="002509AD" w:rsidRPr="002509AD">
        <w:rPr>
          <w:b/>
          <w:lang w:val="ru-RU"/>
        </w:rPr>
        <w:t>08.07.2022   259-01-03-265</w:t>
      </w:r>
    </w:p>
    <w:p w:rsidR="003F44F4" w:rsidRDefault="003F44F4" w:rsidP="003F44F4">
      <w:pPr>
        <w:pStyle w:val="1"/>
        <w:ind w:firstLine="720"/>
        <w:jc w:val="both"/>
      </w:pPr>
      <w:r>
        <w:rPr>
          <w:color w:val="000000"/>
        </w:rPr>
        <w:t>В соответствии со статьей 31 Устава Уинского муниципального округа Пермского края, а также в целях приведения нормативно - правового акта в соответствие с нормами законодательства, администрация Уинского муниципального округа Пермского края</w:t>
      </w:r>
    </w:p>
    <w:p w:rsidR="003F44F4" w:rsidRDefault="003F44F4" w:rsidP="003F44F4">
      <w:pPr>
        <w:pStyle w:val="1"/>
        <w:ind w:firstLine="720"/>
        <w:jc w:val="both"/>
      </w:pPr>
      <w:r>
        <w:rPr>
          <w:color w:val="000000"/>
        </w:rPr>
        <w:t>ПОСТАНОВЛЯЕТ:</w:t>
      </w:r>
    </w:p>
    <w:p w:rsidR="00997F0B" w:rsidRDefault="003F44F4" w:rsidP="00997F0B">
      <w:pPr>
        <w:pStyle w:val="1"/>
        <w:tabs>
          <w:tab w:val="left" w:pos="1507"/>
        </w:tabs>
        <w:ind w:left="720"/>
        <w:jc w:val="both"/>
        <w:rPr>
          <w:bCs/>
          <w:color w:val="000000"/>
        </w:rPr>
      </w:pPr>
      <w:bookmarkStart w:id="0" w:name="bookmark6"/>
      <w:bookmarkEnd w:id="0"/>
      <w:r>
        <w:rPr>
          <w:color w:val="000000"/>
        </w:rPr>
        <w:t xml:space="preserve">1. Внести изменения в постановление </w:t>
      </w:r>
      <w:r w:rsidRPr="003F44F4">
        <w:rPr>
          <w:bCs/>
          <w:color w:val="000000"/>
        </w:rPr>
        <w:t>администрации Уинского</w:t>
      </w:r>
    </w:p>
    <w:p w:rsidR="000D5FF2" w:rsidRDefault="003F44F4" w:rsidP="00997F0B">
      <w:pPr>
        <w:pStyle w:val="1"/>
        <w:tabs>
          <w:tab w:val="left" w:pos="1507"/>
        </w:tabs>
        <w:jc w:val="both"/>
      </w:pPr>
      <w:r w:rsidRPr="003F44F4">
        <w:rPr>
          <w:bCs/>
          <w:color w:val="000000"/>
        </w:rPr>
        <w:t>муниципального округа Пермского края от 12.05.2022 № 259-</w:t>
      </w:r>
      <w:r w:rsidRPr="003F44F4">
        <w:rPr>
          <w:bCs/>
          <w:color w:val="000000"/>
        </w:rPr>
        <w:softHyphen/>
        <w:t xml:space="preserve"> 01-03-171</w:t>
      </w:r>
      <w:r w:rsidRPr="003F44F4">
        <w:rPr>
          <w:bCs/>
        </w:rPr>
        <w:t xml:space="preserve"> «</w:t>
      </w:r>
      <w:r w:rsidRPr="003F44F4">
        <w:rPr>
          <w:rFonts w:eastAsiaTheme="minorHAnsi"/>
          <w:bCs/>
          <w:lang w:eastAsia="en-US"/>
        </w:rPr>
        <w:t xml:space="preserve">Об утверждении административного  регламента предоставления муниципальной услуги «Выдача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3F44F4">
        <w:rPr>
          <w:rFonts w:eastAsiaTheme="minorHAnsi"/>
          <w:bCs/>
          <w:lang w:eastAsia="en-US"/>
        </w:rPr>
        <w:t>похозяйственной</w:t>
      </w:r>
      <w:proofErr w:type="spellEnd"/>
      <w:r w:rsidRPr="003F44F4">
        <w:rPr>
          <w:rFonts w:eastAsiaTheme="minorHAnsi"/>
          <w:bCs/>
          <w:lang w:eastAsia="en-US"/>
        </w:rPr>
        <w:t xml:space="preserve">  книги и иных документов, содержащих аналогичные сведения)»</w:t>
      </w:r>
      <w:r w:rsidR="000D5FF2">
        <w:rPr>
          <w:rFonts w:eastAsiaTheme="minorHAnsi"/>
          <w:bCs/>
          <w:lang w:eastAsia="en-US"/>
        </w:rPr>
        <w:t xml:space="preserve">, а именно: </w:t>
      </w:r>
      <w:bookmarkStart w:id="1" w:name="bookmark7"/>
      <w:bookmarkEnd w:id="1"/>
      <w:r w:rsidR="000D5FF2">
        <w:rPr>
          <w:rFonts w:eastAsiaTheme="minorHAnsi"/>
          <w:bCs/>
          <w:lang w:eastAsia="en-US"/>
        </w:rPr>
        <w:t xml:space="preserve">пункт </w:t>
      </w:r>
      <w:r>
        <w:rPr>
          <w:color w:val="000000"/>
        </w:rPr>
        <w:t xml:space="preserve"> 2.</w:t>
      </w:r>
      <w:r w:rsidR="000D5FF2">
        <w:rPr>
          <w:color w:val="000000"/>
        </w:rPr>
        <w:t>4.</w:t>
      </w:r>
      <w:r>
        <w:rPr>
          <w:color w:val="000000"/>
        </w:rPr>
        <w:t xml:space="preserve"> подпункт 2.</w:t>
      </w:r>
      <w:r w:rsidR="000D5FF2">
        <w:rPr>
          <w:color w:val="000000"/>
        </w:rPr>
        <w:t>4</w:t>
      </w:r>
      <w:r>
        <w:rPr>
          <w:color w:val="000000"/>
        </w:rPr>
        <w:t>.</w:t>
      </w:r>
      <w:r w:rsidR="000D5FF2">
        <w:rPr>
          <w:color w:val="000000"/>
        </w:rPr>
        <w:t>1изложить в следующей редакции «</w:t>
      </w:r>
      <w:r w:rsidR="0097704A">
        <w:rPr>
          <w:color w:val="000000"/>
        </w:rPr>
        <w:t xml:space="preserve">2.4.1. </w:t>
      </w:r>
      <w:r w:rsidR="000D5FF2">
        <w:t xml:space="preserve">Срок предоставления муниципальной услуги составляет </w:t>
      </w:r>
      <w:r w:rsidR="00453E98">
        <w:t>7</w:t>
      </w:r>
      <w:r w:rsidR="000D5FF2">
        <w:t xml:space="preserve"> дней со дня поступления заявления и документов, обязанность по представлению которых возложена на Заявителя, в </w:t>
      </w:r>
      <w:r w:rsidR="000D5FF2">
        <w:lastRenderedPageBreak/>
        <w:t>орган, предоставляющий муниципальную услугу.»</w:t>
      </w:r>
      <w:r w:rsidR="0097704A">
        <w:t>.</w:t>
      </w:r>
      <w:bookmarkStart w:id="2" w:name="_GoBack"/>
      <w:bookmarkEnd w:id="2"/>
    </w:p>
    <w:p w:rsidR="00344940" w:rsidRDefault="003F44F4" w:rsidP="003F44F4">
      <w:pPr>
        <w:pStyle w:val="a4"/>
        <w:rPr>
          <w:color w:val="000000"/>
        </w:rPr>
      </w:pPr>
      <w:bookmarkStart w:id="3" w:name="bookmark8"/>
      <w:bookmarkStart w:id="4" w:name="bookmark9"/>
      <w:bookmarkEnd w:id="3"/>
      <w:bookmarkEnd w:id="4"/>
      <w:r>
        <w:rPr>
          <w:color w:val="000000"/>
          <w:lang w:val="ru-RU"/>
        </w:rPr>
        <w:t xml:space="preserve">2. </w:t>
      </w:r>
      <w:r>
        <w:rPr>
          <w:color w:val="000000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(</w:t>
      </w:r>
      <w:hyperlink r:id="rId9" w:history="1">
        <w:r>
          <w:rPr>
            <w:color w:val="000000"/>
          </w:rPr>
          <w:t>http://uinsk.ru</w:t>
        </w:r>
      </w:hyperlink>
      <w:r>
        <w:rPr>
          <w:color w:val="000000"/>
        </w:rPr>
        <w:t>).</w:t>
      </w:r>
    </w:p>
    <w:p w:rsidR="003F44F4" w:rsidRDefault="003F44F4" w:rsidP="003F44F4">
      <w:pPr>
        <w:pStyle w:val="1"/>
        <w:tabs>
          <w:tab w:val="left" w:pos="1087"/>
        </w:tabs>
        <w:jc w:val="both"/>
        <w:rPr>
          <w:color w:val="000000"/>
        </w:rPr>
      </w:pPr>
      <w:r>
        <w:rPr>
          <w:color w:val="000000"/>
        </w:rPr>
        <w:t xml:space="preserve">           3. Контроль над исполнением постановления возложить на руководителя аппарата администрации Уинского муниципального округа Курбатову Г.В.</w:t>
      </w:r>
    </w:p>
    <w:p w:rsidR="003F44F4" w:rsidRDefault="003F44F4" w:rsidP="003F44F4">
      <w:pPr>
        <w:pStyle w:val="1"/>
        <w:tabs>
          <w:tab w:val="left" w:pos="1087"/>
        </w:tabs>
        <w:jc w:val="both"/>
        <w:rPr>
          <w:color w:val="000000"/>
        </w:rPr>
      </w:pPr>
    </w:p>
    <w:p w:rsidR="003F44F4" w:rsidRDefault="003F44F4" w:rsidP="003F44F4">
      <w:pPr>
        <w:pStyle w:val="1"/>
        <w:tabs>
          <w:tab w:val="left" w:pos="1087"/>
        </w:tabs>
        <w:jc w:val="both"/>
        <w:rPr>
          <w:color w:val="000000"/>
        </w:rPr>
      </w:pPr>
    </w:p>
    <w:p w:rsidR="003F44F4" w:rsidRDefault="003F44F4" w:rsidP="003F44F4">
      <w:pPr>
        <w:pStyle w:val="a4"/>
        <w:spacing w:line="240" w:lineRule="auto"/>
        <w:ind w:firstLine="0"/>
        <w:rPr>
          <w:szCs w:val="28"/>
        </w:rPr>
      </w:pPr>
      <w:r w:rsidRPr="000851F1">
        <w:rPr>
          <w:szCs w:val="28"/>
        </w:rPr>
        <w:t xml:space="preserve">Глава муниципального </w:t>
      </w:r>
    </w:p>
    <w:p w:rsidR="003F44F4" w:rsidRDefault="003F44F4" w:rsidP="003F44F4">
      <w:pPr>
        <w:pStyle w:val="a4"/>
        <w:spacing w:line="240" w:lineRule="auto"/>
        <w:ind w:firstLine="0"/>
        <w:rPr>
          <w:szCs w:val="28"/>
        </w:rPr>
      </w:pPr>
      <w:r w:rsidRPr="000851F1">
        <w:rPr>
          <w:szCs w:val="28"/>
        </w:rPr>
        <w:t xml:space="preserve">округа – </w:t>
      </w:r>
      <w:r>
        <w:rPr>
          <w:szCs w:val="28"/>
        </w:rPr>
        <w:t>г</w:t>
      </w:r>
      <w:r w:rsidRPr="000851F1">
        <w:rPr>
          <w:szCs w:val="28"/>
        </w:rPr>
        <w:t xml:space="preserve">лаваадминистрации </w:t>
      </w:r>
    </w:p>
    <w:p w:rsidR="002C37BB" w:rsidRDefault="003F44F4" w:rsidP="003F44F4">
      <w:pPr>
        <w:pStyle w:val="a4"/>
        <w:spacing w:line="240" w:lineRule="auto"/>
        <w:ind w:firstLine="0"/>
      </w:pPr>
      <w:proofErr w:type="spellStart"/>
      <w:r w:rsidRPr="000851F1">
        <w:rPr>
          <w:szCs w:val="28"/>
        </w:rPr>
        <w:t>Уинского</w:t>
      </w:r>
      <w:r w:rsidRPr="000851F1">
        <w:t>муниципа</w:t>
      </w:r>
      <w:r>
        <w:rPr>
          <w:lang w:val="ru-RU"/>
        </w:rPr>
        <w:t>л</w:t>
      </w:r>
      <w:r w:rsidRPr="000851F1">
        <w:t>ьного</w:t>
      </w:r>
      <w:proofErr w:type="spellEnd"/>
      <w:r w:rsidRPr="000851F1">
        <w:t xml:space="preserve"> округа                            </w:t>
      </w:r>
      <w:r w:rsidR="002509AD">
        <w:rPr>
          <w:lang w:val="ru-RU"/>
        </w:rPr>
        <w:t xml:space="preserve">            </w:t>
      </w:r>
      <w:r w:rsidRPr="000851F1">
        <w:t xml:space="preserve">       А.Н. </w:t>
      </w:r>
      <w:proofErr w:type="spellStart"/>
      <w:r w:rsidRPr="000851F1">
        <w:t>Зелёнки</w:t>
      </w:r>
      <w:r w:rsidR="0090594E">
        <w:rPr>
          <w:noProof/>
          <w:lang w:val="ru-RU" w:eastAsia="ru-RU"/>
        </w:rPr>
        <w:pict>
          <v:shape id="Text Box 4" o:spid="_x0000_s1027" type="#_x0000_t202" style="position:absolute;left:0;text-align:left;margin-left:81.85pt;margin-top:767.1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tS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" filled="f" stroked="f">
            <v:textbox inset="0,0,0,0">
              <w:txbxContent>
                <w:p w:rsidR="003F44F4" w:rsidRPr="009169CE" w:rsidRDefault="003F44F4" w:rsidP="003F44F4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t>н</w:t>
      </w:r>
      <w:proofErr w:type="spellEnd"/>
      <w:r w:rsidR="0090594E">
        <w:rPr>
          <w:noProof/>
          <w:lang w:val="ru-RU" w:eastAsia="ru-RU"/>
        </w:rPr>
        <w:pict>
          <v:shape id="_x0000_s1028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uO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770" w:rsidRDefault="00060770">
      <w:r>
        <w:separator/>
      </w:r>
    </w:p>
  </w:endnote>
  <w:endnote w:type="continuationSeparator" w:id="1">
    <w:p w:rsidR="00060770" w:rsidRDefault="00060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770" w:rsidRDefault="00060770">
      <w:r>
        <w:separator/>
      </w:r>
    </w:p>
  </w:footnote>
  <w:footnote w:type="continuationSeparator" w:id="1">
    <w:p w:rsidR="00060770" w:rsidRDefault="00060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486094"/>
    <w:multiLevelType w:val="multilevel"/>
    <w:tmpl w:val="0076E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E503B6"/>
    <w:multiLevelType w:val="multilevel"/>
    <w:tmpl w:val="0076E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8B2CE6"/>
    <w:multiLevelType w:val="multilevel"/>
    <w:tmpl w:val="777EA64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0770"/>
    <w:rsid w:val="000862DA"/>
    <w:rsid w:val="000D5FF2"/>
    <w:rsid w:val="001D02CD"/>
    <w:rsid w:val="002509AD"/>
    <w:rsid w:val="002C37BB"/>
    <w:rsid w:val="00344940"/>
    <w:rsid w:val="003C73F1"/>
    <w:rsid w:val="003E3E75"/>
    <w:rsid w:val="003F44F4"/>
    <w:rsid w:val="00453E98"/>
    <w:rsid w:val="00470FB3"/>
    <w:rsid w:val="00482A25"/>
    <w:rsid w:val="00502F9B"/>
    <w:rsid w:val="005348EF"/>
    <w:rsid w:val="00536FED"/>
    <w:rsid w:val="005B7C2C"/>
    <w:rsid w:val="006155F3"/>
    <w:rsid w:val="00637B08"/>
    <w:rsid w:val="0066436B"/>
    <w:rsid w:val="0078616F"/>
    <w:rsid w:val="007E4ADC"/>
    <w:rsid w:val="0081735F"/>
    <w:rsid w:val="00817ACA"/>
    <w:rsid w:val="008B1016"/>
    <w:rsid w:val="008D16CB"/>
    <w:rsid w:val="0090594E"/>
    <w:rsid w:val="009169CE"/>
    <w:rsid w:val="0097704A"/>
    <w:rsid w:val="00997F0B"/>
    <w:rsid w:val="00997F4C"/>
    <w:rsid w:val="00B1278C"/>
    <w:rsid w:val="00B379B7"/>
    <w:rsid w:val="00BB0CD5"/>
    <w:rsid w:val="00BB6EA3"/>
    <w:rsid w:val="00C80448"/>
    <w:rsid w:val="00E55D54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3F44F4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3F44F4"/>
    <w:pPr>
      <w:widowControl w:val="0"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3F44F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4F4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2022-07-08T10:57:00Z</dcterms:created>
  <dcterms:modified xsi:type="dcterms:W3CDTF">2022-07-08T10:57:00Z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