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09" w:rsidRDefault="004C5EDE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39" behindDoc="1" locked="0" layoutInCell="1" allowOverlap="1" wp14:anchorId="532BB49C" wp14:editId="4EBCA3C1">
            <wp:simplePos x="0" y="0"/>
            <wp:positionH relativeFrom="margin">
              <wp:posOffset>842010</wp:posOffset>
            </wp:positionH>
            <wp:positionV relativeFrom="margin">
              <wp:posOffset>-243840</wp:posOffset>
            </wp:positionV>
            <wp:extent cx="4486275" cy="2305050"/>
            <wp:effectExtent l="0" t="0" r="9525" b="0"/>
            <wp:wrapTight wrapText="bothSides">
              <wp:wrapPolygon edited="0">
                <wp:start x="0" y="0"/>
                <wp:lineTo x="0" y="21421"/>
                <wp:lineTo x="21554" y="21421"/>
                <wp:lineTo x="2155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1" r="17795" b="26340"/>
                    <a:stretch/>
                  </pic:blipFill>
                  <pic:spPr bwMode="auto">
                    <a:xfrm>
                      <a:off x="0" y="0"/>
                      <a:ext cx="44862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867" w:rsidRDefault="00A10867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4C5EDE" w:rsidRDefault="004C5EDE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4C5EDE" w:rsidRDefault="004C5EDE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4C5EDE" w:rsidRDefault="004C5EDE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4C5EDE" w:rsidRDefault="004C5EDE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4C5EDE" w:rsidRDefault="004C5EDE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4C5EDE" w:rsidRDefault="004C5EDE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4C5EDE" w:rsidRDefault="004C5EDE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4C5EDE" w:rsidRDefault="004C5EDE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4C5EDE" w:rsidRDefault="004C5EDE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85237A" w:rsidRDefault="0085237A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85237A" w:rsidRDefault="0085237A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D0073" wp14:editId="3F97273A">
                <wp:simplePos x="0" y="0"/>
                <wp:positionH relativeFrom="margin">
                  <wp:align>left</wp:align>
                </wp:positionH>
                <wp:positionV relativeFrom="page">
                  <wp:posOffset>3448050</wp:posOffset>
                </wp:positionV>
                <wp:extent cx="3971925" cy="3752850"/>
                <wp:effectExtent l="0" t="0" r="9525" b="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375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C0F" w:rsidRPr="0085237A" w:rsidRDefault="00751C0F" w:rsidP="00975AB0">
                            <w:pPr>
                              <w:pStyle w:val="a3"/>
                              <w:ind w:right="-1"/>
                              <w:jc w:val="both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751C0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 внесении изменений в постановление администрации Уинского муниципального округа Пермского края от 15.06.2022 № 259-01-03-200</w:t>
                            </w:r>
                            <w:r>
                              <w:t xml:space="preserve"> «</w:t>
                            </w:r>
                            <w:r w:rsidRPr="0085237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Об утверждении административного регламента по предоставлению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 на территории Уинского муниципального округа Пермского края»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D0073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271.5pt;width:312.75pt;height:29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" filled="f" stroked="f">
                <v:textbox inset="0,0,0,0">
                  <w:txbxContent>
                    <w:p w:rsidR="00751C0F" w:rsidRPr="0085237A" w:rsidRDefault="00751C0F" w:rsidP="00975AB0">
                      <w:pPr>
                        <w:pStyle w:val="a3"/>
                        <w:ind w:right="-1"/>
                        <w:jc w:val="both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751C0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 внесении изменений в постановление администрации Уинского муниципального округа Пермского края от 15.06.2022 № 259-01-03-200</w:t>
                      </w:r>
                      <w:r>
                        <w:t xml:space="preserve"> «</w:t>
                      </w:r>
                      <w:r w:rsidRPr="0085237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Об утверждении административного регламента по предоставлению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 на территории Уинского муниципального округа Пермского края»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4C5EDE" w:rsidRDefault="004C5EDE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751C0F" w:rsidRPr="00751C0F" w:rsidRDefault="00751C0F" w:rsidP="00751C0F">
      <w:pPr>
        <w:pStyle w:val="a9"/>
        <w:ind w:firstLine="0"/>
        <w:rPr>
          <w:szCs w:val="28"/>
        </w:rPr>
      </w:pPr>
      <w:r>
        <w:rPr>
          <w:szCs w:val="28"/>
        </w:rPr>
        <w:t xml:space="preserve">        </w:t>
      </w:r>
      <w:r w:rsidRPr="00751C0F">
        <w:rPr>
          <w:szCs w:val="28"/>
        </w:rPr>
        <w:t>В соответствии со статьей 31 Устава Уинского муниципального округа Пермского края, а также в целях приведения нормативно-правового акта в соответствие с нормами законодательства, администрация Уинского муниципального округа</w:t>
      </w:r>
    </w:p>
    <w:p w:rsidR="00751C0F" w:rsidRPr="00751C0F" w:rsidRDefault="00751C0F" w:rsidP="00751C0F">
      <w:pPr>
        <w:pStyle w:val="a9"/>
        <w:ind w:firstLine="0"/>
        <w:rPr>
          <w:szCs w:val="28"/>
        </w:rPr>
      </w:pPr>
      <w:r w:rsidRPr="00751C0F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65BD6" wp14:editId="5E3DE2D4">
                <wp:simplePos x="0" y="0"/>
                <wp:positionH relativeFrom="column">
                  <wp:posOffset>353695</wp:posOffset>
                </wp:positionH>
                <wp:positionV relativeFrom="paragraph">
                  <wp:posOffset>4740910</wp:posOffset>
                </wp:positionV>
                <wp:extent cx="5071745" cy="222885"/>
                <wp:effectExtent l="0" t="0" r="14605" b="2476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174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25A1D" id="Rectangle 6" o:spid="_x0000_s1026" style="position:absolute;margin-left:27.85pt;margin-top:373.3pt;width:399.3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" strokecolor="white"/>
            </w:pict>
          </mc:Fallback>
        </mc:AlternateContent>
      </w:r>
      <w:r w:rsidRPr="00751C0F">
        <w:rPr>
          <w:szCs w:val="28"/>
        </w:rPr>
        <w:t xml:space="preserve">       ПОСТАНОВЛЯЕТ:</w:t>
      </w:r>
    </w:p>
    <w:p w:rsidR="00751C0F" w:rsidRPr="00751C0F" w:rsidRDefault="00751C0F" w:rsidP="00751C0F">
      <w:pPr>
        <w:pStyle w:val="a8"/>
        <w:spacing w:after="0" w:line="240" w:lineRule="auto"/>
        <w:jc w:val="both"/>
        <w:rPr>
          <w:b w:val="0"/>
        </w:rPr>
      </w:pPr>
      <w:r w:rsidRPr="00751C0F">
        <w:rPr>
          <w:b w:val="0"/>
        </w:rPr>
        <w:t xml:space="preserve">       1. Внести изменения в постановление администрации Уинского муниципального округа Пермского края от 1</w:t>
      </w:r>
      <w:r>
        <w:rPr>
          <w:b w:val="0"/>
        </w:rPr>
        <w:t>5</w:t>
      </w:r>
      <w:r w:rsidRPr="00751C0F">
        <w:rPr>
          <w:b w:val="0"/>
        </w:rPr>
        <w:t>.0</w:t>
      </w:r>
      <w:r>
        <w:rPr>
          <w:b w:val="0"/>
        </w:rPr>
        <w:t>6</w:t>
      </w:r>
      <w:r w:rsidRPr="00751C0F">
        <w:rPr>
          <w:b w:val="0"/>
        </w:rPr>
        <w:t>.202</w:t>
      </w:r>
      <w:r>
        <w:rPr>
          <w:b w:val="0"/>
        </w:rPr>
        <w:t>2</w:t>
      </w:r>
      <w:r w:rsidRPr="00751C0F">
        <w:rPr>
          <w:b w:val="0"/>
        </w:rPr>
        <w:t xml:space="preserve"> № 259-01-03-</w:t>
      </w:r>
      <w:r>
        <w:rPr>
          <w:b w:val="0"/>
        </w:rPr>
        <w:t>2</w:t>
      </w:r>
      <w:r w:rsidRPr="00751C0F">
        <w:rPr>
          <w:b w:val="0"/>
        </w:rPr>
        <w:t>00 «</w:t>
      </w:r>
      <w:r w:rsidRPr="00751C0F">
        <w:rPr>
          <w:b w:val="0"/>
          <w:szCs w:val="28"/>
        </w:rPr>
        <w:t xml:space="preserve">Об утверждении административного регламента по предоставлению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</w:t>
      </w:r>
      <w:r w:rsidRPr="00751C0F">
        <w:rPr>
          <w:b w:val="0"/>
          <w:szCs w:val="28"/>
        </w:rPr>
        <w:lastRenderedPageBreak/>
        <w:t>пунктов площадки, сведения о которых не опубликованы в документах аэронавигационной информации на территории Уинского муниципального округа Пермского края»</w:t>
      </w:r>
      <w:r w:rsidRPr="00751C0F">
        <w:rPr>
          <w:b w:val="0"/>
        </w:rPr>
        <w:t xml:space="preserve"> следующие дополнения:</w:t>
      </w:r>
    </w:p>
    <w:p w:rsidR="00751C0F" w:rsidRPr="00751C0F" w:rsidRDefault="00751C0F" w:rsidP="00CD7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C0F">
        <w:rPr>
          <w:rFonts w:ascii="Times New Roman" w:hAnsi="Times New Roman"/>
          <w:sz w:val="28"/>
          <w:szCs w:val="28"/>
        </w:rPr>
        <w:t xml:space="preserve">     </w:t>
      </w:r>
      <w:r w:rsidR="00CD739E">
        <w:rPr>
          <w:rFonts w:ascii="Times New Roman" w:hAnsi="Times New Roman"/>
          <w:sz w:val="28"/>
          <w:szCs w:val="28"/>
        </w:rPr>
        <w:t xml:space="preserve">Раздел </w:t>
      </w:r>
      <w:r w:rsidR="00CD739E">
        <w:rPr>
          <w:rFonts w:ascii="Times New Roman" w:hAnsi="Times New Roman"/>
          <w:sz w:val="28"/>
          <w:szCs w:val="28"/>
          <w:lang w:val="en-US"/>
        </w:rPr>
        <w:t>II</w:t>
      </w:r>
      <w:r w:rsidR="00CD739E">
        <w:rPr>
          <w:rFonts w:ascii="Times New Roman" w:hAnsi="Times New Roman"/>
          <w:sz w:val="28"/>
          <w:szCs w:val="28"/>
        </w:rPr>
        <w:t xml:space="preserve"> Порядок предоставления заявлений о выдаче Разрешений, передачи документов для рассмотрения Комиссией дополнить пунктами 2.7, 2.8 следующего содержания:</w:t>
      </w:r>
      <w:r w:rsidRPr="00751C0F">
        <w:rPr>
          <w:rFonts w:ascii="Times New Roman" w:hAnsi="Times New Roman"/>
          <w:sz w:val="28"/>
          <w:szCs w:val="28"/>
        </w:rPr>
        <w:t xml:space="preserve"> </w:t>
      </w:r>
    </w:p>
    <w:p w:rsidR="00CD739E" w:rsidRDefault="00CD739E" w:rsidP="00CD7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«2.7. </w:t>
      </w:r>
      <w:r w:rsidR="00751C0F" w:rsidRPr="00751C0F">
        <w:rPr>
          <w:rFonts w:ascii="Times New Roman" w:hAnsi="Times New Roman"/>
          <w:sz w:val="28"/>
          <w:szCs w:val="28"/>
        </w:rPr>
        <w:t>Запрещается требовать представление документов и информации, отсутствие и (или) недостоверность которых не указывалась при первоначальном отказе в приеме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751C0F" w:rsidRPr="00CD739E" w:rsidRDefault="004F2982" w:rsidP="00CD7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D739E">
        <w:rPr>
          <w:rFonts w:ascii="Times New Roman" w:hAnsi="Times New Roman"/>
          <w:sz w:val="28"/>
          <w:szCs w:val="28"/>
        </w:rPr>
        <w:t xml:space="preserve">2.8. </w:t>
      </w:r>
      <w:r>
        <w:rPr>
          <w:rFonts w:ascii="Times New Roman" w:hAnsi="Times New Roman"/>
          <w:sz w:val="28"/>
          <w:szCs w:val="28"/>
        </w:rPr>
        <w:t>С</w:t>
      </w:r>
      <w:bookmarkStart w:id="0" w:name="_GoBack"/>
      <w:bookmarkEnd w:id="0"/>
      <w:r w:rsidR="00CD739E" w:rsidRPr="00CD739E">
        <w:rPr>
          <w:rFonts w:ascii="Times New Roman" w:hAnsi="Times New Roman"/>
          <w:sz w:val="28"/>
        </w:rPr>
        <w:t>рок отказа по причине предоставления заявителем неполного пакета документов - до 3 рабочих дней со дня обращения.».</w:t>
      </w:r>
    </w:p>
    <w:p w:rsidR="00751C0F" w:rsidRPr="00751C0F" w:rsidRDefault="00751C0F" w:rsidP="00CD73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C0F">
        <w:rPr>
          <w:rFonts w:ascii="Times New Roman" w:hAnsi="Times New Roman"/>
          <w:sz w:val="28"/>
          <w:szCs w:val="28"/>
        </w:rPr>
        <w:t xml:space="preserve">      2. 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(</w:t>
      </w:r>
      <w:r w:rsidRPr="00751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http</w:t>
      </w:r>
      <w:r w:rsidRPr="00751C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751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://uinsk.ru/)</w:t>
      </w:r>
      <w:r w:rsidRPr="00751C0F">
        <w:rPr>
          <w:rFonts w:ascii="Times New Roman" w:hAnsi="Times New Roman"/>
          <w:sz w:val="28"/>
          <w:szCs w:val="28"/>
        </w:rPr>
        <w:t>.</w:t>
      </w:r>
    </w:p>
    <w:p w:rsidR="00751C0F" w:rsidRPr="00751C0F" w:rsidRDefault="00751C0F" w:rsidP="00CD739E">
      <w:pPr>
        <w:pStyle w:val="a9"/>
        <w:spacing w:line="240" w:lineRule="auto"/>
        <w:ind w:firstLine="0"/>
      </w:pPr>
      <w:r w:rsidRPr="00751C0F">
        <w:t xml:space="preserve">      3. Контроль над исполнением постановления возложить на заместителя главы администрации округа Матынову Ю.А.</w:t>
      </w:r>
    </w:p>
    <w:p w:rsidR="004C5EDE" w:rsidRDefault="004C5EDE" w:rsidP="00CD73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739E" w:rsidRDefault="00CD739E" w:rsidP="00CD73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096F" w:rsidRDefault="00C2096F" w:rsidP="004C5E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4056B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округа-</w:t>
      </w:r>
    </w:p>
    <w:p w:rsidR="00C2096F" w:rsidRDefault="00C2096F" w:rsidP="004C5E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F4056B">
        <w:rPr>
          <w:rFonts w:ascii="Times New Roman" w:hAnsi="Times New Roman"/>
          <w:sz w:val="28"/>
          <w:szCs w:val="28"/>
        </w:rPr>
        <w:t>Уинского</w:t>
      </w:r>
    </w:p>
    <w:p w:rsidR="00E863A0" w:rsidRPr="00723312" w:rsidRDefault="00F4056B" w:rsidP="00212A98">
      <w:pPr>
        <w:pStyle w:val="a3"/>
        <w:tabs>
          <w:tab w:val="left" w:pos="836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C2096F">
        <w:rPr>
          <w:rFonts w:ascii="Times New Roman" w:hAnsi="Times New Roman"/>
          <w:sz w:val="28"/>
          <w:szCs w:val="28"/>
        </w:rPr>
        <w:t xml:space="preserve"> округа</w:t>
      </w:r>
      <w:r w:rsidR="00C209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А.Н.</w:t>
      </w:r>
      <w:r w:rsidR="00723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Зел</w:t>
      </w:r>
      <w:r w:rsidR="00B40019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нкин</w:t>
      </w:r>
    </w:p>
    <w:sectPr w:rsidR="00E863A0" w:rsidRPr="00723312" w:rsidSect="00CD739E">
      <w:pgSz w:w="11905" w:h="16838"/>
      <w:pgMar w:top="1134" w:right="567" w:bottom="709" w:left="1134" w:header="540" w:footer="83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B72" w:rsidRDefault="008B6B72">
      <w:pPr>
        <w:spacing w:after="0" w:line="240" w:lineRule="auto"/>
      </w:pPr>
      <w:r>
        <w:separator/>
      </w:r>
    </w:p>
  </w:endnote>
  <w:endnote w:type="continuationSeparator" w:id="0">
    <w:p w:rsidR="008B6B72" w:rsidRDefault="008B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B72" w:rsidRDefault="008B6B72">
      <w:pPr>
        <w:spacing w:after="0" w:line="240" w:lineRule="auto"/>
      </w:pPr>
      <w:r>
        <w:separator/>
      </w:r>
    </w:p>
  </w:footnote>
  <w:footnote w:type="continuationSeparator" w:id="0">
    <w:p w:rsidR="008B6B72" w:rsidRDefault="008B6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B93"/>
    <w:multiLevelType w:val="multilevel"/>
    <w:tmpl w:val="A3BE59F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23BD6"/>
    <w:multiLevelType w:val="multilevel"/>
    <w:tmpl w:val="9082685E"/>
    <w:lvl w:ilvl="0">
      <w:start w:val="4"/>
      <w:numFmt w:val="decimal"/>
      <w:lvlText w:val="3.1.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040BF8"/>
    <w:multiLevelType w:val="multilevel"/>
    <w:tmpl w:val="DA9C41DA"/>
    <w:lvl w:ilvl="0">
      <w:start w:val="1"/>
      <w:numFmt w:val="decimal"/>
      <w:lvlText w:val="1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E94108"/>
    <w:multiLevelType w:val="multilevel"/>
    <w:tmpl w:val="25D81A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3F74D7"/>
    <w:multiLevelType w:val="multilevel"/>
    <w:tmpl w:val="7EF29EDA"/>
    <w:lvl w:ilvl="0">
      <w:start w:val="1"/>
      <w:numFmt w:val="decimal"/>
      <w:lvlText w:val="3.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311921"/>
    <w:multiLevelType w:val="multilevel"/>
    <w:tmpl w:val="704A6558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6E1457"/>
    <w:multiLevelType w:val="multilevel"/>
    <w:tmpl w:val="210E5B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3D28D8"/>
    <w:multiLevelType w:val="multilevel"/>
    <w:tmpl w:val="47C0FCCC"/>
    <w:lvl w:ilvl="0">
      <w:start w:val="1"/>
      <w:numFmt w:val="decimal"/>
      <w:lvlText w:val="2.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2E3B22"/>
    <w:multiLevelType w:val="multilevel"/>
    <w:tmpl w:val="A4B082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9">
    <w:nsid w:val="22D87D78"/>
    <w:multiLevelType w:val="multilevel"/>
    <w:tmpl w:val="5C38613E"/>
    <w:lvl w:ilvl="0">
      <w:start w:val="1"/>
      <w:numFmt w:val="decimal"/>
      <w:lvlText w:val="3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701A54"/>
    <w:multiLevelType w:val="multilevel"/>
    <w:tmpl w:val="6DA81D5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A101FD"/>
    <w:multiLevelType w:val="multilevel"/>
    <w:tmpl w:val="F35CD49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3F0051"/>
    <w:multiLevelType w:val="multilevel"/>
    <w:tmpl w:val="B51C91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B75A4C"/>
    <w:multiLevelType w:val="hybridMultilevel"/>
    <w:tmpl w:val="DB525D40"/>
    <w:lvl w:ilvl="0" w:tplc="FFFFFFFF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4">
    <w:nsid w:val="2DF3074B"/>
    <w:multiLevelType w:val="multilevel"/>
    <w:tmpl w:val="11146FBE"/>
    <w:lvl w:ilvl="0">
      <w:start w:val="1"/>
      <w:numFmt w:val="decimal"/>
      <w:lvlText w:val="2.1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572F0E"/>
    <w:multiLevelType w:val="multilevel"/>
    <w:tmpl w:val="E19CD7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850CD7"/>
    <w:multiLevelType w:val="multilevel"/>
    <w:tmpl w:val="949495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B445E61"/>
    <w:multiLevelType w:val="multilevel"/>
    <w:tmpl w:val="D278F39A"/>
    <w:lvl w:ilvl="0">
      <w:start w:val="5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215136"/>
    <w:multiLevelType w:val="multilevel"/>
    <w:tmpl w:val="ADA657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5779C3"/>
    <w:multiLevelType w:val="multilevel"/>
    <w:tmpl w:val="188CFB9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F47517"/>
    <w:multiLevelType w:val="multilevel"/>
    <w:tmpl w:val="8E32B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EB4D3B"/>
    <w:multiLevelType w:val="multilevel"/>
    <w:tmpl w:val="444C7A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F25658"/>
    <w:multiLevelType w:val="hybridMultilevel"/>
    <w:tmpl w:val="5D1EC9D0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3">
    <w:nsid w:val="48023B53"/>
    <w:multiLevelType w:val="hybridMultilevel"/>
    <w:tmpl w:val="5B089756"/>
    <w:lvl w:ilvl="0" w:tplc="23168C0C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4">
    <w:nsid w:val="4B456311"/>
    <w:multiLevelType w:val="multilevel"/>
    <w:tmpl w:val="8F7E533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7A1870"/>
    <w:multiLevelType w:val="multilevel"/>
    <w:tmpl w:val="60C6030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0A7E8A"/>
    <w:multiLevelType w:val="multilevel"/>
    <w:tmpl w:val="77FCA3C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9415A0"/>
    <w:multiLevelType w:val="multilevel"/>
    <w:tmpl w:val="F0FA3A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DB7E41"/>
    <w:multiLevelType w:val="hybridMultilevel"/>
    <w:tmpl w:val="93CC8406"/>
    <w:lvl w:ilvl="0" w:tplc="23168C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30703B1"/>
    <w:multiLevelType w:val="multilevel"/>
    <w:tmpl w:val="91EA307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BC2B6C"/>
    <w:multiLevelType w:val="multilevel"/>
    <w:tmpl w:val="F7FAE17A"/>
    <w:lvl w:ilvl="0">
      <w:start w:val="1"/>
      <w:numFmt w:val="decimal"/>
      <w:lvlText w:val="3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2C0E47"/>
    <w:multiLevelType w:val="multilevel"/>
    <w:tmpl w:val="B9CEB8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D606FB"/>
    <w:multiLevelType w:val="multilevel"/>
    <w:tmpl w:val="070A67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8030C6"/>
    <w:multiLevelType w:val="multilevel"/>
    <w:tmpl w:val="BC2A29A2"/>
    <w:lvl w:ilvl="0">
      <w:start w:val="2"/>
      <w:numFmt w:val="decimal"/>
      <w:lvlText w:val="1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3910A8"/>
    <w:multiLevelType w:val="multilevel"/>
    <w:tmpl w:val="61767C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5">
    <w:nsid w:val="63E804DF"/>
    <w:multiLevelType w:val="multilevel"/>
    <w:tmpl w:val="3E36EB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36">
    <w:nsid w:val="6C9139A6"/>
    <w:multiLevelType w:val="multilevel"/>
    <w:tmpl w:val="9ADECD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7">
    <w:nsid w:val="6D2D1473"/>
    <w:multiLevelType w:val="multilevel"/>
    <w:tmpl w:val="446A0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A320C7"/>
    <w:multiLevelType w:val="multilevel"/>
    <w:tmpl w:val="337CA958"/>
    <w:lvl w:ilvl="0">
      <w:start w:val="1"/>
      <w:numFmt w:val="decimal"/>
      <w:lvlText w:val="3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640030"/>
    <w:multiLevelType w:val="multilevel"/>
    <w:tmpl w:val="CBFC28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31"/>
  </w:num>
  <w:num w:numId="2">
    <w:abstractNumId w:val="15"/>
  </w:num>
  <w:num w:numId="3">
    <w:abstractNumId w:val="2"/>
  </w:num>
  <w:num w:numId="4">
    <w:abstractNumId w:val="33"/>
  </w:num>
  <w:num w:numId="5">
    <w:abstractNumId w:val="27"/>
  </w:num>
  <w:num w:numId="6">
    <w:abstractNumId w:val="29"/>
  </w:num>
  <w:num w:numId="7">
    <w:abstractNumId w:val="25"/>
  </w:num>
  <w:num w:numId="8">
    <w:abstractNumId w:val="17"/>
  </w:num>
  <w:num w:numId="9">
    <w:abstractNumId w:val="37"/>
  </w:num>
  <w:num w:numId="10">
    <w:abstractNumId w:val="11"/>
  </w:num>
  <w:num w:numId="11">
    <w:abstractNumId w:val="7"/>
  </w:num>
  <w:num w:numId="12">
    <w:abstractNumId w:val="32"/>
  </w:num>
  <w:num w:numId="13">
    <w:abstractNumId w:val="14"/>
  </w:num>
  <w:num w:numId="14">
    <w:abstractNumId w:val="12"/>
  </w:num>
  <w:num w:numId="15">
    <w:abstractNumId w:val="20"/>
  </w:num>
  <w:num w:numId="16">
    <w:abstractNumId w:val="18"/>
  </w:num>
  <w:num w:numId="17">
    <w:abstractNumId w:val="3"/>
  </w:num>
  <w:num w:numId="18">
    <w:abstractNumId w:val="26"/>
  </w:num>
  <w:num w:numId="19">
    <w:abstractNumId w:val="38"/>
  </w:num>
  <w:num w:numId="20">
    <w:abstractNumId w:val="6"/>
  </w:num>
  <w:num w:numId="21">
    <w:abstractNumId w:val="5"/>
  </w:num>
  <w:num w:numId="22">
    <w:abstractNumId w:val="9"/>
  </w:num>
  <w:num w:numId="23">
    <w:abstractNumId w:val="4"/>
  </w:num>
  <w:num w:numId="24">
    <w:abstractNumId w:val="30"/>
  </w:num>
  <w:num w:numId="25">
    <w:abstractNumId w:val="24"/>
  </w:num>
  <w:num w:numId="26">
    <w:abstractNumId w:val="1"/>
  </w:num>
  <w:num w:numId="27">
    <w:abstractNumId w:val="10"/>
  </w:num>
  <w:num w:numId="28">
    <w:abstractNumId w:val="19"/>
  </w:num>
  <w:num w:numId="29">
    <w:abstractNumId w:val="0"/>
  </w:num>
  <w:num w:numId="30">
    <w:abstractNumId w:val="21"/>
  </w:num>
  <w:num w:numId="31">
    <w:abstractNumId w:val="13"/>
  </w:num>
  <w:num w:numId="32">
    <w:abstractNumId w:val="16"/>
  </w:num>
  <w:num w:numId="33">
    <w:abstractNumId w:val="34"/>
  </w:num>
  <w:num w:numId="34">
    <w:abstractNumId w:val="39"/>
  </w:num>
  <w:num w:numId="35">
    <w:abstractNumId w:val="35"/>
  </w:num>
  <w:num w:numId="36">
    <w:abstractNumId w:val="8"/>
  </w:num>
  <w:num w:numId="37">
    <w:abstractNumId w:val="36"/>
  </w:num>
  <w:num w:numId="38">
    <w:abstractNumId w:val="28"/>
  </w:num>
  <w:num w:numId="39">
    <w:abstractNumId w:val="22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9E"/>
    <w:rsid w:val="000204FB"/>
    <w:rsid w:val="000545F1"/>
    <w:rsid w:val="00087C99"/>
    <w:rsid w:val="001230D1"/>
    <w:rsid w:val="00147325"/>
    <w:rsid w:val="00180E80"/>
    <w:rsid w:val="001D7BEF"/>
    <w:rsid w:val="001E3F8E"/>
    <w:rsid w:val="00212A98"/>
    <w:rsid w:val="00234841"/>
    <w:rsid w:val="00251E9E"/>
    <w:rsid w:val="00253482"/>
    <w:rsid w:val="00280419"/>
    <w:rsid w:val="0028115A"/>
    <w:rsid w:val="00286A26"/>
    <w:rsid w:val="0029700E"/>
    <w:rsid w:val="002B4724"/>
    <w:rsid w:val="00306A6F"/>
    <w:rsid w:val="0030752E"/>
    <w:rsid w:val="00315295"/>
    <w:rsid w:val="00367AA6"/>
    <w:rsid w:val="00392797"/>
    <w:rsid w:val="003D6DDE"/>
    <w:rsid w:val="00414F39"/>
    <w:rsid w:val="00430571"/>
    <w:rsid w:val="00450168"/>
    <w:rsid w:val="00470662"/>
    <w:rsid w:val="004C5EDE"/>
    <w:rsid w:val="004F2982"/>
    <w:rsid w:val="00501650"/>
    <w:rsid w:val="00524A70"/>
    <w:rsid w:val="00565896"/>
    <w:rsid w:val="00595B42"/>
    <w:rsid w:val="005A70F7"/>
    <w:rsid w:val="005E4FD9"/>
    <w:rsid w:val="006620CC"/>
    <w:rsid w:val="00663C70"/>
    <w:rsid w:val="00664F56"/>
    <w:rsid w:val="006B3E95"/>
    <w:rsid w:val="006C09F0"/>
    <w:rsid w:val="0071396E"/>
    <w:rsid w:val="00722DDD"/>
    <w:rsid w:val="00723312"/>
    <w:rsid w:val="00736D03"/>
    <w:rsid w:val="00744960"/>
    <w:rsid w:val="00751C0F"/>
    <w:rsid w:val="00753CFB"/>
    <w:rsid w:val="0076742C"/>
    <w:rsid w:val="00776CBB"/>
    <w:rsid w:val="00786486"/>
    <w:rsid w:val="007B7D6C"/>
    <w:rsid w:val="00805662"/>
    <w:rsid w:val="0081499E"/>
    <w:rsid w:val="008422F3"/>
    <w:rsid w:val="0085237A"/>
    <w:rsid w:val="00864520"/>
    <w:rsid w:val="00883FFA"/>
    <w:rsid w:val="0089157B"/>
    <w:rsid w:val="008A0CC1"/>
    <w:rsid w:val="008A3DDD"/>
    <w:rsid w:val="008B6B72"/>
    <w:rsid w:val="008C3DFC"/>
    <w:rsid w:val="008D78E4"/>
    <w:rsid w:val="0094250F"/>
    <w:rsid w:val="00952C65"/>
    <w:rsid w:val="00962899"/>
    <w:rsid w:val="00975AB0"/>
    <w:rsid w:val="00985269"/>
    <w:rsid w:val="009B288E"/>
    <w:rsid w:val="009B6809"/>
    <w:rsid w:val="009D4EBB"/>
    <w:rsid w:val="009D4FBF"/>
    <w:rsid w:val="00A040F6"/>
    <w:rsid w:val="00A10867"/>
    <w:rsid w:val="00AB0E28"/>
    <w:rsid w:val="00AE2D2E"/>
    <w:rsid w:val="00B31DAE"/>
    <w:rsid w:val="00B332A8"/>
    <w:rsid w:val="00B40019"/>
    <w:rsid w:val="00B47075"/>
    <w:rsid w:val="00B47DB6"/>
    <w:rsid w:val="00B71C27"/>
    <w:rsid w:val="00BE4768"/>
    <w:rsid w:val="00BE4B28"/>
    <w:rsid w:val="00C2096F"/>
    <w:rsid w:val="00C43575"/>
    <w:rsid w:val="00C86360"/>
    <w:rsid w:val="00CD06FC"/>
    <w:rsid w:val="00CD739E"/>
    <w:rsid w:val="00D5096C"/>
    <w:rsid w:val="00D54FA6"/>
    <w:rsid w:val="00D61809"/>
    <w:rsid w:val="00D700C4"/>
    <w:rsid w:val="00DE475D"/>
    <w:rsid w:val="00E017E1"/>
    <w:rsid w:val="00E43B86"/>
    <w:rsid w:val="00E863A0"/>
    <w:rsid w:val="00E91649"/>
    <w:rsid w:val="00E91ABE"/>
    <w:rsid w:val="00ED4ABD"/>
    <w:rsid w:val="00EF07D0"/>
    <w:rsid w:val="00EF7947"/>
    <w:rsid w:val="00F36A1E"/>
    <w:rsid w:val="00F4056B"/>
    <w:rsid w:val="00F60A97"/>
    <w:rsid w:val="00F61266"/>
    <w:rsid w:val="00FB0445"/>
    <w:rsid w:val="00FB4B3F"/>
    <w:rsid w:val="00FD261F"/>
    <w:rsid w:val="00FD35D9"/>
    <w:rsid w:val="00FD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8135E0-D67E-4D9C-A295-2A0A1486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9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0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209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C20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96F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985269"/>
    <w:rPr>
      <w:color w:val="0000FF" w:themeColor="hyperlink"/>
      <w:u w:val="single"/>
    </w:rPr>
  </w:style>
  <w:style w:type="numbering" w:customStyle="1" w:styleId="1">
    <w:name w:val="Нет списка1"/>
    <w:next w:val="a2"/>
    <w:semiHidden/>
    <w:rsid w:val="00E863A0"/>
  </w:style>
  <w:style w:type="paragraph" w:customStyle="1" w:styleId="a7">
    <w:name w:val="Адресат"/>
    <w:basedOn w:val="a"/>
    <w:rsid w:val="00E863A0"/>
    <w:pPr>
      <w:suppressAutoHyphens/>
      <w:spacing w:after="0" w:line="240" w:lineRule="exact"/>
    </w:pPr>
    <w:rPr>
      <w:rFonts w:ascii="Times New Roman" w:hAnsi="Times New Roman"/>
      <w:sz w:val="28"/>
      <w:szCs w:val="20"/>
    </w:rPr>
  </w:style>
  <w:style w:type="paragraph" w:customStyle="1" w:styleId="a8">
    <w:name w:val="Заголовок к тексту"/>
    <w:basedOn w:val="a"/>
    <w:next w:val="a9"/>
    <w:qFormat/>
    <w:rsid w:val="00E863A0"/>
    <w:pPr>
      <w:suppressAutoHyphens/>
      <w:spacing w:after="480" w:line="240" w:lineRule="exact"/>
    </w:pPr>
    <w:rPr>
      <w:rFonts w:ascii="Times New Roman" w:hAnsi="Times New Roman"/>
      <w:b/>
      <w:sz w:val="28"/>
      <w:szCs w:val="20"/>
    </w:rPr>
  </w:style>
  <w:style w:type="paragraph" w:styleId="a9">
    <w:name w:val="Body Text"/>
    <w:basedOn w:val="a"/>
    <w:link w:val="aa"/>
    <w:rsid w:val="00E863A0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E863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Исполнитель"/>
    <w:basedOn w:val="a9"/>
    <w:rsid w:val="00E863A0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E863A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12"/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E863A0"/>
    <w:rPr>
      <w:rFonts w:ascii="Times New Roman" w:eastAsia="Times New Roman" w:hAnsi="Times New Roman" w:cs="Times New Roman"/>
      <w:sz w:val="12"/>
      <w:szCs w:val="20"/>
      <w:lang w:val="x-none" w:eastAsia="x-none"/>
    </w:rPr>
  </w:style>
  <w:style w:type="character" w:customStyle="1" w:styleId="ae">
    <w:name w:val="Колонтитул"/>
    <w:rsid w:val="00E863A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formattext">
    <w:name w:val="formattext"/>
    <w:basedOn w:val="a"/>
    <w:rsid w:val="00E863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E86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E86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rsid w:val="00E8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E863A0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Plain Text"/>
    <w:basedOn w:val="a"/>
    <w:link w:val="af2"/>
    <w:rsid w:val="00E863A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E863A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663C70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B71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C9E07-208A-4F4F-A6E4-C5AE9C7A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Любовь Владимировна</dc:creator>
  <cp:lastModifiedBy>Смирнова Лариса Михайловна</cp:lastModifiedBy>
  <cp:revision>4</cp:revision>
  <cp:lastPrinted>2021-01-26T08:47:00Z</cp:lastPrinted>
  <dcterms:created xsi:type="dcterms:W3CDTF">2022-06-29T07:24:00Z</dcterms:created>
  <dcterms:modified xsi:type="dcterms:W3CDTF">2022-06-29T08:05:00Z</dcterms:modified>
</cp:coreProperties>
</file>