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4"/>
        <w:rPr>
          <w:sz w:val="28"/>
        </w:rPr>
      </w:pPr>
    </w:p>
    <w:p>
      <w:pPr>
        <w:pStyle w:val="style66"/>
        <w:rPr/>
      </w:pPr>
      <w:r>
        <w:rPr>
          <w:noProof/>
        </w:rPr>
        <w:drawing>
          <wp:inline distL="0" distT="0" distB="0" distR="0">
            <wp:extent cx="638175" cy="914400"/>
            <wp:effectExtent l="19050" t="0" r="9525" b="0"/>
            <wp:docPr id="1026" name="Рисунок 1" descr="Уинский МР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38175" cy="9144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66"/>
        <w:rPr>
          <w:sz w:val="32"/>
          <w:szCs w:val="32"/>
        </w:rPr>
      </w:pPr>
      <w:r>
        <w:rPr>
          <w:sz w:val="32"/>
          <w:szCs w:val="32"/>
        </w:rPr>
        <w:t>ДУМА</w:t>
      </w:r>
    </w:p>
    <w:p>
      <w:pPr>
        <w:pStyle w:val="style66"/>
        <w:rPr>
          <w:sz w:val="32"/>
          <w:szCs w:val="32"/>
        </w:rPr>
      </w:pPr>
      <w:r>
        <w:rPr>
          <w:sz w:val="32"/>
          <w:szCs w:val="32"/>
        </w:rPr>
        <w:t>УИНСКОГО МУНИЦИПАЛЬНОГО</w:t>
      </w:r>
      <w:r>
        <w:rPr>
          <w:sz w:val="32"/>
          <w:szCs w:val="32"/>
        </w:rPr>
        <w:t xml:space="preserve"> ОКРУГА </w:t>
      </w:r>
    </w:p>
    <w:p>
      <w:pPr>
        <w:pStyle w:val="style66"/>
        <w:rPr>
          <w:sz w:val="32"/>
          <w:szCs w:val="32"/>
        </w:rPr>
      </w:pPr>
      <w:r>
        <w:rPr>
          <w:sz w:val="32"/>
          <w:szCs w:val="32"/>
        </w:rPr>
        <w:t>ПЕРМСКОГО КРАЯ</w:t>
      </w:r>
    </w:p>
    <w:p>
      <w:pPr>
        <w:pStyle w:val="style0"/>
        <w:jc w:val="center"/>
        <w:rPr>
          <w:b/>
          <w:sz w:val="28"/>
        </w:rPr>
      </w:pPr>
    </w:p>
    <w:p>
      <w:pPr>
        <w:pStyle w:val="style1"/>
        <w:ind w:firstLine="0"/>
        <w:rPr>
          <w:sz w:val="44"/>
          <w:szCs w:val="44"/>
        </w:rPr>
      </w:pPr>
      <w:r>
        <w:rPr>
          <w:sz w:val="44"/>
          <w:szCs w:val="44"/>
        </w:rPr>
        <w:t>РЕШЕНИЕ</w:t>
      </w:r>
    </w:p>
    <w:p>
      <w:pPr>
        <w:pStyle w:val="style0"/>
        <w:jc w:val="center"/>
        <w:rPr>
          <w:sz w:val="28"/>
        </w:rPr>
      </w:pPr>
    </w:p>
    <w:p>
      <w:pPr>
        <w:pStyle w:val="style0"/>
        <w:jc w:val="center"/>
        <w:rPr>
          <w:sz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601"/>
      </w:tblGrid>
      <w:tr>
        <w:trPr/>
        <w:tc>
          <w:tcPr>
            <w:tcW w:w="3341" w:type="dxa"/>
            <w:tcBorders/>
          </w:tcPr>
          <w:p>
            <w:pPr>
              <w:pStyle w:val="style0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25.08</w:t>
            </w:r>
            <w:r>
              <w:rPr>
                <w:rFonts w:ascii="Times New Roman" w:hAnsi="Times New Roman"/>
                <w:sz w:val="28"/>
              </w:rPr>
              <w:t>.202</w:t>
            </w: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341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06" w:type="dxa"/>
            <w:tcBorders/>
          </w:tcPr>
          <w:p>
            <w:pPr>
              <w:pStyle w:val="style0"/>
              <w:ind w:right="-108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601" w:type="dxa"/>
            <w:tcBorders/>
          </w:tcPr>
          <w:p>
            <w:pPr>
              <w:pStyle w:val="style0"/>
              <w:ind w:left="-783" w:right="-11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>
      <w:pPr>
        <w:pStyle w:val="style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26"/>
        <w:gridCol w:w="4819"/>
      </w:tblGrid>
      <w:tr>
        <w:trPr/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ind w:firstLine="0"/>
              <w:jc w:val="left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признании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утратившим силу решение Совета Депутатов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Нижнесыповского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Уинского муниципального района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80"/>
              <w:rPr/>
            </w:pPr>
          </w:p>
        </w:tc>
      </w:tr>
      <w:tr>
        <w:tblPrEx/>
        <w:trPr/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80"/>
              <w:rPr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80"/>
              <w:jc w:val="right"/>
              <w:rPr>
                <w:b w:val="false"/>
              </w:rPr>
            </w:pPr>
            <w:r>
              <w:rPr>
                <w:b w:val="false"/>
              </w:rPr>
              <w:t xml:space="preserve">Принято Думой </w:t>
            </w:r>
          </w:p>
          <w:p>
            <w:pPr>
              <w:pStyle w:val="style80"/>
              <w:jc w:val="right"/>
              <w:rPr>
                <w:b w:val="false"/>
              </w:rPr>
            </w:pPr>
            <w:r>
              <w:rPr>
                <w:b w:val="false"/>
              </w:rPr>
              <w:t xml:space="preserve">Уинского муниципального округа </w:t>
            </w:r>
          </w:p>
          <w:p>
            <w:pPr>
              <w:pStyle w:val="style80"/>
              <w:jc w:val="right"/>
              <w:rPr>
                <w:b w:val="false"/>
              </w:rPr>
            </w:pPr>
            <w:r>
              <w:rPr>
                <w:b w:val="false"/>
              </w:rPr>
              <w:t xml:space="preserve"> апреля 2022</w:t>
            </w:r>
            <w:r>
              <w:rPr>
                <w:b w:val="false"/>
              </w:rPr>
              <w:t xml:space="preserve"> года</w:t>
            </w:r>
          </w:p>
        </w:tc>
      </w:tr>
    </w:tbl>
    <w:p>
      <w:pPr>
        <w:pStyle w:val="style0"/>
        <w:autoSpaceDE w:val="false"/>
        <w:autoSpaceDN w:val="false"/>
        <w:adjustRightInd w:val="false"/>
        <w:ind w:firstLine="709"/>
        <w:rPr>
          <w:rFonts w:ascii="Times New Roman" w:hAnsi="Times New Roman"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Законом Пермского края от 20.06.2019 № 428-ПК «Об образовании нового </w:t>
      </w:r>
      <w:r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Уинский муниципальный округ Пермского края», </w:t>
      </w:r>
      <w:r>
        <w:rPr>
          <w:rFonts w:ascii="Times New Roman" w:hAnsi="Times New Roman"/>
          <w:sz w:val="28"/>
          <w:szCs w:val="28"/>
        </w:rPr>
        <w:t>Уставом Уинского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 Пермского края</w:t>
      </w:r>
      <w:r>
        <w:rPr>
          <w:rFonts w:ascii="Times New Roman" w:hAnsi="Times New Roman"/>
          <w:sz w:val="28"/>
          <w:szCs w:val="28"/>
        </w:rPr>
        <w:t>, в целях приведения в соответствие действующему законодательству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Дума Уинского муниципального округа Пермского края РЕШАЕТ:</w:t>
      </w:r>
    </w:p>
    <w:p>
      <w:pPr>
        <w:pStyle w:val="style0"/>
        <w:autoSpaceDE w:val="false"/>
        <w:autoSpaceDN w:val="false"/>
        <w:adjustRightInd w:val="false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Считать утратившим силу </w:t>
      </w:r>
      <w:r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 Депутатов Нижнесыповского сельского поселения Уинского муниципального района от 28.02.2014 № 36 «Об утверждении Положения о налогообложении на территории Нижнесыповского сельского поселения»</w:t>
      </w:r>
      <w:r>
        <w:rPr>
          <w:rFonts w:ascii="Times New Roman" w:hAnsi="Times New Roman"/>
          <w:sz w:val="28"/>
          <w:szCs w:val="28"/>
        </w:rPr>
        <w:t xml:space="preserve"> (в ред. с</w:t>
      </w:r>
      <w:r>
        <w:rPr>
          <w:rFonts w:ascii="Times New Roman" w:hAnsi="Times New Roman"/>
          <w:sz w:val="28"/>
          <w:szCs w:val="28"/>
        </w:rPr>
        <w:t xml:space="preserve"> изм. от 22.05.2014</w:t>
      </w:r>
      <w:r>
        <w:rPr>
          <w:rFonts w:ascii="Times New Roman" w:hAnsi="Times New Roman"/>
          <w:sz w:val="28"/>
          <w:szCs w:val="28"/>
        </w:rPr>
        <w:t xml:space="preserve"> № 47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style0"/>
        <w:suppressAutoHyphens/>
        <w:ind w:right="-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вступает в силу со дня </w:t>
      </w:r>
      <w:r>
        <w:rPr>
          <w:rFonts w:ascii="Times New Roman" w:hAnsi="Times New Roman"/>
          <w:sz w:val="28"/>
          <w:szCs w:val="28"/>
        </w:rPr>
        <w:t xml:space="preserve">подписания </w:t>
      </w:r>
      <w:r>
        <w:rPr>
          <w:rFonts w:ascii="Times New Roman" w:hAnsi="Times New Roman"/>
          <w:sz w:val="28"/>
          <w:szCs w:val="28"/>
        </w:rPr>
        <w:t>и подлежит размещению на официальном сайте администрации Уинского муниципального округа Пермского края в сети</w:t>
      </w:r>
      <w:r>
        <w:rPr>
          <w:rFonts w:ascii="Times New Roman" w:hAnsi="Times New Roman"/>
          <w:sz w:val="28"/>
          <w:szCs w:val="28"/>
        </w:rPr>
        <w:t xml:space="preserve"> интернет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uinsk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).</w:t>
      </w:r>
    </w:p>
    <w:p>
      <w:pPr>
        <w:pStyle w:val="style4110"/>
        <w:ind w:firstLine="540"/>
        <w:jc w:val="both"/>
        <w:rPr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>
        <w:trPr>
          <w:trHeight w:val="1493" w:hRule="atLeast"/>
        </w:trPr>
        <w:tc>
          <w:tcPr>
            <w:tcW w:w="4788" w:type="dxa"/>
            <w:tcBorders/>
            <w:shd w:val="clear" w:color="auto" w:fill="auto"/>
          </w:tcPr>
          <w:p>
            <w:pPr>
              <w:pStyle w:val="style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Думы Уинского</w:t>
            </w:r>
          </w:p>
          <w:p>
            <w:pPr>
              <w:pStyle w:val="style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</w:p>
          <w:p>
            <w:pPr>
              <w:pStyle w:val="style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Пермского края</w:t>
            </w:r>
          </w:p>
          <w:p>
            <w:pPr>
              <w:pStyle w:val="style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округа - глава администрации Уинского муниципального округа </w:t>
            </w:r>
          </w:p>
          <w:p>
            <w:pPr>
              <w:pStyle w:val="style0"/>
              <w:spacing w:lineRule="auto" w:line="276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Пермского края</w:t>
            </w:r>
          </w:p>
          <w:p>
            <w:pPr>
              <w:pStyle w:val="style0"/>
              <w:tabs>
                <w:tab w:val="left" w:leader="none" w:pos="3480"/>
              </w:tabs>
              <w:spacing w:lineRule="auto" w:line="276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>
        <w:tblPrEx/>
        <w:trPr/>
        <w:tc>
          <w:tcPr>
            <w:tcW w:w="4788" w:type="dxa"/>
            <w:tcBorders/>
            <w:shd w:val="clear" w:color="auto" w:fill="auto"/>
          </w:tcPr>
          <w:p>
            <w:pPr>
              <w:pStyle w:val="style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  <w:tcBorders/>
            <w:shd w:val="clear" w:color="auto" w:fill="auto"/>
          </w:tcPr>
          <w:p>
            <w:pPr>
              <w:pStyle w:val="style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А.Н. Зелёнкин</w:t>
            </w:r>
          </w:p>
        </w:tc>
      </w:tr>
    </w:tbl>
    <w:p>
      <w:pPr>
        <w:pStyle w:val="style4110"/>
        <w:outlineLvl w:val="0"/>
        <w:rPr/>
      </w:pPr>
      <w:r>
        <w:t xml:space="preserve">              </w:t>
      </w:r>
    </w:p>
    <w:sectPr>
      <w:headerReference w:type="default" r:id="rId3"/>
      <w:pgSz w:w="11906" w:h="16838" w:orient="portrait"/>
      <w:pgMar w:top="510" w:right="567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002020204"/>
    <w:charset w:val="cc"/>
    <w:family w:val="swiss"/>
    <w:pitch w:val="variable"/>
    <w:sig w:usb0="E0002EFF" w:usb1="C000785B" w:usb2="00000009" w:usb3="00000000" w:csb0="000001FF" w:csb1="00000000"/>
  </w:font>
  <w:font w:name="Courier">
    <w:altName w:val="Courier"/>
    <w:panose1 w:val="02070409020002020404"/>
    <w:charset w:val="00"/>
    <w:family w:val="modern"/>
    <w:pitch w:val="fixed"/>
    <w:sig w:usb0="00000003" w:usb1="00000000" w:usb2="00000000" w:usb3="00000000" w:csb0="00000001" w:csb1="00000000"/>
  </w:font>
  <w:font w:name="Tahoma">
    <w:altName w:val="Tahoma"/>
    <w:panose1 w:val="020b0604030005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002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jc w:val="center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2</w:t>
    </w:r>
    <w:r>
      <w:rPr>
        <w:noProof/>
      </w:rPr>
      <w:fldChar w:fldCharType="end"/>
    </w:r>
  </w:p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86CC9CE"/>
    <w:lvl w:ilvl="0" w:tplc="1E8892EC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0000001"/>
    <w:multiLevelType w:val="hybridMultilevel"/>
    <w:tmpl w:val="37FC4D8E"/>
    <w:lvl w:ilvl="0" w:tplc="C5A6F4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0000002"/>
    <w:multiLevelType w:val="hybridMultilevel"/>
    <w:tmpl w:val="663EAF5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00000003"/>
    <w:multiLevelType w:val="hybridMultilevel"/>
    <w:tmpl w:val="CE96C60C"/>
    <w:lvl w:ilvl="0" w:tplc="FC063D52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4AD2D0CA"/>
    <w:lvl w:ilvl="0" w:tplc="ED964D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0000005"/>
    <w:multiLevelType w:val="hybridMultilevel"/>
    <w:tmpl w:val="01C66D6A"/>
    <w:lvl w:ilvl="0" w:tplc="A1DCE79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00000006"/>
    <w:multiLevelType w:val="hybridMultilevel"/>
    <w:tmpl w:val="45E24A34"/>
    <w:lvl w:ilvl="0" w:tplc="F8F45BD4">
      <w:start w:val="1"/>
      <w:numFmt w:val="decimal"/>
      <w:lvlText w:val="%1."/>
      <w:lvlJc w:val="left"/>
      <w:pPr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0000007"/>
    <w:multiLevelType w:val="hybridMultilevel"/>
    <w:tmpl w:val="7774238C"/>
    <w:lvl w:ilvl="0" w:tplc="42D2E7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F20E8E58"/>
    <w:lvl w:ilvl="0" w:tplc="0F0244C6">
      <w:start w:val="1"/>
      <w:numFmt w:val="decimal"/>
      <w:lvlText w:val="%1."/>
      <w:lvlJc w:val="left"/>
      <w:pPr>
        <w:ind w:left="1602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00000009"/>
    <w:multiLevelType w:val="hybridMultilevel"/>
    <w:tmpl w:val="E04EAC28"/>
    <w:lvl w:ilvl="0" w:tplc="4C746444">
      <w:start w:val="1"/>
      <w:numFmt w:val="decimal"/>
      <w:lvlText w:val="%1."/>
      <w:lvlJc w:val="left"/>
      <w:pPr>
        <w:ind w:left="1174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ru-RU" w:bidi="ar-SA" w:eastAsia="ru-RU"/>
      </w:rPr>
    </w:rPrDefault>
    <w:pPrDefault>
      <w:pPr/>
    </w:pPrDefault>
  </w:docDefaults>
  <w:style w:type="paragraph" w:default="1" w:styleId="style0">
    <w:name w:val="Normal"/>
    <w:next w:val="style0"/>
    <w:qFormat/>
    <w:pPr>
      <w:ind w:firstLine="567"/>
      <w:jc w:val="both"/>
    </w:pPr>
    <w:rPr>
      <w:rFonts w:ascii="Arial" w:hAnsi="Arial"/>
      <w:sz w:val="24"/>
      <w:szCs w:val="24"/>
    </w:rPr>
  </w:style>
  <w:style w:type="paragraph" w:styleId="style1">
    <w:name w:val="heading 1"/>
    <w:basedOn w:val="style0"/>
    <w:next w:val="style0"/>
    <w:qFormat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style2">
    <w:name w:val="heading 2"/>
    <w:basedOn w:val="style0"/>
    <w:next w:val="style2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style3">
    <w:name w:val="heading 3"/>
    <w:basedOn w:val="style0"/>
    <w:next w:val="style3"/>
    <w:qFormat/>
    <w:pPr>
      <w:outlineLvl w:val="2"/>
    </w:pPr>
    <w:rPr>
      <w:rFonts w:cs="Arial"/>
      <w:b/>
      <w:bCs/>
      <w:sz w:val="28"/>
      <w:szCs w:val="26"/>
    </w:rPr>
  </w:style>
  <w:style w:type="paragraph" w:styleId="style4">
    <w:name w:val="heading 4"/>
    <w:basedOn w:val="style0"/>
    <w:next w:val="style4"/>
    <w:qFormat/>
    <w:pPr>
      <w:outlineLvl w:val="3"/>
    </w:pPr>
    <w:rPr>
      <w:b/>
      <w:bCs/>
      <w:sz w:val="26"/>
      <w:szCs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text"/>
    <w:basedOn w:val="style0"/>
    <w:next w:val="style4097"/>
    <w:link w:val="style4112"/>
    <w:pPr/>
    <w:rPr>
      <w:rFonts w:cs="Arial"/>
    </w:rPr>
  </w:style>
  <w:style w:type="paragraph" w:customStyle="1" w:styleId="style4098">
    <w:name w:val="Название объекта1"/>
    <w:basedOn w:val="style0"/>
    <w:next w:val="style4098"/>
    <w:pPr>
      <w:spacing w:before="240" w:after="60"/>
      <w:jc w:val="center"/>
    </w:pPr>
    <w:rPr>
      <w:rFonts w:cs="Arial"/>
      <w:b/>
      <w:bCs/>
      <w:sz w:val="32"/>
      <w:szCs w:val="32"/>
    </w:rPr>
  </w:style>
  <w:style w:type="paragraph" w:customStyle="1" w:styleId="style4099">
    <w:name w:val="article"/>
    <w:basedOn w:val="style0"/>
    <w:next w:val="style4099"/>
    <w:pPr/>
    <w:rPr>
      <w:rFonts w:cs="Arial"/>
      <w:sz w:val="26"/>
      <w:szCs w:val="26"/>
    </w:rPr>
  </w:style>
  <w:style w:type="paragraph" w:customStyle="1" w:styleId="style4100">
    <w:name w:val="chapter"/>
    <w:basedOn w:val="style0"/>
    <w:next w:val="style4100"/>
    <w:pPr/>
    <w:rPr>
      <w:rFonts w:cs="Arial"/>
      <w:sz w:val="28"/>
      <w:szCs w:val="28"/>
    </w:rPr>
  </w:style>
  <w:style w:type="paragraph" w:customStyle="1" w:styleId="style4101">
    <w:name w:val="section"/>
    <w:basedOn w:val="style0"/>
    <w:next w:val="style4101"/>
    <w:pPr>
      <w:jc w:val="center"/>
    </w:pPr>
    <w:rPr>
      <w:rFonts w:cs="Arial"/>
      <w:sz w:val="30"/>
      <w:szCs w:val="30"/>
    </w:rPr>
  </w:style>
  <w:style w:type="paragraph" w:styleId="style94">
    <w:name w:val="Normal (Web)"/>
    <w:basedOn w:val="style0"/>
    <w:next w:val="style94"/>
    <w:pPr>
      <w:spacing w:before="100" w:beforeAutospacing="true" w:after="100" w:afterAutospacing="true"/>
    </w:pPr>
    <w:rPr/>
  </w:style>
  <w:style w:type="character" w:styleId="style85">
    <w:name w:val="Hyperlink"/>
    <w:next w:val="style85"/>
    <w:rPr>
      <w:color w:val="0000ff"/>
      <w:u w:val="none"/>
    </w:rPr>
  </w:style>
  <w:style w:type="character" w:styleId="style86">
    <w:name w:val="FollowedHyperlink"/>
    <w:next w:val="style86"/>
    <w:rPr>
      <w:color w:val="0000ff"/>
      <w:u w:val="single"/>
    </w:rPr>
  </w:style>
  <w:style w:type="character" w:styleId="style104">
    <w:name w:val="HTML Variable"/>
    <w:next w:val="style104"/>
    <w:rPr>
      <w:rFonts w:ascii="Arial" w:hAnsi="Arial"/>
      <w:color w:val="0000ff"/>
      <w:sz w:val="24"/>
      <w:u w:val="none"/>
    </w:rPr>
  </w:style>
  <w:style w:type="paragraph" w:styleId="style30">
    <w:name w:val="annotation text"/>
    <w:basedOn w:val="style0"/>
    <w:next w:val="style30"/>
    <w:pPr/>
    <w:rPr>
      <w:rFonts w:ascii="Courier" w:hAnsi="Courier"/>
      <w:sz w:val="22"/>
      <w:szCs w:val="20"/>
    </w:rPr>
  </w:style>
  <w:style w:type="paragraph" w:customStyle="1" w:styleId="style4102">
    <w:name w:val="Title!Название НПА"/>
    <w:basedOn w:val="style0"/>
    <w:next w:val="style410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tyle4103">
    <w:name w:val="Application!Приложение"/>
    <w:next w:val="style4103"/>
    <w:pPr>
      <w:spacing w:before="120" w:after="120"/>
      <w:jc w:val="right"/>
    </w:pPr>
    <w:rPr>
      <w:rFonts w:ascii="Arial" w:cs="Arial" w:hAnsi="Arial"/>
      <w:b/>
      <w:bCs/>
      <w:kern w:val="28"/>
      <w:sz w:val="32"/>
      <w:szCs w:val="32"/>
    </w:rPr>
  </w:style>
  <w:style w:type="paragraph" w:customStyle="1" w:styleId="style4104">
    <w:name w:val="Table!Таблица"/>
    <w:next w:val="style4104"/>
    <w:pPr/>
    <w:rPr>
      <w:rFonts w:ascii="Arial" w:cs="Arial" w:hAnsi="Arial"/>
      <w:bCs/>
      <w:kern w:val="28"/>
      <w:sz w:val="24"/>
      <w:szCs w:val="32"/>
    </w:rPr>
  </w:style>
  <w:style w:type="paragraph" w:customStyle="1" w:styleId="style4105">
    <w:name w:val="Table!"/>
    <w:next w:val="style4104"/>
    <w:pPr>
      <w:jc w:val="center"/>
    </w:pPr>
    <w:rPr>
      <w:rFonts w:ascii="Arial" w:cs="Arial" w:hAnsi="Arial"/>
      <w:b/>
      <w:bCs/>
      <w:kern w:val="28"/>
      <w:sz w:val="24"/>
      <w:szCs w:val="32"/>
    </w:rPr>
  </w:style>
  <w:style w:type="paragraph" w:customStyle="1" w:styleId="style4106">
    <w:name w:val="NumberAndDate"/>
    <w:next w:val="style4106"/>
    <w:pPr>
      <w:jc w:val="center"/>
    </w:pPr>
    <w:rPr>
      <w:rFonts w:ascii="Arial" w:cs="Arial" w:hAnsi="Arial"/>
      <w:bCs/>
      <w:kern w:val="28"/>
      <w:sz w:val="24"/>
      <w:szCs w:val="32"/>
    </w:rPr>
  </w:style>
  <w:style w:type="paragraph" w:customStyle="1" w:styleId="style4107">
    <w:name w:val="Знак1"/>
    <w:basedOn w:val="style0"/>
    <w:next w:val="style4107"/>
    <w:pPr>
      <w:widowControl w:val="false"/>
      <w:adjustRightInd w:val="false"/>
      <w:spacing w:after="160" w:lineRule="exact" w:line="240"/>
      <w:ind w:firstLine="0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style31">
    <w:name w:val="header"/>
    <w:basedOn w:val="style0"/>
    <w:next w:val="style31"/>
    <w:link w:val="style4108"/>
    <w:pPr>
      <w:tabs>
        <w:tab w:val="center" w:leader="none" w:pos="4677"/>
        <w:tab w:val="right" w:leader="none" w:pos="9355"/>
      </w:tabs>
    </w:pPr>
    <w:rPr/>
  </w:style>
  <w:style w:type="character" w:customStyle="1" w:styleId="style4108">
    <w:name w:val="Верхний колонтитул Знак"/>
    <w:next w:val="style4108"/>
    <w:link w:val="style31"/>
    <w:rPr>
      <w:rFonts w:ascii="Arial" w:hAnsi="Arial"/>
      <w:sz w:val="24"/>
    </w:rPr>
  </w:style>
  <w:style w:type="paragraph" w:styleId="style32">
    <w:name w:val="footer"/>
    <w:basedOn w:val="style0"/>
    <w:next w:val="style32"/>
    <w:link w:val="style4109"/>
    <w:pPr>
      <w:tabs>
        <w:tab w:val="center" w:leader="none" w:pos="4677"/>
        <w:tab w:val="right" w:leader="none" w:pos="9355"/>
      </w:tabs>
    </w:pPr>
    <w:rPr/>
  </w:style>
  <w:style w:type="character" w:customStyle="1" w:styleId="style4109">
    <w:name w:val="Нижний колонтитул Знак"/>
    <w:next w:val="style4109"/>
    <w:link w:val="style32"/>
    <w:rPr>
      <w:rFonts w:ascii="Arial" w:hAnsi="Arial"/>
      <w:sz w:val="24"/>
    </w:rPr>
  </w:style>
  <w:style w:type="paragraph" w:customStyle="1" w:styleId="style4110">
    <w:name w:val="ConsPlusNormal"/>
    <w:next w:val="style4110"/>
    <w:pPr>
      <w:autoSpaceDE w:val="false"/>
      <w:autoSpaceDN w:val="false"/>
      <w:adjustRightInd w:val="false"/>
    </w:pPr>
    <w:rPr>
      <w:sz w:val="28"/>
      <w:szCs w:val="28"/>
    </w:rPr>
  </w:style>
  <w:style w:type="paragraph" w:customStyle="1" w:styleId="style4111">
    <w:name w:val="ConsPlusCell"/>
    <w:next w:val="style4111"/>
    <w:pPr>
      <w:autoSpaceDE w:val="false"/>
      <w:autoSpaceDN w:val="false"/>
      <w:adjustRightInd w:val="false"/>
    </w:pPr>
    <w:rPr>
      <w:sz w:val="28"/>
      <w:szCs w:val="28"/>
    </w:rPr>
  </w:style>
  <w:style w:type="paragraph" w:styleId="style153">
    <w:name w:val="Balloon Text"/>
    <w:basedOn w:val="style0"/>
    <w:next w:val="style153"/>
    <w:pPr/>
    <w:rPr>
      <w:rFonts w:ascii="Tahoma" w:cs="Tahoma" w:hAnsi="Tahoma"/>
      <w:sz w:val="16"/>
      <w:szCs w:val="16"/>
    </w:rPr>
  </w:style>
  <w:style w:type="character" w:customStyle="1" w:styleId="style4112">
    <w:name w:val="text Знак"/>
    <w:next w:val="style4112"/>
    <w:link w:val="style4097"/>
    <w:rPr>
      <w:rFonts w:ascii="Arial" w:hAnsi="Arial"/>
      <w:sz w:val="24"/>
      <w:lang w:val="ru-RU" w:eastAsia="ru-RU"/>
    </w:rPr>
  </w:style>
  <w:style w:type="paragraph" w:styleId="style29">
    <w:name w:val="footnote text"/>
    <w:basedOn w:val="style0"/>
    <w:next w:val="style29"/>
    <w:link w:val="style4113"/>
    <w:pPr/>
    <w:rPr>
      <w:sz w:val="20"/>
      <w:szCs w:val="20"/>
    </w:rPr>
  </w:style>
  <w:style w:type="character" w:customStyle="1" w:styleId="style4113">
    <w:name w:val="Текст сноски Знак"/>
    <w:next w:val="style4113"/>
    <w:link w:val="style29"/>
    <w:rPr>
      <w:rFonts w:ascii="Arial" w:hAnsi="Arial"/>
    </w:rPr>
  </w:style>
  <w:style w:type="character" w:styleId="style38">
    <w:name w:val="footnote reference"/>
    <w:next w:val="style38"/>
    <w:rPr>
      <w:vertAlign w:val="superscript"/>
    </w:rPr>
  </w:style>
  <w:style w:type="character" w:customStyle="1" w:styleId="style4114">
    <w:name w:val="Гиперссылка1"/>
    <w:next w:val="style4114"/>
  </w:style>
  <w:style w:type="character" w:styleId="style41">
    <w:name w:val="page number"/>
    <w:next w:val="style41"/>
    <w:rPr>
      <w:rFonts w:cs="Times New Roman"/>
    </w:rPr>
  </w:style>
  <w:style w:type="paragraph" w:styleId="style66">
    <w:name w:val="Body Text"/>
    <w:basedOn w:val="style0"/>
    <w:next w:val="style66"/>
    <w:link w:val="style4115"/>
    <w:pPr>
      <w:ind w:firstLine="0"/>
      <w:jc w:val="center"/>
    </w:pPr>
    <w:rPr>
      <w:rFonts w:ascii="Times New Roman" w:hAnsi="Times New Roman"/>
      <w:b/>
      <w:sz w:val="28"/>
      <w:szCs w:val="20"/>
    </w:rPr>
  </w:style>
  <w:style w:type="character" w:customStyle="1" w:styleId="style4115">
    <w:name w:val="Основной текст Знак"/>
    <w:next w:val="style4115"/>
    <w:link w:val="style66"/>
    <w:rPr>
      <w:rFonts w:cs="Times New Roman"/>
      <w:b/>
      <w:sz w:val="28"/>
    </w:rPr>
  </w:style>
  <w:style w:type="paragraph" w:styleId="style80">
    <w:name w:val="Body Text 2"/>
    <w:basedOn w:val="style0"/>
    <w:next w:val="style80"/>
    <w:link w:val="style4116"/>
    <w:pPr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character" w:customStyle="1" w:styleId="style4116">
    <w:name w:val="Основной текст 2 Знак"/>
    <w:next w:val="style4116"/>
    <w:link w:val="style80"/>
    <w:rPr>
      <w:rFonts w:cs="Times New Roman"/>
      <w:b/>
      <w:bCs/>
      <w:sz w:val="28"/>
      <w:szCs w:val="28"/>
    </w:rPr>
  </w:style>
  <w:style w:type="paragraph" w:customStyle="1" w:styleId="style4117">
    <w:name w:val="ConsPlusTitle"/>
    <w:next w:val="style4117"/>
    <w:pPr>
      <w:widowControl w:val="false"/>
      <w:autoSpaceDE w:val="false"/>
      <w:autoSpaceDN w:val="false"/>
    </w:pPr>
    <w:rPr>
      <w:rFonts w:ascii="Calibri" w:cs="Calibri" w:hAnsi="Calibri"/>
      <w:b/>
      <w:sz w:val="22"/>
    </w:rPr>
  </w:style>
  <w:style w:type="paragraph" w:customStyle="1" w:styleId="style4118">
    <w:name w:val="Текст акта"/>
    <w:next w:val="style4118"/>
    <w:pPr>
      <w:widowControl w:val="false"/>
      <w:ind w:firstLine="709"/>
      <w:jc w:val="both"/>
    </w:pPr>
    <w:rPr>
      <w:sz w:val="28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Words>168</Words>
  <Pages>1</Pages>
  <Characters>1198</Characters>
  <Application>WPS Office</Application>
  <DocSecurity>0</DocSecurity>
  <Paragraphs>43</Paragraphs>
  <ScaleCrop>false</ScaleCrop>
  <Company>SCLI</Company>
  <LinksUpToDate>false</LinksUpToDate>
  <CharactersWithSpaces>1369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2022-08-15T08:57:35Z</dcterms:created>
  <dc:creator>511</dc:creator>
  <lastModifiedBy>KRJ-W09</lastModifiedBy>
  <lastPrinted>2022-04-14T05:21:00Z</lastPrinted>
  <dcterms:modified xsi:type="dcterms:W3CDTF">2022-08-15T08:57:35Z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ff03d7e9a7b34598a2f109c1afa1687b</vt:lpwstr>
  </property>
</Properties>
</file>