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0" w:rsidRPr="00B572F0" w:rsidRDefault="0028036C" w:rsidP="002B4210">
      <w:pPr>
        <w:ind w:right="-39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-472440</wp:posOffset>
            </wp:positionV>
            <wp:extent cx="6324600" cy="2867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1BF" w:rsidRPr="009841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91.4pt;height:120.75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EB0B21" w:rsidRDefault="007E151B" w:rsidP="00765339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B56284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Перевод жилого помещения в нежилое  помещение и нежилого помещения в жилое помещение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B56284">
                    <w:t>27</w:t>
                  </w:r>
                  <w:r>
                    <w:t>.0</w:t>
                  </w:r>
                  <w:r w:rsidR="008450C6">
                    <w:t>7</w:t>
                  </w:r>
                  <w:r>
                    <w:t>.20</w:t>
                  </w:r>
                  <w:r w:rsidR="00E02690">
                    <w:t>2</w:t>
                  </w:r>
                  <w:bookmarkStart w:id="0" w:name="_GoBack"/>
                  <w:bookmarkEnd w:id="0"/>
                  <w:r w:rsidR="008450C6">
                    <w:t>0</w:t>
                  </w:r>
                  <w:r>
                    <w:t xml:space="preserve"> № </w:t>
                  </w:r>
                  <w:r w:rsidR="00B56284">
                    <w:t>259-01</w:t>
                  </w:r>
                  <w:r w:rsidR="008450C6">
                    <w:t>-03-331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B572F0">
        <w:rPr>
          <w:sz w:val="28"/>
          <w:szCs w:val="28"/>
        </w:rPr>
        <w:tab/>
      </w:r>
      <w:r w:rsidR="00B572F0">
        <w:rPr>
          <w:sz w:val="28"/>
          <w:szCs w:val="28"/>
        </w:rPr>
        <w:tab/>
      </w:r>
      <w:r w:rsidR="00B572F0">
        <w:rPr>
          <w:sz w:val="28"/>
          <w:szCs w:val="28"/>
        </w:rPr>
        <w:tab/>
      </w:r>
      <w:r w:rsidR="00B572F0">
        <w:rPr>
          <w:sz w:val="28"/>
          <w:szCs w:val="28"/>
        </w:rPr>
        <w:tab/>
      </w:r>
      <w:r w:rsidR="00B572F0">
        <w:rPr>
          <w:sz w:val="28"/>
          <w:szCs w:val="28"/>
        </w:rPr>
        <w:tab/>
      </w:r>
      <w:r w:rsidR="00B572F0">
        <w:rPr>
          <w:sz w:val="28"/>
          <w:szCs w:val="28"/>
        </w:rPr>
        <w:tab/>
      </w:r>
      <w:r w:rsidR="00B572F0">
        <w:rPr>
          <w:sz w:val="28"/>
          <w:szCs w:val="28"/>
        </w:rPr>
        <w:tab/>
      </w:r>
      <w:r w:rsidR="00B572F0">
        <w:rPr>
          <w:sz w:val="28"/>
          <w:szCs w:val="28"/>
        </w:rPr>
        <w:tab/>
        <w:t xml:space="preserve">       </w:t>
      </w:r>
      <w:r w:rsidR="00B572F0" w:rsidRPr="00B572F0">
        <w:rPr>
          <w:b/>
          <w:sz w:val="28"/>
          <w:szCs w:val="28"/>
        </w:rPr>
        <w:t>30.09.2022   259-01-03-364</w:t>
      </w:r>
    </w:p>
    <w:p w:rsidR="001639D0" w:rsidRPr="002B4210" w:rsidRDefault="00B572F0" w:rsidP="002B4210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B21" w:rsidRPr="0013039C">
        <w:rPr>
          <w:sz w:val="28"/>
          <w:szCs w:val="28"/>
        </w:rPr>
        <w:t xml:space="preserve">В соответствии с </w:t>
      </w:r>
      <w:hyperlink r:id="rId9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>со статьей 31 Устава Уинского муниципального округа Пермского края</w:t>
      </w:r>
      <w:r w:rsidR="002B4210">
        <w:rPr>
          <w:color w:val="2C2D2E"/>
          <w:sz w:val="28"/>
          <w:szCs w:val="28"/>
        </w:rPr>
        <w:t>.</w:t>
      </w:r>
    </w:p>
    <w:p w:rsidR="002B4210" w:rsidRPr="001E05B1" w:rsidRDefault="002B421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</w:t>
      </w:r>
      <w:r w:rsidR="00EB0B21" w:rsidRPr="00961B30">
        <w:rPr>
          <w:sz w:val="28"/>
          <w:szCs w:val="28"/>
        </w:rPr>
        <w:t>услуги</w:t>
      </w:r>
      <w:r w:rsidR="00961B30" w:rsidRPr="00961B30">
        <w:rPr>
          <w:sz w:val="28"/>
          <w:szCs w:val="28"/>
        </w:rPr>
        <w:t xml:space="preserve">  «</w:t>
      </w:r>
      <w:r w:rsidR="00961B30" w:rsidRPr="00961B30">
        <w:rPr>
          <w:rFonts w:eastAsia="Andale Sans UI" w:cs="Tahoma"/>
          <w:bCs/>
          <w:sz w:val="28"/>
          <w:szCs w:val="28"/>
          <w:lang w:eastAsia="en-US"/>
        </w:rPr>
        <w:t>Перевод жилого помещения в нежилое  помещение и нежилого помещения в жилое помещение</w:t>
      </w:r>
      <w:r w:rsidR="00961B30" w:rsidRPr="00961B30">
        <w:rPr>
          <w:sz w:val="28"/>
          <w:szCs w:val="28"/>
        </w:rPr>
        <w:t>»</w:t>
      </w:r>
      <w:r w:rsidR="009E6637" w:rsidRPr="00961B30">
        <w:rPr>
          <w:sz w:val="28"/>
          <w:szCs w:val="28"/>
        </w:rPr>
        <w:t>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</w:t>
      </w:r>
      <w:r w:rsidR="00CD765D">
        <w:rPr>
          <w:sz w:val="28"/>
          <w:szCs w:val="28"/>
        </w:rPr>
        <w:t>27</w:t>
      </w:r>
      <w:r w:rsidR="008450C6">
        <w:rPr>
          <w:sz w:val="28"/>
          <w:szCs w:val="28"/>
        </w:rPr>
        <w:t>.07</w:t>
      </w:r>
      <w:r w:rsidR="006D1B72" w:rsidRPr="006D1B72">
        <w:rPr>
          <w:sz w:val="28"/>
          <w:szCs w:val="28"/>
        </w:rPr>
        <w:t>.202</w:t>
      </w:r>
      <w:r w:rsidR="008450C6">
        <w:rPr>
          <w:sz w:val="28"/>
          <w:szCs w:val="28"/>
        </w:rPr>
        <w:t>0 № 259-01-03-331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8450C6" w:rsidP="008450C6">
      <w:pPr>
        <w:pStyle w:val="ConsPlusNormal"/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  1.1. П</w:t>
      </w:r>
      <w:r w:rsidR="00CD765D">
        <w:rPr>
          <w:rFonts w:ascii="Times New Roman" w:hAnsi="Times New Roman"/>
          <w:szCs w:val="28"/>
        </w:rPr>
        <w:t xml:space="preserve">ункт 2.6. </w:t>
      </w:r>
      <w:r>
        <w:rPr>
          <w:rFonts w:ascii="Times New Roman" w:hAnsi="Times New Roman"/>
          <w:szCs w:val="28"/>
        </w:rPr>
        <w:t>изложить в новой редакции</w:t>
      </w:r>
      <w:r w:rsidR="0028036C">
        <w:rPr>
          <w:rFonts w:ascii="Times New Roman" w:hAnsi="Times New Roman"/>
          <w:szCs w:val="28"/>
        </w:rPr>
        <w:t xml:space="preserve"> </w:t>
      </w:r>
      <w:r w:rsidR="00CD765D">
        <w:rPr>
          <w:rFonts w:ascii="Times New Roman" w:hAnsi="Times New Roman"/>
          <w:szCs w:val="28"/>
        </w:rPr>
        <w:t xml:space="preserve"> следу</w:t>
      </w:r>
      <w:r w:rsidR="0028036C">
        <w:rPr>
          <w:rFonts w:ascii="Times New Roman" w:hAnsi="Times New Roman"/>
          <w:szCs w:val="28"/>
        </w:rPr>
        <w:t>ю</w:t>
      </w:r>
      <w:r>
        <w:rPr>
          <w:rFonts w:ascii="Times New Roman" w:hAnsi="Times New Roman"/>
          <w:szCs w:val="28"/>
        </w:rPr>
        <w:t>щего содержания</w:t>
      </w:r>
      <w:r w:rsidR="00A95542" w:rsidRPr="002714CC">
        <w:rPr>
          <w:rFonts w:ascii="Times New Roman" w:hAnsi="Times New Roman"/>
          <w:szCs w:val="28"/>
        </w:rPr>
        <w:t xml:space="preserve">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CD765D">
        <w:rPr>
          <w:rFonts w:ascii="Times New Roman" w:hAnsi="Times New Roman"/>
        </w:rPr>
        <w:t>6</w:t>
      </w:r>
      <w:r w:rsidR="00F44180">
        <w:rPr>
          <w:rFonts w:ascii="Times New Roman" w:hAnsi="Times New Roman"/>
        </w:rPr>
        <w:t xml:space="preserve"> Срок </w:t>
      </w:r>
      <w:r w:rsidR="0028036C">
        <w:rPr>
          <w:rFonts w:ascii="Times New Roman" w:hAnsi="Times New Roman"/>
        </w:rPr>
        <w:t xml:space="preserve">предоставления муниципальной услуги – 15 </w:t>
      </w:r>
      <w:proofErr w:type="gramStart"/>
      <w:r w:rsidR="0028036C">
        <w:rPr>
          <w:rFonts w:ascii="Times New Roman" w:hAnsi="Times New Roman"/>
        </w:rPr>
        <w:t>календарных</w:t>
      </w:r>
      <w:proofErr w:type="gramEnd"/>
      <w:r w:rsidR="0028036C">
        <w:rPr>
          <w:rFonts w:ascii="Times New Roman" w:hAnsi="Times New Roman"/>
        </w:rPr>
        <w:t xml:space="preserve"> дней</w:t>
      </w:r>
      <w:proofErr w:type="gramStart"/>
      <w:r w:rsidR="0028036C">
        <w:rPr>
          <w:rFonts w:ascii="Times New Roman" w:hAnsi="Times New Roman"/>
        </w:rPr>
        <w:t>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  <w:proofErr w:type="gramEnd"/>
    </w:p>
    <w:p w:rsidR="001E05B1" w:rsidRPr="00411455" w:rsidRDefault="008450C6" w:rsidP="0028036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1.2. П</w:t>
      </w:r>
      <w:r w:rsidR="0028036C">
        <w:rPr>
          <w:rFonts w:ascii="Times New Roman" w:hAnsi="Times New Roman"/>
          <w:szCs w:val="28"/>
        </w:rPr>
        <w:t>од</w:t>
      </w:r>
      <w:r w:rsidR="00CD765D">
        <w:rPr>
          <w:rFonts w:ascii="Times New Roman" w:hAnsi="Times New Roman"/>
          <w:szCs w:val="28"/>
        </w:rPr>
        <w:t>пункт 2.6.</w:t>
      </w:r>
      <w:r w:rsidR="0028036C">
        <w:rPr>
          <w:rFonts w:ascii="Times New Roman" w:hAnsi="Times New Roman"/>
          <w:szCs w:val="28"/>
        </w:rPr>
        <w:t>1.</w:t>
      </w:r>
      <w:r w:rsidR="00CD76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 в новой редакции</w:t>
      </w:r>
      <w:r w:rsidR="00D4654D" w:rsidRPr="00D4654D">
        <w:rPr>
          <w:rFonts w:ascii="Times New Roman" w:hAnsi="Times New Roman"/>
          <w:szCs w:val="28"/>
        </w:rPr>
        <w:t xml:space="preserve">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</w:t>
      </w:r>
      <w:r w:rsidR="0028036C">
        <w:rPr>
          <w:sz w:val="28"/>
          <w:szCs w:val="28"/>
        </w:rPr>
        <w:t xml:space="preserve">6.1 «Решение о предоставлении муниципальной услуги принимается  не позднее </w:t>
      </w:r>
      <w:r w:rsidR="008450C6">
        <w:rPr>
          <w:sz w:val="28"/>
          <w:szCs w:val="28"/>
        </w:rPr>
        <w:t xml:space="preserve"> </w:t>
      </w:r>
      <w:r w:rsidR="0028036C">
        <w:rPr>
          <w:sz w:val="28"/>
          <w:szCs w:val="28"/>
        </w:rPr>
        <w:t>чем через 13 календарных дней со дня предоставления заявления и документов, обязанность по предоставлению</w:t>
      </w:r>
      <w:r w:rsidR="008450C6">
        <w:rPr>
          <w:sz w:val="28"/>
          <w:szCs w:val="28"/>
        </w:rPr>
        <w:t xml:space="preserve"> которых возложена на Заявителя (представителя Заявителя)</w:t>
      </w:r>
      <w:r w:rsidRPr="00411455">
        <w:rPr>
          <w:sz w:val="28"/>
          <w:szCs w:val="28"/>
        </w:rPr>
        <w:t>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color w:val="2C2D2E"/>
          <w:szCs w:val="28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(</w:t>
      </w:r>
      <w:hyperlink r:id="rId10" w:history="1">
        <w:r w:rsidR="00336DD2" w:rsidRPr="00FA5A7C">
          <w:rPr>
            <w:rStyle w:val="af2"/>
            <w:rFonts w:ascii="Times New Roman" w:hAnsi="Times New Roman"/>
            <w:szCs w:val="28"/>
            <w:shd w:val="clear" w:color="auto" w:fill="F7F7F7"/>
            <w:lang w:val="en-US"/>
          </w:rPr>
          <w:t>http</w:t>
        </w:r>
        <w:r w:rsidR="00336DD2" w:rsidRPr="00FA5A7C">
          <w:rPr>
            <w:rStyle w:val="af2"/>
            <w:rFonts w:ascii="Times New Roman" w:hAnsi="Times New Roman"/>
            <w:szCs w:val="28"/>
            <w:shd w:val="clear" w:color="auto" w:fill="F7F7F7"/>
          </w:rPr>
          <w:t>://</w:t>
        </w:r>
        <w:proofErr w:type="spellStart"/>
        <w:r w:rsidR="00336DD2" w:rsidRPr="00FA5A7C">
          <w:rPr>
            <w:rStyle w:val="af2"/>
            <w:rFonts w:ascii="Times New Roman" w:hAnsi="Times New Roman"/>
            <w:szCs w:val="28"/>
            <w:shd w:val="clear" w:color="auto" w:fill="F7F7F7"/>
            <w:lang w:val="en-US"/>
          </w:rPr>
          <w:t>uinsk</w:t>
        </w:r>
        <w:proofErr w:type="spellEnd"/>
        <w:r w:rsidR="00336DD2" w:rsidRPr="00FA5A7C">
          <w:rPr>
            <w:rStyle w:val="af2"/>
            <w:rFonts w:ascii="Times New Roman" w:hAnsi="Times New Roman"/>
            <w:szCs w:val="28"/>
            <w:shd w:val="clear" w:color="auto" w:fill="F7F7F7"/>
          </w:rPr>
          <w:t>.</w:t>
        </w:r>
        <w:proofErr w:type="spellStart"/>
        <w:r w:rsidR="00336DD2" w:rsidRPr="00FA5A7C">
          <w:rPr>
            <w:rStyle w:val="af2"/>
            <w:rFonts w:ascii="Times New Roman" w:hAnsi="Times New Roman"/>
            <w:szCs w:val="28"/>
            <w:shd w:val="clear" w:color="auto" w:fill="F7F7F7"/>
            <w:lang w:val="en-US"/>
          </w:rPr>
          <w:t>ru</w:t>
        </w:r>
        <w:proofErr w:type="spellEnd"/>
      </w:hyperlink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336DD2" w:rsidRPr="004C6BE1" w:rsidRDefault="00336DD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lastRenderedPageBreak/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961B30" w:rsidRDefault="00961B30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61" w:rsidRDefault="00637761">
      <w:r>
        <w:separator/>
      </w:r>
    </w:p>
  </w:endnote>
  <w:endnote w:type="continuationSeparator" w:id="1">
    <w:p w:rsidR="00637761" w:rsidRDefault="0063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61" w:rsidRDefault="00637761">
      <w:r>
        <w:separator/>
      </w:r>
    </w:p>
  </w:footnote>
  <w:footnote w:type="continuationSeparator" w:id="1">
    <w:p w:rsidR="00637761" w:rsidRDefault="00637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2EB"/>
    <w:rsid w:val="00243847"/>
    <w:rsid w:val="00247D57"/>
    <w:rsid w:val="00255138"/>
    <w:rsid w:val="002614EC"/>
    <w:rsid w:val="002714CC"/>
    <w:rsid w:val="0027270E"/>
    <w:rsid w:val="0028036C"/>
    <w:rsid w:val="00291094"/>
    <w:rsid w:val="00293AA6"/>
    <w:rsid w:val="002B4210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36DD2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B45B7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761"/>
    <w:rsid w:val="00637B08"/>
    <w:rsid w:val="00643A9D"/>
    <w:rsid w:val="00651EB6"/>
    <w:rsid w:val="006522D4"/>
    <w:rsid w:val="00653677"/>
    <w:rsid w:val="0066436B"/>
    <w:rsid w:val="00675AEF"/>
    <w:rsid w:val="0067724F"/>
    <w:rsid w:val="0068024E"/>
    <w:rsid w:val="0068079C"/>
    <w:rsid w:val="006A3D1E"/>
    <w:rsid w:val="006B214C"/>
    <w:rsid w:val="006B6CEC"/>
    <w:rsid w:val="006C738A"/>
    <w:rsid w:val="006D1B72"/>
    <w:rsid w:val="006D560B"/>
    <w:rsid w:val="006E1F55"/>
    <w:rsid w:val="006E7452"/>
    <w:rsid w:val="00735438"/>
    <w:rsid w:val="00750381"/>
    <w:rsid w:val="00754412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450C6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61B30"/>
    <w:rsid w:val="009841BF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60471"/>
    <w:rsid w:val="00A834C2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56284"/>
    <w:rsid w:val="00B572F0"/>
    <w:rsid w:val="00B63445"/>
    <w:rsid w:val="00BB0CD5"/>
    <w:rsid w:val="00BB6EA3"/>
    <w:rsid w:val="00BD5FAA"/>
    <w:rsid w:val="00BE7CCA"/>
    <w:rsid w:val="00BF3119"/>
    <w:rsid w:val="00C2155F"/>
    <w:rsid w:val="00C35D0F"/>
    <w:rsid w:val="00C40155"/>
    <w:rsid w:val="00C57C48"/>
    <w:rsid w:val="00C80448"/>
    <w:rsid w:val="00C83C83"/>
    <w:rsid w:val="00CA33BB"/>
    <w:rsid w:val="00CB0CF9"/>
    <w:rsid w:val="00CC3DEB"/>
    <w:rsid w:val="00CD5917"/>
    <w:rsid w:val="00CD765D"/>
    <w:rsid w:val="00CE5005"/>
    <w:rsid w:val="00D02695"/>
    <w:rsid w:val="00D12E73"/>
    <w:rsid w:val="00D210B2"/>
    <w:rsid w:val="00D3521B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03694246/31de5683116b8d79b08fa2d768e33d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19F1-1837-47CC-80D5-0C4DA918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2022-09-30T05:35:00Z</dcterms:created>
  <dcterms:modified xsi:type="dcterms:W3CDTF">2022-09-30T05:35:00Z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