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A" w:rsidRDefault="007D350A">
      <w:pPr>
        <w:pStyle w:val="20"/>
        <w:spacing w:after="0"/>
      </w:pPr>
      <w:bookmarkStart w:id="0" w:name="_GoBack"/>
      <w:bookmarkEnd w:id="0"/>
      <w:r>
        <w:rPr>
          <w:noProof/>
          <w:sz w:val="20"/>
          <w:szCs w:val="20"/>
          <w:lang w:bidi="ar-SA"/>
        </w:rPr>
        <w:drawing>
          <wp:inline distT="0" distB="0" distL="0" distR="0" wp14:anchorId="44D55326" wp14:editId="46E3B6FD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5A" w:rsidRDefault="00F237C3">
      <w:pPr>
        <w:pStyle w:val="20"/>
        <w:spacing w:after="0"/>
      </w:pPr>
      <w:r>
        <w:t>ДУМА</w:t>
      </w:r>
    </w:p>
    <w:p w:rsidR="0006625A" w:rsidRDefault="00F237C3">
      <w:pPr>
        <w:pStyle w:val="20"/>
      </w:pPr>
      <w:r>
        <w:t>УИНСКОГО МУНИЦИПАЛЬНОГО ОКРУГА</w:t>
      </w:r>
      <w:r>
        <w:br/>
        <w:t>ПЕРМСКОГО КРАЯ</w:t>
      </w:r>
    </w:p>
    <w:p w:rsidR="0006625A" w:rsidRDefault="00F237C3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РЕШЕНИЕ</w:t>
      </w:r>
      <w:bookmarkEnd w:id="1"/>
      <w:bookmarkEnd w:id="2"/>
      <w:bookmarkEnd w:id="3"/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Об утверждении Положения о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расчете размера платы за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пользование жилым помещением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(плата за наем) для нанимателей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жилых помещений по договорам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социального найма и договорам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найма жилых помещений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муниципального жилищного фонда</w:t>
      </w:r>
    </w:p>
    <w:p w:rsidR="0006625A" w:rsidRDefault="00F237C3">
      <w:pPr>
        <w:pStyle w:val="1"/>
        <w:spacing w:line="259" w:lineRule="auto"/>
        <w:ind w:firstLine="0"/>
      </w:pPr>
      <w:r>
        <w:rPr>
          <w:b/>
          <w:bCs/>
        </w:rPr>
        <w:t>Уинского муниципального округа</w:t>
      </w:r>
    </w:p>
    <w:p w:rsidR="0006625A" w:rsidRDefault="00F237C3">
      <w:pPr>
        <w:pStyle w:val="1"/>
        <w:spacing w:after="320" w:line="259" w:lineRule="auto"/>
        <w:ind w:firstLine="0"/>
      </w:pPr>
      <w:r>
        <w:rPr>
          <w:b/>
          <w:bCs/>
        </w:rPr>
        <w:t>Пермского края.</w:t>
      </w:r>
    </w:p>
    <w:p w:rsidR="0006625A" w:rsidRDefault="00F237C3">
      <w:pPr>
        <w:pStyle w:val="1"/>
        <w:spacing w:after="320" w:line="259" w:lineRule="auto"/>
        <w:ind w:left="5640" w:firstLine="0"/>
        <w:jc w:val="right"/>
      </w:pPr>
      <w:r>
        <w:t>Принято Думой</w:t>
      </w:r>
      <w:r>
        <w:br/>
        <w:t>Уинского муниципального округа</w:t>
      </w:r>
      <w:r>
        <w:br/>
      </w:r>
      <w:r w:rsidR="00845139">
        <w:t>«___»</w:t>
      </w:r>
      <w:r>
        <w:t xml:space="preserve"> </w:t>
      </w:r>
      <w:r w:rsidR="00845139">
        <w:t>________</w:t>
      </w:r>
      <w:r>
        <w:t xml:space="preserve"> 20</w:t>
      </w:r>
      <w:r w:rsidR="00845139">
        <w:t>__</w:t>
      </w:r>
      <w:r>
        <w:t xml:space="preserve"> года</w:t>
      </w:r>
    </w:p>
    <w:p w:rsidR="0006625A" w:rsidRDefault="00F237C3">
      <w:pPr>
        <w:pStyle w:val="1"/>
        <w:spacing w:line="259" w:lineRule="auto"/>
        <w:ind w:firstLine="740"/>
        <w:jc w:val="both"/>
      </w:pPr>
      <w:r>
        <w:t>В соответствии с частью 3 статьи 156 Жилищного Кодекса Российской</w:t>
      </w:r>
      <w:r>
        <w:br/>
        <w:t>Федерации, Приказом Министерства строительства и жилищно-коммунального</w:t>
      </w:r>
      <w:r>
        <w:br/>
        <w:t>хозяйства Российской Федерации от 27.09.2016 № 668/</w:t>
      </w:r>
      <w:proofErr w:type="spellStart"/>
      <w:r>
        <w:t>пр</w:t>
      </w:r>
      <w:proofErr w:type="spellEnd"/>
      <w:r>
        <w:t xml:space="preserve"> «Об утверждении</w:t>
      </w:r>
      <w:r>
        <w:br/>
        <w:t>методических указаний установления размера платы за пользование жилым</w:t>
      </w:r>
      <w:r>
        <w:br/>
        <w:t>помещением для нанимателей жилых помещений по договорам найма жилых</w:t>
      </w:r>
      <w:r>
        <w:br/>
        <w:t>помещений государственного или муниципального жилищного фонда», Дума</w:t>
      </w:r>
      <w:r>
        <w:br/>
        <w:t>Уинского муниципального округа РЕШИЛА:</w:t>
      </w:r>
    </w:p>
    <w:p w:rsidR="0006625A" w:rsidRDefault="00F237C3" w:rsidP="006453B4">
      <w:pPr>
        <w:pStyle w:val="1"/>
        <w:numPr>
          <w:ilvl w:val="0"/>
          <w:numId w:val="1"/>
        </w:numPr>
        <w:tabs>
          <w:tab w:val="left" w:pos="1126"/>
        </w:tabs>
        <w:spacing w:line="259" w:lineRule="auto"/>
        <w:ind w:firstLine="426"/>
        <w:jc w:val="both"/>
      </w:pPr>
      <w:bookmarkStart w:id="4" w:name="bookmark3"/>
      <w:bookmarkEnd w:id="4"/>
      <w:r>
        <w:t>Утвердить Положение о расчете размера платы за пользование жилым</w:t>
      </w:r>
      <w:r>
        <w:br/>
        <w:t>помещением (плата за наем) для нанимателей жилых помещений по договорам</w:t>
      </w:r>
      <w:r>
        <w:br/>
        <w:t>социального найма и договорам найма жилых помещений муниципального</w:t>
      </w:r>
      <w:r>
        <w:br/>
        <w:t>жилищного фонда Уинского муниципального округа Пермского края.</w:t>
      </w:r>
      <w:r w:rsidR="00091BBF">
        <w:t xml:space="preserve"> </w:t>
      </w:r>
    </w:p>
    <w:p w:rsidR="0006625A" w:rsidRDefault="00E1421F" w:rsidP="00E1421F">
      <w:pPr>
        <w:pStyle w:val="1"/>
        <w:numPr>
          <w:ilvl w:val="0"/>
          <w:numId w:val="1"/>
        </w:numPr>
        <w:tabs>
          <w:tab w:val="left" w:pos="1127"/>
        </w:tabs>
        <w:spacing w:line="259" w:lineRule="auto"/>
        <w:ind w:firstLine="426"/>
        <w:jc w:val="both"/>
      </w:pPr>
      <w:bookmarkStart w:id="5" w:name="bookmark4"/>
      <w:bookmarkEnd w:id="5"/>
      <w:r>
        <w:t xml:space="preserve"> </w:t>
      </w:r>
      <w:r w:rsidR="00F237C3">
        <w:t>Считать утратившими силу:</w:t>
      </w:r>
    </w:p>
    <w:p w:rsidR="00E1421F" w:rsidRDefault="00F237C3" w:rsidP="00E1421F">
      <w:pPr>
        <w:pStyle w:val="1"/>
        <w:spacing w:line="259" w:lineRule="auto"/>
        <w:ind w:firstLine="426"/>
        <w:jc w:val="both"/>
      </w:pPr>
      <w:r>
        <w:t xml:space="preserve">решение </w:t>
      </w:r>
      <w:r w:rsidR="00845139">
        <w:t>Думы Уинского муниципального округа Пермского края  от 2</w:t>
      </w:r>
      <w:r>
        <w:t>7.</w:t>
      </w:r>
      <w:r w:rsidR="00845139">
        <w:t>08</w:t>
      </w:r>
      <w:r>
        <w:t>.20</w:t>
      </w:r>
      <w:r w:rsidR="00845139">
        <w:t>20</w:t>
      </w:r>
      <w:r>
        <w:t xml:space="preserve">№ </w:t>
      </w:r>
      <w:r w:rsidR="00845139">
        <w:t xml:space="preserve">162 «Об утверждении Положения о расчете размера платы за пользование жилым помещением (плата за наем) для нанимателей жилых помещений по договорам </w:t>
      </w:r>
      <w:r w:rsidR="00845139">
        <w:lastRenderedPageBreak/>
        <w:t>социального найма и договорам найма жилых помещений муниципального жилищного фонда Уинского муниципального округа Пермского края.</w:t>
      </w:r>
      <w:bookmarkStart w:id="6" w:name="bookmark5"/>
      <w:bookmarkEnd w:id="6"/>
    </w:p>
    <w:p w:rsidR="00CE682E" w:rsidRDefault="00A12FCB" w:rsidP="00E1421F">
      <w:pPr>
        <w:pStyle w:val="1"/>
        <w:spacing w:line="259" w:lineRule="auto"/>
        <w:ind w:firstLine="426"/>
        <w:jc w:val="both"/>
      </w:pPr>
      <w:r>
        <w:t>3.</w:t>
      </w:r>
      <w:r w:rsidR="007611DD" w:rsidRPr="007611DD">
        <w:t xml:space="preserve"> </w:t>
      </w:r>
      <w:r w:rsidR="00E1421F">
        <w:t xml:space="preserve">   </w:t>
      </w:r>
      <w:r w:rsidR="007611DD" w:rsidRPr="00A12FCB">
        <w:t>Настоящее решение обнародовать на информационных стендах, указанных в решении Думы Уинского муниципального округа Пермского края от 26.03.2020 № 100 «Об определении мест для обнародования муниципальных правовых актов Уинского муници</w:t>
      </w:r>
      <w:r w:rsidR="007611DD">
        <w:t xml:space="preserve">пального округа Пермского края» </w:t>
      </w:r>
      <w:r w:rsidR="00456D28">
        <w:t>и разместить</w:t>
      </w:r>
      <w:r w:rsidR="007611DD">
        <w:t xml:space="preserve"> </w:t>
      </w:r>
      <w:r w:rsidR="007611DD" w:rsidRPr="00A12FCB">
        <w:t>на официальном сайте администрации Уинского муниц</w:t>
      </w:r>
      <w:r w:rsidR="007611DD">
        <w:t>ипального округа (</w:t>
      </w:r>
      <w:hyperlink r:id="rId9" w:history="1">
        <w:r w:rsidR="007611DD" w:rsidRPr="00041CC0">
          <w:rPr>
            <w:rStyle w:val="ab"/>
          </w:rPr>
          <w:t>www.uinsk.ru</w:t>
        </w:r>
      </w:hyperlink>
      <w:r w:rsidR="007611DD">
        <w:t>)</w:t>
      </w:r>
    </w:p>
    <w:p w:rsidR="00E1421F" w:rsidRDefault="007611DD" w:rsidP="00E1421F">
      <w:pPr>
        <w:pStyle w:val="1"/>
        <w:tabs>
          <w:tab w:val="left" w:pos="1013"/>
        </w:tabs>
        <w:spacing w:line="240" w:lineRule="auto"/>
        <w:jc w:val="both"/>
      </w:pPr>
      <w:r>
        <w:t>4.</w:t>
      </w:r>
      <w:r w:rsidR="00E1421F">
        <w:t xml:space="preserve">     </w:t>
      </w:r>
      <w:r w:rsidR="00A12FCB" w:rsidRPr="00A12FCB">
        <w:t xml:space="preserve">Настоящее решение вступает в силу </w:t>
      </w:r>
      <w:r w:rsidR="00CE682E">
        <w:t>с 01 января 2023г</w:t>
      </w:r>
      <w:bookmarkStart w:id="7" w:name="bookmark6"/>
      <w:bookmarkStart w:id="8" w:name="bookmark7"/>
      <w:bookmarkEnd w:id="7"/>
      <w:bookmarkEnd w:id="8"/>
      <w:r w:rsidR="006453B4">
        <w:t>.</w:t>
      </w:r>
    </w:p>
    <w:p w:rsidR="00EA0F8D" w:rsidRDefault="00A12FCB" w:rsidP="00E1421F">
      <w:pPr>
        <w:pStyle w:val="1"/>
        <w:tabs>
          <w:tab w:val="left" w:pos="1013"/>
        </w:tabs>
        <w:spacing w:after="980" w:line="240" w:lineRule="auto"/>
        <w:jc w:val="both"/>
      </w:pPr>
      <w:r>
        <w:t>5.</w:t>
      </w:r>
      <w:r w:rsidR="00E1421F">
        <w:t xml:space="preserve">      </w:t>
      </w:r>
      <w:r w:rsidR="00F237C3">
        <w:t xml:space="preserve">Контроль за </w:t>
      </w:r>
      <w:r w:rsidR="005E0881">
        <w:t>исполнением данного</w:t>
      </w:r>
      <w:r>
        <w:t xml:space="preserve"> </w:t>
      </w:r>
      <w:r w:rsidR="005E0881">
        <w:t xml:space="preserve">решения </w:t>
      </w:r>
      <w:r w:rsidR="005E0881" w:rsidRPr="00A12FCB">
        <w:t>возложить</w:t>
      </w:r>
      <w:r w:rsidRPr="00A12FCB">
        <w:t xml:space="preserve"> </w:t>
      </w:r>
      <w:r w:rsidR="005E0881" w:rsidRPr="00A12FCB">
        <w:t xml:space="preserve">на </w:t>
      </w:r>
      <w:r w:rsidR="005E0881">
        <w:t>постоянную</w:t>
      </w:r>
      <w:r w:rsidR="007611DD">
        <w:t xml:space="preserve"> комиссию</w:t>
      </w:r>
      <w:r w:rsidRPr="00A12FCB">
        <w:t xml:space="preserve"> Думы Уинского муниц</w:t>
      </w:r>
      <w:r>
        <w:t>ипального округа Пермского края</w:t>
      </w:r>
      <w:r w:rsidR="007611DD">
        <w:t xml:space="preserve"> по местному самоуправлению</w:t>
      </w:r>
      <w:r>
        <w:t>.</w:t>
      </w:r>
    </w:p>
    <w:p w:rsidR="003C7128" w:rsidRDefault="003C7128" w:rsidP="003C7128">
      <w:pPr>
        <w:pStyle w:val="1"/>
        <w:spacing w:line="240" w:lineRule="auto"/>
        <w:ind w:right="4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BAF8ACC" wp14:editId="186CB151">
                <wp:simplePos x="0" y="0"/>
                <wp:positionH relativeFrom="page">
                  <wp:posOffset>5953125</wp:posOffset>
                </wp:positionH>
                <wp:positionV relativeFrom="paragraph">
                  <wp:posOffset>1661160</wp:posOffset>
                </wp:positionV>
                <wp:extent cx="1176655" cy="27622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a5"/>
                              <w:jc w:val="center"/>
                            </w:pPr>
                            <w:r>
                              <w:t>А.Н. Зелёнкин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AF8ACC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left:0;text-align:left;margin-left:468.75pt;margin-top:130.8pt;width:92.65pt;height:21.7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" filled="f" stroked="f">
                <v:textbox inset="0,0,0,0">
                  <w:txbxContent>
                    <w:p w:rsidR="0006625A" w:rsidRDefault="00F237C3">
                      <w:pPr>
                        <w:pStyle w:val="a5"/>
                        <w:jc w:val="center"/>
                      </w:pPr>
                      <w:r>
                        <w:t xml:space="preserve">А.Н. </w:t>
                      </w:r>
                      <w:proofErr w:type="spellStart"/>
                      <w:r>
                        <w:t>Зелёнкин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1D13B0" wp14:editId="6888F8EA">
                <wp:simplePos x="0" y="0"/>
                <wp:positionH relativeFrom="page">
                  <wp:posOffset>2695575</wp:posOffset>
                </wp:positionH>
                <wp:positionV relativeFrom="paragraph">
                  <wp:posOffset>1556385</wp:posOffset>
                </wp:positionV>
                <wp:extent cx="1118870" cy="31432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a5"/>
                            </w:pPr>
                            <w:r>
                              <w:t>М.И. Быкариз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D13B0" id="Shape 17" o:spid="_x0000_s1027" type="#_x0000_t202" style="position:absolute;left:0;text-align:left;margin-left:212.25pt;margin-top:122.55pt;width:88.1pt;height:24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" filled="f" stroked="f">
                <v:textbox inset="0,0,0,0">
                  <w:txbxContent>
                    <w:p w:rsidR="0006625A" w:rsidRDefault="00F237C3">
                      <w:pPr>
                        <w:pStyle w:val="a5"/>
                      </w:pPr>
                      <w:r>
                        <w:t xml:space="preserve">М.И. </w:t>
                      </w:r>
                      <w:proofErr w:type="spellStart"/>
                      <w:r>
                        <w:t>Быкариз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82A8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C208C4" wp14:editId="53D72649">
                <wp:simplePos x="0" y="0"/>
                <wp:positionH relativeFrom="margin">
                  <wp:align>left</wp:align>
                </wp:positionH>
                <wp:positionV relativeFrom="paragraph">
                  <wp:posOffset>946785</wp:posOffset>
                </wp:positionV>
                <wp:extent cx="1271270" cy="1905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a5"/>
                            </w:pPr>
                            <w:r>
                              <w:t>Пермского края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208C4" id="Shape 13" o:spid="_x0000_s1028" type="#_x0000_t202" style="position:absolute;left:0;text-align:left;margin-left:0;margin-top:74.55pt;width:100.1pt;height:15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" filled="f" stroked="f">
                <v:textbox inset="0,0,0,0">
                  <w:txbxContent>
                    <w:p w:rsidR="0006625A" w:rsidRDefault="00F237C3">
                      <w:pPr>
                        <w:pStyle w:val="a5"/>
                      </w:pPr>
                      <w:r>
                        <w:t>Пермского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A89">
        <w:rPr>
          <w:noProof/>
          <w:lang w:bidi="ar-SA"/>
        </w:rPr>
        <mc:AlternateContent>
          <mc:Choice Requires="wps">
            <w:drawing>
              <wp:anchor distT="0" distB="1694180" distL="0" distR="0" simplePos="0" relativeHeight="125829382" behindDoc="0" locked="0" layoutInCell="1" allowOverlap="1" wp14:anchorId="7FE4AB9D" wp14:editId="029891DC">
                <wp:simplePos x="0" y="0"/>
                <wp:positionH relativeFrom="margin">
                  <wp:align>left</wp:align>
                </wp:positionH>
                <wp:positionV relativeFrom="paragraph">
                  <wp:posOffset>641985</wp:posOffset>
                </wp:positionV>
                <wp:extent cx="1892935" cy="2190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муниципального округа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E4AB9D" id="Shape 7" o:spid="_x0000_s1029" type="#_x0000_t202" style="position:absolute;left:0;text-align:left;margin-left:0;margin-top:50.55pt;width:149.05pt;height:17.25pt;z-index:125829382;visibility:visible;mso-wrap-style:none;mso-height-percent:0;mso-wrap-distance-left:0;mso-wrap-distance-top:0;mso-wrap-distance-right:0;mso-wrap-distance-bottom:133.4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" filled="f" stroked="f">
                <v:textbox inset="0,0,0,0">
                  <w:txbxContent>
                    <w:p w:rsidR="0006625A" w:rsidRDefault="00F237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муниципального округа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2A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2206716" wp14:editId="201F7962">
                <wp:simplePos x="0" y="0"/>
                <wp:positionH relativeFrom="margin">
                  <wp:posOffset>-46990</wp:posOffset>
                </wp:positionH>
                <wp:positionV relativeFrom="paragraph">
                  <wp:posOffset>375285</wp:posOffset>
                </wp:positionV>
                <wp:extent cx="2186940" cy="314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Председатель Думы Уинского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206716" id="Shape 3" o:spid="_x0000_s1030" type="#_x0000_t202" style="position:absolute;left:0;text-align:left;margin-left:-3.7pt;margin-top:29.55pt;width:172.2pt;height:24.75pt;z-index:125829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" filled="f" stroked="f">
                <v:textbox inset="0,0,0,0">
                  <w:txbxContent>
                    <w:p w:rsidR="0006625A" w:rsidRDefault="00F237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 xml:space="preserve">Председатель Думы </w:t>
                      </w:r>
                      <w:proofErr w:type="spellStart"/>
                      <w:r>
                        <w:t>Уинского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21F">
        <w:t xml:space="preserve">          </w:t>
      </w:r>
      <w:r>
        <w:tab/>
        <w:t xml:space="preserve">                                                    </w:t>
      </w:r>
    </w:p>
    <w:p w:rsidR="003C7128" w:rsidRDefault="003C7128" w:rsidP="003C7128">
      <w:pPr>
        <w:pStyle w:val="1"/>
        <w:spacing w:line="240" w:lineRule="auto"/>
        <w:ind w:right="420" w:firstLine="0"/>
        <w:jc w:val="center"/>
      </w:pPr>
    </w:p>
    <w:p w:rsidR="003C7128" w:rsidRDefault="003C7128" w:rsidP="003C7128">
      <w:pPr>
        <w:pStyle w:val="1"/>
        <w:spacing w:line="240" w:lineRule="auto"/>
        <w:ind w:right="4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D858A7" wp14:editId="48CDD92E">
                <wp:simplePos x="0" y="0"/>
                <wp:positionH relativeFrom="page">
                  <wp:posOffset>3924300</wp:posOffset>
                </wp:positionH>
                <wp:positionV relativeFrom="paragraph">
                  <wp:posOffset>481330</wp:posOffset>
                </wp:positionV>
                <wp:extent cx="1883410" cy="25717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a5"/>
                            </w:pPr>
                            <w:r>
                              <w:t>муниципального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D858A7" id="Shape 19" o:spid="_x0000_s1031" type="#_x0000_t202" style="position:absolute;left:0;text-align:left;margin-left:309pt;margin-top:37.9pt;width:148.3pt;height:20.2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" filled="f" stroked="f">
                <v:textbox inset="0,0,0,0">
                  <w:txbxContent>
                    <w:p w:rsidR="0006625A" w:rsidRDefault="00F237C3">
                      <w:pPr>
                        <w:pStyle w:val="a5"/>
                      </w:pPr>
                      <w:r>
                        <w:t>муниципального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1666875" distL="0" distR="0" simplePos="0" relativeHeight="125829384" behindDoc="0" locked="0" layoutInCell="1" allowOverlap="1" wp14:anchorId="0530CA69" wp14:editId="3BD1CAEA">
                <wp:simplePos x="0" y="0"/>
                <wp:positionH relativeFrom="page">
                  <wp:posOffset>3924300</wp:posOffset>
                </wp:positionH>
                <wp:positionV relativeFrom="paragraph">
                  <wp:posOffset>243205</wp:posOffset>
                </wp:positionV>
                <wp:extent cx="2018030" cy="2190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25A" w:rsidRDefault="00F237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администрации Уинского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30CA69" id="Shape 9" o:spid="_x0000_s1032" type="#_x0000_t202" style="position:absolute;left:0;text-align:left;margin-left:309pt;margin-top:19.15pt;width:158.9pt;height:17.25pt;z-index:125829384;visibility:visible;mso-wrap-style:none;mso-height-percent:0;mso-wrap-distance-left:0;mso-wrap-distance-top:1.7pt;mso-wrap-distance-right:0;mso-wrap-distance-bottom:131.2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" filled="f" stroked="f">
                <v:textbox inset="0,0,0,0">
                  <w:txbxContent>
                    <w:p w:rsidR="0006625A" w:rsidRDefault="00F237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 xml:space="preserve">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            Глава муниципального округа - глава</w:t>
      </w:r>
    </w:p>
    <w:p w:rsidR="00A12FCB" w:rsidRPr="00A12FCB" w:rsidRDefault="00A12FCB" w:rsidP="003C7128">
      <w:pPr>
        <w:pStyle w:val="1"/>
        <w:tabs>
          <w:tab w:val="center" w:pos="4975"/>
        </w:tabs>
        <w:spacing w:after="980" w:line="254" w:lineRule="auto"/>
        <w:ind w:firstLine="0"/>
        <w:jc w:val="both"/>
      </w:pPr>
    </w:p>
    <w:p w:rsidR="00A12FCB" w:rsidRDefault="00A12FCB" w:rsidP="00A12FCB">
      <w:pPr>
        <w:pStyle w:val="1"/>
        <w:tabs>
          <w:tab w:val="left" w:pos="1013"/>
        </w:tabs>
        <w:spacing w:after="980" w:line="254" w:lineRule="auto"/>
        <w:ind w:firstLine="0"/>
        <w:jc w:val="both"/>
      </w:pPr>
    </w:p>
    <w:p w:rsidR="0006625A" w:rsidRDefault="00845139" w:rsidP="00845139">
      <w:pPr>
        <w:pStyle w:val="1"/>
        <w:spacing w:line="240" w:lineRule="auto"/>
        <w:ind w:right="420" w:firstLine="0"/>
        <w:jc w:val="center"/>
      </w:pPr>
      <w:r>
        <w:t xml:space="preserve">            </w:t>
      </w:r>
    </w:p>
    <w:p w:rsidR="0006625A" w:rsidRDefault="0006625A">
      <w:pPr>
        <w:spacing w:line="1" w:lineRule="exact"/>
        <w:sectPr w:rsidR="0006625A">
          <w:headerReference w:type="even" r:id="rId10"/>
          <w:headerReference w:type="default" r:id="rId11"/>
          <w:pgSz w:w="11909" w:h="16834"/>
          <w:pgMar w:top="1289" w:right="654" w:bottom="1971" w:left="1304" w:header="0" w:footer="3" w:gutter="0"/>
          <w:pgNumType w:start="1"/>
          <w:cols w:space="720"/>
          <w:noEndnote/>
          <w:docGrid w:linePitch="360"/>
        </w:sectPr>
      </w:pPr>
    </w:p>
    <w:p w:rsidR="0006625A" w:rsidRDefault="00F237C3">
      <w:pPr>
        <w:pStyle w:val="1"/>
        <w:spacing w:line="262" w:lineRule="auto"/>
        <w:ind w:left="5800" w:firstLine="0"/>
        <w:jc w:val="both"/>
      </w:pPr>
      <w:r>
        <w:lastRenderedPageBreak/>
        <w:t>Приложение</w:t>
      </w:r>
    </w:p>
    <w:p w:rsidR="0006625A" w:rsidRDefault="00F237C3">
      <w:pPr>
        <w:pStyle w:val="1"/>
        <w:spacing w:line="262" w:lineRule="auto"/>
        <w:ind w:left="5800" w:firstLine="20"/>
      </w:pPr>
      <w:r>
        <w:t>к решению Думы Уинского</w:t>
      </w:r>
      <w:r>
        <w:br/>
        <w:t>муниципального округа</w:t>
      </w:r>
      <w:r>
        <w:br/>
        <w:t>Пермского края</w:t>
      </w:r>
    </w:p>
    <w:p w:rsidR="0006625A" w:rsidRDefault="00845139">
      <w:pPr>
        <w:pStyle w:val="1"/>
        <w:spacing w:after="300" w:line="262" w:lineRule="auto"/>
        <w:ind w:left="5800" w:firstLine="20"/>
      </w:pPr>
      <w:r>
        <w:t xml:space="preserve">от </w:t>
      </w:r>
    </w:p>
    <w:p w:rsidR="0006625A" w:rsidRDefault="00F237C3">
      <w:pPr>
        <w:pStyle w:val="1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06625A" w:rsidRDefault="00F237C3">
      <w:pPr>
        <w:pStyle w:val="1"/>
        <w:spacing w:after="300" w:line="240" w:lineRule="auto"/>
        <w:ind w:firstLine="0"/>
        <w:jc w:val="both"/>
      </w:pPr>
      <w:r>
        <w:rPr>
          <w:b/>
          <w:bCs/>
        </w:rPr>
        <w:t>о расчете размера платы за пользование жилым помещением (платы за</w:t>
      </w:r>
      <w:r>
        <w:rPr>
          <w:b/>
          <w:bCs/>
        </w:rPr>
        <w:br/>
        <w:t>наем) для нанимателей жилых помещений по договорам социального</w:t>
      </w:r>
      <w:r>
        <w:rPr>
          <w:b/>
          <w:bCs/>
        </w:rPr>
        <w:br/>
        <w:t>найма и договорам найма жилых помещений муниципального жилищного</w:t>
      </w:r>
      <w:r>
        <w:rPr>
          <w:b/>
          <w:bCs/>
        </w:rPr>
        <w:br/>
        <w:t>фонда Уинского муниципального округа Пермского края</w:t>
      </w:r>
    </w:p>
    <w:p w:rsidR="0006625A" w:rsidRDefault="00F237C3">
      <w:pPr>
        <w:pStyle w:val="1"/>
        <w:spacing w:after="300" w:line="240" w:lineRule="auto"/>
        <w:ind w:firstLine="0"/>
        <w:jc w:val="center"/>
      </w:pPr>
      <w:r>
        <w:t>I. Общие положения</w:t>
      </w:r>
    </w:p>
    <w:p w:rsidR="0006625A" w:rsidRDefault="00F237C3">
      <w:pPr>
        <w:pStyle w:val="1"/>
        <w:numPr>
          <w:ilvl w:val="0"/>
          <w:numId w:val="2"/>
        </w:numPr>
        <w:tabs>
          <w:tab w:val="left" w:pos="1067"/>
        </w:tabs>
        <w:spacing w:line="240" w:lineRule="auto"/>
        <w:ind w:firstLine="520"/>
        <w:jc w:val="both"/>
      </w:pPr>
      <w:bookmarkStart w:id="9" w:name="bookmark8"/>
      <w:bookmarkEnd w:id="9"/>
      <w:r>
        <w:t>Настоящее Положение о порядке расчета размера платы за</w:t>
      </w:r>
      <w:r>
        <w:br/>
        <w:t>пользование жилым помещением (плата за наем ) для нанимателей жилых</w:t>
      </w:r>
      <w:r>
        <w:br/>
        <w:t>помещений по договорам социального найма и договорам найма жилых</w:t>
      </w:r>
      <w:r>
        <w:br/>
        <w:t>помещений муниципального жилищного фонда Уинского муниципального</w:t>
      </w:r>
      <w:r>
        <w:br/>
        <w:t>округа Пермского края разработано в соответствии с Жилищным кодексом</w:t>
      </w:r>
      <w:r>
        <w:br/>
        <w:t>Российской Федерации, приказом Министерства строительства и жилищно-</w:t>
      </w:r>
      <w:r>
        <w:br/>
        <w:t>коммунального хозяйства Российской Федерации от 27 сентября 2016 года №</w:t>
      </w:r>
      <w:r>
        <w:br/>
        <w:t>668/</w:t>
      </w:r>
      <w:proofErr w:type="spellStart"/>
      <w:r>
        <w:t>пр</w:t>
      </w:r>
      <w:proofErr w:type="spellEnd"/>
      <w:r>
        <w:t xml:space="preserve"> «Об утверждении методических указаний установления размера платы</w:t>
      </w:r>
      <w:r>
        <w:br/>
        <w:t>за пользование жилым помещением для нанимателей жилых помещений по</w:t>
      </w:r>
      <w:r>
        <w:br/>
        <w:t>договорам социального найма и договорам найма жилых помещений</w:t>
      </w:r>
      <w:r>
        <w:br/>
        <w:t>государственного или муниципального жилищного фонда», и определяет</w:t>
      </w:r>
      <w:r>
        <w:br/>
        <w:t>порядок расчета размера платы за пользование жилым помещением (платы за</w:t>
      </w:r>
      <w:r>
        <w:br/>
        <w:t>наем) для нанимателей жилых помещений по договорам социального найма и</w:t>
      </w:r>
      <w:r>
        <w:br/>
        <w:t>по иным договорам найма жилых помещений муниципального жилищного фонда</w:t>
      </w:r>
      <w:r>
        <w:br/>
        <w:t>Уинского муниципального округа</w:t>
      </w:r>
      <w:r w:rsidR="004F61E9">
        <w:t xml:space="preserve"> Пермского края</w:t>
      </w:r>
      <w:r>
        <w:t>.</w:t>
      </w:r>
    </w:p>
    <w:p w:rsidR="0006625A" w:rsidRDefault="00B90091">
      <w:pPr>
        <w:pStyle w:val="1"/>
        <w:numPr>
          <w:ilvl w:val="0"/>
          <w:numId w:val="2"/>
        </w:numPr>
        <w:tabs>
          <w:tab w:val="left" w:pos="1067"/>
        </w:tabs>
        <w:spacing w:line="240" w:lineRule="auto"/>
        <w:ind w:firstLine="520"/>
        <w:jc w:val="both"/>
      </w:pPr>
      <w:bookmarkStart w:id="10" w:name="bookmark9"/>
      <w:bookmarkEnd w:id="10"/>
      <w:r>
        <w:rPr>
          <w:rFonts w:eastAsia="Calibri"/>
        </w:rPr>
        <w:t>Размер платы за наем утверждается постановлением администрации Уинского муниципального округа Пермского края, рассчитанной в соответствии с настоящим Положением, из расчета за 1 м</w:t>
      </w:r>
      <w:r>
        <w:rPr>
          <w:rFonts w:eastAsia="Calibri"/>
          <w:vertAlign w:val="superscript"/>
        </w:rPr>
        <w:t xml:space="preserve">2 </w:t>
      </w:r>
      <w:r>
        <w:rPr>
          <w:rFonts w:eastAsia="Calibri"/>
        </w:rPr>
        <w:t>занимаемой площади жилого помещения, и устанавливается ежегодно на 1 января текущего года</w:t>
      </w:r>
      <w:r w:rsidR="00F237C3">
        <w:t>.</w:t>
      </w:r>
    </w:p>
    <w:p w:rsidR="0006625A" w:rsidRDefault="00F237C3">
      <w:pPr>
        <w:pStyle w:val="1"/>
        <w:numPr>
          <w:ilvl w:val="0"/>
          <w:numId w:val="2"/>
        </w:numPr>
        <w:tabs>
          <w:tab w:val="left" w:pos="1067"/>
        </w:tabs>
        <w:spacing w:after="220" w:line="240" w:lineRule="auto"/>
        <w:ind w:firstLine="520"/>
        <w:jc w:val="both"/>
      </w:pPr>
      <w:bookmarkStart w:id="11" w:name="bookmark10"/>
      <w:bookmarkEnd w:id="11"/>
      <w:r>
        <w:t>Плата рассчитывается за каждый полный период, равный месяцу. При</w:t>
      </w:r>
      <w:r>
        <w:br/>
        <w:t>расчете платы за неполный период (месяц) расчет производится</w:t>
      </w:r>
      <w:r>
        <w:br/>
        <w:t>пропорционально количеству календарных дней неполного периода (месяца).</w:t>
      </w:r>
    </w:p>
    <w:p w:rsidR="0006625A" w:rsidRDefault="00F237C3">
      <w:pPr>
        <w:pStyle w:val="24"/>
        <w:keepNext/>
        <w:keepLines/>
        <w:numPr>
          <w:ilvl w:val="0"/>
          <w:numId w:val="3"/>
        </w:numPr>
        <w:tabs>
          <w:tab w:val="left" w:pos="909"/>
        </w:tabs>
        <w:ind w:firstLine="500"/>
        <w:jc w:val="both"/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>
        <w:t>Порядок определения размера платы за наем жилого помещения</w:t>
      </w:r>
      <w:bookmarkEnd w:id="13"/>
      <w:bookmarkEnd w:id="14"/>
      <w:bookmarkEnd w:id="15"/>
    </w:p>
    <w:p w:rsidR="0006625A" w:rsidRDefault="00F237C3">
      <w:pPr>
        <w:pStyle w:val="1"/>
        <w:numPr>
          <w:ilvl w:val="0"/>
          <w:numId w:val="4"/>
        </w:numPr>
        <w:tabs>
          <w:tab w:val="left" w:pos="1067"/>
        </w:tabs>
        <w:ind w:firstLine="520"/>
        <w:jc w:val="both"/>
      </w:pPr>
      <w:bookmarkStart w:id="16" w:name="bookmark15"/>
      <w:bookmarkEnd w:id="16"/>
      <w:r>
        <w:t>Размер платы за пользование жилым помещением (платы за наем), для</w:t>
      </w:r>
      <w:r>
        <w:br/>
        <w:t>нанимателей жилых помещений по договорам социального найма и по иным</w:t>
      </w:r>
      <w:r>
        <w:br/>
        <w:t>договорам найма жилых помещений муниципального жилищного фонда</w:t>
      </w:r>
      <w:r w:rsidR="00812C08">
        <w:t xml:space="preserve"> </w:t>
      </w:r>
      <w:r w:rsidR="00CC3A07">
        <w:t>Уинского муниципального округа Пермского края</w:t>
      </w:r>
      <w:r>
        <w:t>,</w:t>
      </w:r>
      <w:r>
        <w:br/>
        <w:t>определяется по формуле:</w:t>
      </w:r>
    </w:p>
    <w:p w:rsidR="0006625A" w:rsidRDefault="00F237C3">
      <w:pPr>
        <w:pStyle w:val="1"/>
        <w:spacing w:after="220"/>
        <w:ind w:firstLine="520"/>
        <w:jc w:val="both"/>
      </w:pPr>
      <w:proofErr w:type="spellStart"/>
      <w:r>
        <w:t>П</w:t>
      </w:r>
      <w:r>
        <w:rPr>
          <w:vertAlign w:val="subscript"/>
        </w:rPr>
        <w:t>н</w:t>
      </w:r>
      <w:proofErr w:type="spellEnd"/>
      <w:r>
        <w:t xml:space="preserve"> = </w:t>
      </w:r>
      <w:proofErr w:type="spellStart"/>
      <w:r>
        <w:t>Н</w:t>
      </w:r>
      <w:r>
        <w:rPr>
          <w:vertAlign w:val="subscript"/>
        </w:rPr>
        <w:t>б</w:t>
      </w:r>
      <w:proofErr w:type="spellEnd"/>
      <w:r>
        <w:t xml:space="preserve"> * К * К</w:t>
      </w:r>
      <w:r>
        <w:rPr>
          <w:vertAlign w:val="subscript"/>
        </w:rPr>
        <w:t>с</w:t>
      </w:r>
      <w:r>
        <w:t xml:space="preserve"> * П, где</w:t>
      </w:r>
    </w:p>
    <w:p w:rsidR="0006625A" w:rsidRDefault="00F237C3">
      <w:pPr>
        <w:pStyle w:val="1"/>
        <w:spacing w:line="240" w:lineRule="auto"/>
        <w:ind w:firstLine="520"/>
        <w:jc w:val="both"/>
      </w:pPr>
      <w:proofErr w:type="spellStart"/>
      <w:r>
        <w:t>П</w:t>
      </w:r>
      <w:r>
        <w:rPr>
          <w:vertAlign w:val="subscript"/>
        </w:rPr>
        <w:t>н</w:t>
      </w:r>
      <w:proofErr w:type="spellEnd"/>
      <w:r>
        <w:t xml:space="preserve"> - размер платы за наем 1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руб</w:t>
      </w:r>
      <w:proofErr w:type="spellEnd"/>
      <w:r>
        <w:t>/мес.;</w:t>
      </w:r>
    </w:p>
    <w:p w:rsidR="00CC3A07" w:rsidRDefault="00F237C3" w:rsidP="00CC3A07">
      <w:pPr>
        <w:pStyle w:val="1"/>
        <w:spacing w:after="260" w:line="240" w:lineRule="auto"/>
        <w:ind w:firstLine="500"/>
        <w:jc w:val="both"/>
      </w:pPr>
      <w:r>
        <w:t>Н</w:t>
      </w:r>
      <w:r>
        <w:rPr>
          <w:vertAlign w:val="subscript"/>
        </w:rPr>
        <w:t>Б</w:t>
      </w:r>
      <w:r>
        <w:t xml:space="preserve"> - базовый размер платы за наем жилого помещения, руб.;</w:t>
      </w:r>
    </w:p>
    <w:p w:rsidR="0006625A" w:rsidRDefault="00F237C3" w:rsidP="00CC3A07">
      <w:pPr>
        <w:pStyle w:val="1"/>
        <w:spacing w:after="260" w:line="240" w:lineRule="auto"/>
        <w:ind w:firstLine="500"/>
        <w:jc w:val="both"/>
      </w:pPr>
      <w:r>
        <w:t>К - коэффициент, характеризующий качество и благоустройство жилого</w:t>
      </w:r>
      <w:r>
        <w:br/>
      </w:r>
      <w:r>
        <w:lastRenderedPageBreak/>
        <w:t>помещения, месторасположение дома;</w:t>
      </w:r>
    </w:p>
    <w:p w:rsidR="0006625A" w:rsidRDefault="00F237C3">
      <w:pPr>
        <w:pStyle w:val="1"/>
        <w:spacing w:line="240" w:lineRule="auto"/>
        <w:ind w:firstLine="500"/>
        <w:jc w:val="both"/>
      </w:pPr>
      <w:r>
        <w:t>Кс - коэффициент соответствия платы;</w:t>
      </w:r>
    </w:p>
    <w:p w:rsidR="0006625A" w:rsidRDefault="00F237C3">
      <w:pPr>
        <w:pStyle w:val="1"/>
        <w:spacing w:after="300" w:line="240" w:lineRule="auto"/>
        <w:ind w:firstLine="560"/>
        <w:jc w:val="both"/>
      </w:pPr>
      <w:r>
        <w:t xml:space="preserve">П - общая площадь жилого помещения, </w:t>
      </w:r>
      <w:proofErr w:type="spellStart"/>
      <w:r>
        <w:t>кв.м</w:t>
      </w:r>
      <w:proofErr w:type="spellEnd"/>
      <w:r>
        <w:t>.</w:t>
      </w:r>
    </w:p>
    <w:p w:rsidR="0006625A" w:rsidRDefault="00F237C3">
      <w:pPr>
        <w:pStyle w:val="24"/>
        <w:keepNext/>
        <w:keepLines/>
        <w:numPr>
          <w:ilvl w:val="0"/>
          <w:numId w:val="3"/>
        </w:numPr>
        <w:tabs>
          <w:tab w:val="left" w:pos="553"/>
        </w:tabs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t>Базовый размер платы за наем жилого помещения</w:t>
      </w:r>
      <w:bookmarkEnd w:id="18"/>
      <w:bookmarkEnd w:id="19"/>
      <w:bookmarkEnd w:id="20"/>
    </w:p>
    <w:p w:rsidR="0006625A" w:rsidRDefault="00F237C3">
      <w:pPr>
        <w:pStyle w:val="1"/>
        <w:numPr>
          <w:ilvl w:val="0"/>
          <w:numId w:val="5"/>
        </w:numPr>
        <w:tabs>
          <w:tab w:val="left" w:pos="1129"/>
        </w:tabs>
        <w:spacing w:line="259" w:lineRule="auto"/>
        <w:ind w:firstLine="580"/>
        <w:jc w:val="both"/>
      </w:pPr>
      <w:bookmarkStart w:id="21" w:name="bookmark20"/>
      <w:bookmarkEnd w:id="21"/>
      <w:r>
        <w:t>Базовый размер платы за наем жилого помещения определяется по</w:t>
      </w:r>
      <w:r>
        <w:br/>
        <w:t>формуле:</w:t>
      </w:r>
    </w:p>
    <w:p w:rsidR="0006625A" w:rsidRDefault="00F237C3">
      <w:pPr>
        <w:pStyle w:val="1"/>
        <w:spacing w:after="220" w:line="259" w:lineRule="auto"/>
        <w:ind w:firstLine="580"/>
        <w:jc w:val="both"/>
      </w:pPr>
      <w:r>
        <w:t xml:space="preserve">НБ = </w:t>
      </w:r>
      <w:proofErr w:type="spellStart"/>
      <w:r>
        <w:t>СРс</w:t>
      </w:r>
      <w:proofErr w:type="spellEnd"/>
      <w:r>
        <w:t>* 0,001, где</w:t>
      </w:r>
    </w:p>
    <w:p w:rsidR="0006625A" w:rsidRDefault="00F237C3">
      <w:pPr>
        <w:pStyle w:val="1"/>
        <w:spacing w:line="240" w:lineRule="auto"/>
        <w:ind w:firstLine="580"/>
        <w:jc w:val="both"/>
      </w:pPr>
      <w:r>
        <w:t>НБ - базовый размер платы за наем жилого помещения, руб.;</w:t>
      </w:r>
    </w:p>
    <w:p w:rsidR="0006625A" w:rsidRDefault="00F237C3">
      <w:pPr>
        <w:pStyle w:val="1"/>
        <w:spacing w:line="240" w:lineRule="auto"/>
        <w:ind w:firstLine="580"/>
        <w:jc w:val="both"/>
      </w:pPr>
      <w:proofErr w:type="spellStart"/>
      <w:r>
        <w:t>СРс</w:t>
      </w:r>
      <w:proofErr w:type="spellEnd"/>
      <w:r>
        <w:t xml:space="preserve"> - средняя цена 1 кв. м на вторичном рынке жилья </w:t>
      </w:r>
      <w:r w:rsidR="00CC3A07">
        <w:t xml:space="preserve">Уинском муниципальном округе Пермского края </w:t>
      </w:r>
      <w:r>
        <w:t>в котором находится жилое помещение муниципального</w:t>
      </w:r>
      <w:r>
        <w:br/>
        <w:t>жилищного фонда.</w:t>
      </w:r>
    </w:p>
    <w:p w:rsidR="00DE16C3" w:rsidRDefault="00DE16C3" w:rsidP="00DE1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22" w:name="bookmark25"/>
      <w:bookmarkStart w:id="23" w:name="bookmark23"/>
      <w:bookmarkStart w:id="24" w:name="bookmark24"/>
      <w:bookmarkStart w:id="25" w:name="bookmark26"/>
      <w:bookmarkEnd w:id="22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</w:t>
      </w:r>
      <w:r w:rsidR="00DF472D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Средняя цена 1 кв. м общей площади квартир на вторичном рынке жилья в Пермском крае, предоставляемого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E16C3" w:rsidRDefault="00DE16C3" w:rsidP="00DE16C3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случае отсутствия указанной информации по Пермскому краю используется средняя цена 1 кв. м общей площади квартир на вторичном рынке жилья по Приволжскому федеральному округу.</w:t>
      </w:r>
    </w:p>
    <w:p w:rsidR="0006625A" w:rsidRDefault="00F237C3">
      <w:pPr>
        <w:pStyle w:val="24"/>
        <w:keepNext/>
        <w:keepLines/>
        <w:numPr>
          <w:ilvl w:val="0"/>
          <w:numId w:val="3"/>
        </w:numPr>
        <w:tabs>
          <w:tab w:val="left" w:pos="539"/>
        </w:tabs>
      </w:pPr>
      <w:r>
        <w:t>Коэффициент, характеризующий качество и благоустройство жилого</w:t>
      </w:r>
      <w:r>
        <w:br/>
        <w:t>помещения, месторасположение дома</w:t>
      </w:r>
      <w:bookmarkEnd w:id="23"/>
      <w:bookmarkEnd w:id="24"/>
      <w:bookmarkEnd w:id="25"/>
    </w:p>
    <w:p w:rsidR="0006625A" w:rsidRDefault="00F237C3">
      <w:pPr>
        <w:pStyle w:val="1"/>
        <w:numPr>
          <w:ilvl w:val="0"/>
          <w:numId w:val="6"/>
        </w:numPr>
        <w:tabs>
          <w:tab w:val="left" w:pos="1282"/>
        </w:tabs>
        <w:spacing w:line="240" w:lineRule="auto"/>
        <w:ind w:firstLine="580"/>
        <w:jc w:val="both"/>
      </w:pPr>
      <w:bookmarkStart w:id="26" w:name="bookmark27"/>
      <w:bookmarkEnd w:id="26"/>
      <w:r>
        <w:t>Размер платы за наем жилого помещения определяется с</w:t>
      </w:r>
      <w:r>
        <w:br/>
        <w:t>использованием коэффициента, характеризующего качество и благоустройство</w:t>
      </w:r>
      <w:r>
        <w:br/>
        <w:t>жилого помещения, месторасположение дома.</w:t>
      </w:r>
    </w:p>
    <w:p w:rsidR="0006625A" w:rsidRDefault="00F237C3">
      <w:pPr>
        <w:pStyle w:val="1"/>
        <w:numPr>
          <w:ilvl w:val="0"/>
          <w:numId w:val="6"/>
        </w:numPr>
        <w:tabs>
          <w:tab w:val="left" w:pos="1139"/>
        </w:tabs>
        <w:spacing w:after="220" w:line="240" w:lineRule="auto"/>
        <w:ind w:firstLine="580"/>
        <w:jc w:val="both"/>
      </w:pPr>
      <w:bookmarkStart w:id="27" w:name="bookmark28"/>
      <w:bookmarkEnd w:id="27"/>
      <w:r>
        <w:t xml:space="preserve">Интегральное значение </w:t>
      </w:r>
      <w:proofErr w:type="spellStart"/>
      <w:r>
        <w:t>Kj</w:t>
      </w:r>
      <w:proofErr w:type="spellEnd"/>
      <w:r>
        <w:t xml:space="preserve"> для жилого помещения рассчитывается как</w:t>
      </w:r>
      <w:r>
        <w:br/>
        <w:t>средневзвешенное значение показателей по отдельным параметрам по</w:t>
      </w:r>
      <w:r>
        <w:br/>
        <w:t>формуле:</w:t>
      </w:r>
    </w:p>
    <w:p w:rsidR="0006625A" w:rsidRDefault="00F237C3">
      <w:pPr>
        <w:pStyle w:val="1"/>
        <w:spacing w:after="40" w:line="240" w:lineRule="auto"/>
        <w:ind w:firstLine="580"/>
        <w:jc w:val="both"/>
      </w:pPr>
      <w:proofErr w:type="spellStart"/>
      <w:r>
        <w:t>Kj</w:t>
      </w:r>
      <w:proofErr w:type="spellEnd"/>
      <w:r>
        <w:t xml:space="preserve"> = К</w:t>
      </w:r>
      <w:r w:rsidR="00DF472D">
        <w:rPr>
          <w:sz w:val="24"/>
          <w:vertAlign w:val="subscript"/>
        </w:rPr>
        <w:t>1</w:t>
      </w:r>
      <w:r w:rsidR="00DF472D">
        <w:rPr>
          <w:u w:val="single"/>
        </w:rPr>
        <w:t>+ К</w:t>
      </w:r>
      <w:r w:rsidR="00DF472D">
        <w:rPr>
          <w:u w:val="single"/>
          <w:vertAlign w:val="subscript"/>
        </w:rPr>
        <w:t>2</w:t>
      </w:r>
      <w:r w:rsidR="00DF472D">
        <w:rPr>
          <w:u w:val="single"/>
        </w:rPr>
        <w:t xml:space="preserve"> + К</w:t>
      </w:r>
      <w:r w:rsidR="00DF472D">
        <w:rPr>
          <w:u w:val="single"/>
          <w:vertAlign w:val="subscript"/>
        </w:rPr>
        <w:t>3</w:t>
      </w:r>
      <w:r>
        <w:rPr>
          <w:u w:val="single"/>
        </w:rPr>
        <w:t>,</w:t>
      </w:r>
      <w:r>
        <w:t xml:space="preserve"> где</w:t>
      </w:r>
    </w:p>
    <w:p w:rsidR="0006625A" w:rsidRDefault="00DF472D">
      <w:pPr>
        <w:pStyle w:val="1"/>
        <w:spacing w:line="266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</w:p>
    <w:p w:rsidR="0006625A" w:rsidRDefault="00F237C3">
      <w:pPr>
        <w:pStyle w:val="1"/>
        <w:spacing w:after="220" w:line="240" w:lineRule="auto"/>
        <w:ind w:firstLine="580"/>
        <w:jc w:val="both"/>
        <w:sectPr w:rsidR="0006625A">
          <w:pgSz w:w="11909" w:h="16834"/>
          <w:pgMar w:top="656" w:right="801" w:bottom="1159" w:left="1301" w:header="0" w:footer="3" w:gutter="0"/>
          <w:cols w:space="720"/>
          <w:noEndnote/>
          <w:docGrid w:linePitch="360"/>
        </w:sectPr>
      </w:pPr>
      <w:proofErr w:type="spellStart"/>
      <w:r>
        <w:t>Kj</w:t>
      </w:r>
      <w:proofErr w:type="spellEnd"/>
      <w:r>
        <w:t xml:space="preserve"> - коэффициент, характеризующий качество и благоустройство жилого</w:t>
      </w:r>
      <w:r>
        <w:br/>
        <w:t>помещения, месторасположение дома;</w:t>
      </w:r>
    </w:p>
    <w:p w:rsidR="0006625A" w:rsidRDefault="00F237C3">
      <w:pPr>
        <w:pStyle w:val="1"/>
        <w:spacing w:line="259" w:lineRule="auto"/>
        <w:ind w:firstLine="560"/>
        <w:jc w:val="both"/>
      </w:pPr>
      <w:proofErr w:type="spellStart"/>
      <w:r>
        <w:lastRenderedPageBreak/>
        <w:t>Ki</w:t>
      </w:r>
      <w:proofErr w:type="spellEnd"/>
      <w:r>
        <w:t xml:space="preserve"> - коэффициент, характеризующий качество жилого помещения;</w:t>
      </w:r>
    </w:p>
    <w:p w:rsidR="0006625A" w:rsidRDefault="00F237C3">
      <w:pPr>
        <w:pStyle w:val="1"/>
        <w:spacing w:line="259" w:lineRule="auto"/>
        <w:ind w:firstLine="56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коэффициент, характеризующий благоустройство жилого помещения;</w:t>
      </w:r>
    </w:p>
    <w:p w:rsidR="0006625A" w:rsidRDefault="00F237C3">
      <w:pPr>
        <w:pStyle w:val="1"/>
        <w:spacing w:line="259" w:lineRule="auto"/>
        <w:ind w:firstLine="56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коэффициент, месторасположение дома.</w:t>
      </w:r>
    </w:p>
    <w:p w:rsidR="0006625A" w:rsidRDefault="00F237C3">
      <w:pPr>
        <w:pStyle w:val="1"/>
        <w:numPr>
          <w:ilvl w:val="0"/>
          <w:numId w:val="6"/>
        </w:numPr>
        <w:tabs>
          <w:tab w:val="left" w:pos="1178"/>
        </w:tabs>
        <w:spacing w:line="259" w:lineRule="auto"/>
        <w:ind w:firstLine="580"/>
        <w:jc w:val="both"/>
      </w:pPr>
      <w:bookmarkStart w:id="28" w:name="bookmark29"/>
      <w:bookmarkEnd w:id="28"/>
      <w:r>
        <w:t xml:space="preserve">Значения показателей </w:t>
      </w:r>
      <w:proofErr w:type="spellStart"/>
      <w:r>
        <w:t>Kj</w:t>
      </w:r>
      <w:proofErr w:type="spellEnd"/>
      <w:r>
        <w:t xml:space="preserve"> - К</w:t>
      </w:r>
      <w:r>
        <w:rPr>
          <w:vertAlign w:val="subscript"/>
        </w:rPr>
        <w:t>3</w:t>
      </w:r>
      <w:r>
        <w:t xml:space="preserve"> оцениваются в интервале [0,8; 1,3].</w:t>
      </w:r>
    </w:p>
    <w:p w:rsidR="0006625A" w:rsidRDefault="00F237C3">
      <w:pPr>
        <w:pStyle w:val="1"/>
        <w:numPr>
          <w:ilvl w:val="0"/>
          <w:numId w:val="6"/>
        </w:numPr>
        <w:tabs>
          <w:tab w:val="left" w:pos="1152"/>
        </w:tabs>
        <w:spacing w:line="259" w:lineRule="auto"/>
        <w:ind w:firstLine="580"/>
        <w:jc w:val="both"/>
      </w:pPr>
      <w:bookmarkStart w:id="29" w:name="bookmark30"/>
      <w:bookmarkEnd w:id="29"/>
      <w:r>
        <w:t>Размер коэффициентов, применяемых для расчета платы за наем</w:t>
      </w:r>
      <w:r>
        <w:br/>
        <w:t>жилых помещений муниципального жилищного фонда, находящихся в</w:t>
      </w:r>
      <w:r>
        <w:br/>
        <w:t>собственности</w:t>
      </w:r>
    </w:p>
    <w:p w:rsidR="0006625A" w:rsidRDefault="00F237C3">
      <w:pPr>
        <w:pStyle w:val="1"/>
        <w:spacing w:after="360" w:line="259" w:lineRule="auto"/>
        <w:ind w:firstLine="0"/>
        <w:jc w:val="both"/>
      </w:pPr>
      <w:r>
        <w:t>Уинского муниципального округа Пермского края, определяется по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6"/>
        <w:gridCol w:w="1426"/>
      </w:tblGrid>
      <w:tr w:rsidR="0006625A">
        <w:trPr>
          <w:trHeight w:hRule="exact" w:val="346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>- коэффициент, характеризующий качество жилого помещения</w:t>
            </w:r>
          </w:p>
        </w:tc>
      </w:tr>
      <w:tr w:rsidR="0006625A">
        <w:trPr>
          <w:trHeight w:hRule="exact" w:val="37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кирпичном, каменном доме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600"/>
            </w:pPr>
            <w:r>
              <w:t>1,3</w:t>
            </w:r>
          </w:p>
        </w:tc>
      </w:tr>
      <w:tr w:rsidR="0006625A">
        <w:trPr>
          <w:trHeight w:hRule="exact" w:val="43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25A" w:rsidRDefault="00F237C3" w:rsidP="009D6D79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панельном, блочном дом</w:t>
            </w:r>
            <w:r w:rsidR="009D6D79">
              <w:t>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</w:pPr>
            <w:r>
              <w:t>1,0</w:t>
            </w:r>
          </w:p>
        </w:tc>
      </w:tr>
      <w:tr w:rsidR="0006625A">
        <w:trPr>
          <w:trHeight w:hRule="exact" w:val="63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деревянном, смешанном доме</w:t>
            </w:r>
            <w:r>
              <w:br/>
              <w:t>и прочее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</w:pPr>
            <w:r>
              <w:t>0,8</w:t>
            </w:r>
          </w:p>
        </w:tc>
      </w:tr>
      <w:tr w:rsidR="0006625A">
        <w:trPr>
          <w:trHeight w:hRule="exact" w:val="331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- коэффициент, характеризующий благоустройство жилого помещения</w:t>
            </w:r>
          </w:p>
        </w:tc>
      </w:tr>
      <w:tr w:rsidR="0006625A">
        <w:trPr>
          <w:trHeight w:hRule="exact" w:val="96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со всеми видами благоустройства</w:t>
            </w:r>
            <w:r>
              <w:br/>
              <w:t>(централизованным или индивидуальным отоплением (кроме</w:t>
            </w:r>
            <w:r>
              <w:br/>
              <w:t>печного), водоснабжением, водоотведением, электроснабжением)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1,3</w:t>
            </w:r>
          </w:p>
        </w:tc>
      </w:tr>
      <w:tr w:rsidR="0006625A">
        <w:trPr>
          <w:trHeight w:hRule="exact" w:val="42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без одного вида благоустройства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1,0</w:t>
            </w:r>
          </w:p>
        </w:tc>
      </w:tr>
      <w:tr w:rsidR="0006625A">
        <w:trPr>
          <w:trHeight w:hRule="exact" w:val="581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без двух и более видов благоустройства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  <w:tr w:rsidR="00D9432F">
        <w:trPr>
          <w:trHeight w:hRule="exact" w:val="581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32F" w:rsidRDefault="00D9432F">
            <w:pPr>
              <w:pStyle w:val="a9"/>
              <w:spacing w:line="240" w:lineRule="auto"/>
              <w:ind w:firstLine="0"/>
              <w:jc w:val="both"/>
            </w:pPr>
            <w:r w:rsidRPr="00D9432F">
              <w:t>Ветхий дом и (или) дом, физический износ основных конструктивных элементов превышает 70%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32F" w:rsidRDefault="00D9432F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  <w:tr w:rsidR="0006625A">
        <w:trPr>
          <w:trHeight w:hRule="exact" w:val="331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 xml:space="preserve"> - коэффициент, месторасположение дома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06625A">
            <w:pPr>
              <w:rPr>
                <w:sz w:val="10"/>
                <w:szCs w:val="10"/>
              </w:rPr>
            </w:pPr>
          </w:p>
        </w:tc>
      </w:tr>
      <w:tr w:rsidR="0006625A">
        <w:trPr>
          <w:trHeight w:hRule="exact" w:val="331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</w:pPr>
            <w:r>
              <w:t xml:space="preserve">жилое помещение, расположено на территории </w:t>
            </w:r>
            <w:proofErr w:type="spellStart"/>
            <w:r>
              <w:t>с.Уинское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1,3</w:t>
            </w:r>
          </w:p>
        </w:tc>
      </w:tr>
      <w:tr w:rsidR="0006625A">
        <w:trPr>
          <w:trHeight w:hRule="exact" w:val="35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0"/>
            </w:pPr>
            <w:r>
              <w:t>жилое помещение, расположено на территориях с. Суда, с. Аспа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1,0</w:t>
            </w:r>
          </w:p>
        </w:tc>
      </w:tr>
      <w:tr w:rsidR="0006625A">
        <w:trPr>
          <w:trHeight w:hRule="exact" w:val="1166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192" w:lineRule="auto"/>
              <w:ind w:firstLine="0"/>
            </w:pPr>
            <w:r>
              <w:t>жилое помещение, расположено на территории иных населенных</w:t>
            </w:r>
            <w:r>
              <w:br/>
              <w:t>пунктов Уинского муниципального округа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A" w:rsidRDefault="00F237C3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</w:tbl>
    <w:p w:rsidR="0006625A" w:rsidRDefault="00F237C3">
      <w:pPr>
        <w:pStyle w:val="a7"/>
        <w:ind w:left="859"/>
      </w:pPr>
      <w:r>
        <w:t>4.5. Установить величину коэффициента соответствия платы в размере:</w:t>
      </w:r>
    </w:p>
    <w:p w:rsidR="0006625A" w:rsidRDefault="0006625A">
      <w:pPr>
        <w:spacing w:after="199" w:line="1" w:lineRule="exact"/>
      </w:pPr>
    </w:p>
    <w:p w:rsidR="0006625A" w:rsidRDefault="00F237C3">
      <w:pPr>
        <w:pStyle w:val="1"/>
        <w:spacing w:after="300" w:line="262" w:lineRule="auto"/>
        <w:ind w:left="780" w:firstLine="20"/>
        <w:jc w:val="both"/>
      </w:pPr>
      <w:r>
        <w:t>0,203 - Величина коэффициента соответствия платы устанавливается в</w:t>
      </w:r>
      <w:r>
        <w:br/>
        <w:t>интервале [0; 1].</w:t>
      </w:r>
    </w:p>
    <w:p w:rsidR="0006625A" w:rsidRDefault="00F237C3">
      <w:pPr>
        <w:pStyle w:val="24"/>
        <w:keepNext/>
        <w:keepLines/>
        <w:numPr>
          <w:ilvl w:val="0"/>
          <w:numId w:val="3"/>
        </w:numPr>
        <w:tabs>
          <w:tab w:val="left" w:pos="2654"/>
        </w:tabs>
        <w:spacing w:line="254" w:lineRule="auto"/>
        <w:ind w:left="2200"/>
        <w:jc w:val="left"/>
      </w:pPr>
      <w:bookmarkStart w:id="30" w:name="bookmark33"/>
      <w:bookmarkStart w:id="31" w:name="bookmark31"/>
      <w:bookmarkStart w:id="32" w:name="bookmark32"/>
      <w:bookmarkStart w:id="33" w:name="bookmark34"/>
      <w:bookmarkEnd w:id="30"/>
      <w:r>
        <w:t>Порядок внесения платы за наем</w:t>
      </w:r>
      <w:bookmarkEnd w:id="31"/>
      <w:bookmarkEnd w:id="32"/>
      <w:bookmarkEnd w:id="33"/>
    </w:p>
    <w:p w:rsidR="0006625A" w:rsidRDefault="00F237C3">
      <w:pPr>
        <w:pStyle w:val="1"/>
        <w:numPr>
          <w:ilvl w:val="0"/>
          <w:numId w:val="7"/>
        </w:numPr>
        <w:tabs>
          <w:tab w:val="left" w:pos="1256"/>
        </w:tabs>
        <w:spacing w:line="254" w:lineRule="auto"/>
        <w:ind w:firstLine="800"/>
        <w:jc w:val="both"/>
      </w:pPr>
      <w:bookmarkStart w:id="34" w:name="bookmark35"/>
      <w:bookmarkEnd w:id="34"/>
      <w:r>
        <w:t>Обязанность по внесению платы за наем возникает у нанимателя</w:t>
      </w:r>
      <w:r>
        <w:br/>
        <w:t>жилого помещения муниципального жилищного фонда с момента заключения</w:t>
      </w:r>
      <w:r>
        <w:br/>
        <w:t>договора социального найма жилого помещения.</w:t>
      </w:r>
    </w:p>
    <w:p w:rsidR="0006625A" w:rsidRDefault="00F237C3">
      <w:pPr>
        <w:pStyle w:val="1"/>
        <w:numPr>
          <w:ilvl w:val="0"/>
          <w:numId w:val="7"/>
        </w:numPr>
        <w:tabs>
          <w:tab w:val="left" w:pos="1339"/>
        </w:tabs>
        <w:spacing w:line="254" w:lineRule="auto"/>
        <w:ind w:firstLine="800"/>
        <w:jc w:val="both"/>
      </w:pPr>
      <w:bookmarkStart w:id="35" w:name="bookmark36"/>
      <w:bookmarkEnd w:id="35"/>
      <w:r>
        <w:t>Плата за наем жилого помещения вносится нанимателем жилого</w:t>
      </w:r>
      <w:r>
        <w:br/>
        <w:t>помещения ежемесячно до 10 числа месяца, следующего за истекшим</w:t>
      </w:r>
      <w:r>
        <w:br/>
        <w:t>месяцем, если иной срок не установлен договором.</w:t>
      </w:r>
    </w:p>
    <w:p w:rsidR="0006625A" w:rsidRDefault="00F237C3">
      <w:pPr>
        <w:pStyle w:val="1"/>
        <w:numPr>
          <w:ilvl w:val="0"/>
          <w:numId w:val="7"/>
        </w:numPr>
        <w:tabs>
          <w:tab w:val="left" w:pos="1251"/>
        </w:tabs>
        <w:spacing w:line="254" w:lineRule="auto"/>
        <w:ind w:firstLine="800"/>
        <w:jc w:val="both"/>
      </w:pPr>
      <w:bookmarkStart w:id="36" w:name="bookmark37"/>
      <w:bookmarkEnd w:id="36"/>
      <w:r>
        <w:t>Лица, несвоевременно и (или) не полностью внесшие плату за наем</w:t>
      </w:r>
      <w:r>
        <w:br/>
        <w:t>жилого помещения, обязаны уплачивать пени в размере, установленном</w:t>
      </w:r>
      <w:r>
        <w:br/>
        <w:t>частью 14 статьи 155 Жилищного кодекса РФ.</w:t>
      </w:r>
    </w:p>
    <w:p w:rsidR="0006625A" w:rsidRDefault="00F237C3">
      <w:pPr>
        <w:pStyle w:val="1"/>
        <w:numPr>
          <w:ilvl w:val="0"/>
          <w:numId w:val="7"/>
        </w:numPr>
        <w:tabs>
          <w:tab w:val="left" w:pos="1246"/>
        </w:tabs>
        <w:spacing w:after="260" w:line="254" w:lineRule="auto"/>
        <w:ind w:firstLine="800"/>
        <w:jc w:val="both"/>
      </w:pPr>
      <w:bookmarkStart w:id="37" w:name="bookmark38"/>
      <w:bookmarkEnd w:id="37"/>
      <w:r>
        <w:t>Денежные средства, вносимые нанимателем жилого помещения в</w:t>
      </w:r>
      <w:r>
        <w:br/>
      </w:r>
      <w:r>
        <w:lastRenderedPageBreak/>
        <w:t>виде платы за наем, поступают в бюджет Уинского муниципального округа.</w:t>
      </w:r>
      <w:r>
        <w:br w:type="page"/>
      </w:r>
    </w:p>
    <w:sectPr w:rsidR="0006625A">
      <w:headerReference w:type="even" r:id="rId12"/>
      <w:headerReference w:type="default" r:id="rId13"/>
      <w:pgSz w:w="11909" w:h="16834"/>
      <w:pgMar w:top="656" w:right="801" w:bottom="1159" w:left="1301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0B" w:rsidRDefault="003B580B">
      <w:r>
        <w:separator/>
      </w:r>
    </w:p>
  </w:endnote>
  <w:endnote w:type="continuationSeparator" w:id="0">
    <w:p w:rsidR="003B580B" w:rsidRDefault="003B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0B" w:rsidRDefault="003B580B"/>
  </w:footnote>
  <w:footnote w:type="continuationSeparator" w:id="0">
    <w:p w:rsidR="003B580B" w:rsidRDefault="003B58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F237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96520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625A" w:rsidRDefault="00F237C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4EF6" w:rsidRPr="00B14EF6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310pt;margin-top:7.6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" filled="f" stroked="f">
              <v:textbox style="mso-fit-shape-to-text:t" inset="0,0,0,0">
                <w:txbxContent>
                  <w:p w:rsidR="0006625A" w:rsidRDefault="00F237C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4EF6" w:rsidRPr="00B14EF6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06625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F237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96520</wp:posOffset>
              </wp:positionV>
              <wp:extent cx="64135" cy="103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625A" w:rsidRDefault="00F237C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4EF6" w:rsidRPr="00B14EF6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310pt;margin-top:7.6pt;width:5.05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" filled="f" stroked="f">
              <v:textbox style="mso-fit-shape-to-text:t" inset="0,0,0,0">
                <w:txbxContent>
                  <w:p w:rsidR="0006625A" w:rsidRDefault="00F237C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4EF6" w:rsidRPr="00B14EF6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F237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96520</wp:posOffset>
              </wp:positionV>
              <wp:extent cx="64135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625A" w:rsidRDefault="00F237C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4EF6" w:rsidRPr="00B14EF6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310pt;margin-top:7.6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" filled="f" stroked="f">
              <v:textbox style="mso-fit-shape-to-text:t" inset="0,0,0,0">
                <w:txbxContent>
                  <w:p w:rsidR="0006625A" w:rsidRDefault="00F237C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4EF6" w:rsidRPr="00B14EF6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A83"/>
    <w:multiLevelType w:val="multilevel"/>
    <w:tmpl w:val="4E625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C33FF"/>
    <w:multiLevelType w:val="multilevel"/>
    <w:tmpl w:val="D94A8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8338C"/>
    <w:multiLevelType w:val="multilevel"/>
    <w:tmpl w:val="91ECB4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76B1C"/>
    <w:multiLevelType w:val="multilevel"/>
    <w:tmpl w:val="D206E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737E1"/>
    <w:multiLevelType w:val="multilevel"/>
    <w:tmpl w:val="D53E4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C2567"/>
    <w:multiLevelType w:val="multilevel"/>
    <w:tmpl w:val="1FD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95597"/>
    <w:multiLevelType w:val="multilevel"/>
    <w:tmpl w:val="6DF00E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81100"/>
    <w:multiLevelType w:val="multilevel"/>
    <w:tmpl w:val="DF94AE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A"/>
    <w:rsid w:val="00037BA6"/>
    <w:rsid w:val="0006625A"/>
    <w:rsid w:val="00091BBF"/>
    <w:rsid w:val="00291828"/>
    <w:rsid w:val="002C1F65"/>
    <w:rsid w:val="003026E0"/>
    <w:rsid w:val="003971C5"/>
    <w:rsid w:val="003B580B"/>
    <w:rsid w:val="003C7128"/>
    <w:rsid w:val="00417DA4"/>
    <w:rsid w:val="00456D28"/>
    <w:rsid w:val="004F61E9"/>
    <w:rsid w:val="00593E18"/>
    <w:rsid w:val="005E0881"/>
    <w:rsid w:val="005F4BAD"/>
    <w:rsid w:val="00620E4B"/>
    <w:rsid w:val="006453B4"/>
    <w:rsid w:val="006B75FE"/>
    <w:rsid w:val="007611DD"/>
    <w:rsid w:val="00776829"/>
    <w:rsid w:val="007D350A"/>
    <w:rsid w:val="007D6C8F"/>
    <w:rsid w:val="00812C08"/>
    <w:rsid w:val="00845139"/>
    <w:rsid w:val="009D6D79"/>
    <w:rsid w:val="00A12FCB"/>
    <w:rsid w:val="00A82A89"/>
    <w:rsid w:val="00AF23DB"/>
    <w:rsid w:val="00B14EF6"/>
    <w:rsid w:val="00B90091"/>
    <w:rsid w:val="00C629EE"/>
    <w:rsid w:val="00CC3A07"/>
    <w:rsid w:val="00CE682E"/>
    <w:rsid w:val="00D21A66"/>
    <w:rsid w:val="00D9432F"/>
    <w:rsid w:val="00DE16C3"/>
    <w:rsid w:val="00DF0854"/>
    <w:rsid w:val="00DF472D"/>
    <w:rsid w:val="00E1421F"/>
    <w:rsid w:val="00E37277"/>
    <w:rsid w:val="00EA0F8D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A12F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2FC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E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A12F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2FC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E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Уразбаева Марина Витальевна</cp:lastModifiedBy>
  <cp:revision>2</cp:revision>
  <dcterms:created xsi:type="dcterms:W3CDTF">2022-11-14T06:45:00Z</dcterms:created>
  <dcterms:modified xsi:type="dcterms:W3CDTF">2022-11-14T06:45:00Z</dcterms:modified>
</cp:coreProperties>
</file>