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53F41" w:rsidRDefault="00B52DFB" w:rsidP="00FC1030">
      <w:pPr>
        <w:pStyle w:val="a4"/>
        <w:ind w:firstLine="0"/>
        <w:rPr>
          <w:b/>
          <w:lang w:val="ru-RU"/>
        </w:rPr>
      </w:pPr>
      <w:r w:rsidRPr="00153F41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" filled="f" stroked="f">
            <v:textbox inset="0,0,0,0">
              <w:txbxContent>
                <w:p w:rsidR="00BD7C9E" w:rsidRDefault="00BD7C9E" w:rsidP="00455243">
                  <w:pPr>
                    <w:pStyle w:val="a3"/>
                    <w:spacing w:after="0"/>
                  </w:pPr>
                </w:p>
                <w:p w:rsidR="00BD7C9E" w:rsidRDefault="00B52DFB" w:rsidP="00455243">
                  <w:pPr>
                    <w:pStyle w:val="a3"/>
                    <w:spacing w:after="0"/>
                  </w:pPr>
                  <w:fldSimple w:instr=" DOCPROPERTY  doc_summary  \* MERGEFORMAT ">
                    <w:r w:rsidR="00BD7C9E">
                      <w:t>Об одобрении прогноза социально-экономического развития Уинского муниципального округа Пермского края на 2023-2025 годы</w:t>
                    </w:r>
                  </w:fldSimple>
                </w:p>
                <w:p w:rsidR="00BD7C9E" w:rsidRDefault="00BD7C9E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153F41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153F41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41" w:rsidRPr="00153F41">
        <w:rPr>
          <w:b/>
          <w:lang w:val="ru-RU"/>
        </w:rPr>
        <w:t xml:space="preserve">                                                                       06.10.2022        259-01-03-385</w:t>
      </w:r>
    </w:p>
    <w:p w:rsidR="00344940" w:rsidRDefault="00344940" w:rsidP="009169CE">
      <w:pPr>
        <w:pStyle w:val="a4"/>
      </w:pP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</w:t>
      </w:r>
      <w:r w:rsidR="00602E94">
        <w:rPr>
          <w:sz w:val="28"/>
          <w:szCs w:val="28"/>
        </w:rPr>
        <w:t>ствии со статьями 154,169, 173 Б</w:t>
      </w:r>
      <w:r>
        <w:rPr>
          <w:sz w:val="28"/>
          <w:szCs w:val="28"/>
        </w:rPr>
        <w:t xml:space="preserve">юджетного кодекса Российской Федерации, Положением о бюджетном процессе </w:t>
      </w:r>
      <w:r w:rsidR="00BD7C9E">
        <w:rPr>
          <w:sz w:val="28"/>
          <w:szCs w:val="28"/>
        </w:rPr>
        <w:t xml:space="preserve">в </w:t>
      </w:r>
      <w:proofErr w:type="spellStart"/>
      <w:r w:rsidR="00BD7C9E">
        <w:rPr>
          <w:sz w:val="28"/>
          <w:szCs w:val="28"/>
        </w:rPr>
        <w:t>Уинском</w:t>
      </w:r>
      <w:proofErr w:type="spellEnd"/>
      <w:r w:rsidR="00BD7C9E">
        <w:rPr>
          <w:sz w:val="28"/>
          <w:szCs w:val="28"/>
        </w:rPr>
        <w:t xml:space="preserve"> муниципальном округе </w:t>
      </w:r>
      <w:r>
        <w:rPr>
          <w:sz w:val="28"/>
          <w:szCs w:val="28"/>
        </w:rPr>
        <w:t>Пермского края, утвержденным решением Думы Уинского муниципального округа от 08.11.2019 № 21, администрация Уинского муниципального округа ПОСТАНОВЛЯЕТ: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прилагаемый Прогноз социально-экономического развития Уинского муниципально</w:t>
      </w:r>
      <w:r w:rsidR="00DF415A">
        <w:rPr>
          <w:sz w:val="28"/>
          <w:szCs w:val="28"/>
        </w:rPr>
        <w:t>го округа Пермского края на 2023-2025</w:t>
      </w:r>
      <w:r>
        <w:rPr>
          <w:sz w:val="28"/>
          <w:szCs w:val="28"/>
        </w:rPr>
        <w:t xml:space="preserve"> годы.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</w:t>
      </w:r>
      <w:r w:rsidR="00602E94">
        <w:rPr>
          <w:sz w:val="28"/>
          <w:szCs w:val="28"/>
        </w:rPr>
        <w:t>ановление вступает в силу с момента</w:t>
      </w:r>
      <w:r>
        <w:rPr>
          <w:sz w:val="28"/>
          <w:szCs w:val="28"/>
        </w:rPr>
        <w:t>подписания и подлежит размещению на официальном сайте администрации Уинского муниципального округа в сети «Интернет».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оставляю за собой.</w:t>
      </w:r>
    </w:p>
    <w:p w:rsidR="00455243" w:rsidRDefault="00455243" w:rsidP="00455243">
      <w:pPr>
        <w:jc w:val="both"/>
        <w:rPr>
          <w:sz w:val="28"/>
          <w:szCs w:val="28"/>
        </w:rPr>
      </w:pPr>
    </w:p>
    <w:p w:rsidR="00455243" w:rsidRDefault="00455243" w:rsidP="00455243">
      <w:pPr>
        <w:jc w:val="both"/>
        <w:rPr>
          <w:sz w:val="28"/>
          <w:szCs w:val="28"/>
        </w:rPr>
      </w:pPr>
    </w:p>
    <w:p w:rsidR="00455243" w:rsidRDefault="00DF61C1" w:rsidP="00C95B9C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455243">
        <w:rPr>
          <w:szCs w:val="28"/>
        </w:rPr>
        <w:t>лав</w:t>
      </w:r>
      <w:r>
        <w:rPr>
          <w:szCs w:val="28"/>
          <w:lang w:val="ru-RU"/>
        </w:rPr>
        <w:t>а</w:t>
      </w:r>
      <w:r w:rsidR="00455243">
        <w:rPr>
          <w:szCs w:val="28"/>
        </w:rPr>
        <w:t xml:space="preserve"> муниципального</w:t>
      </w:r>
      <w:r w:rsidR="00455243">
        <w:rPr>
          <w:szCs w:val="28"/>
          <w:lang w:val="ru-RU"/>
        </w:rPr>
        <w:t xml:space="preserve"> округа – </w:t>
      </w:r>
    </w:p>
    <w:p w:rsidR="00455243" w:rsidRDefault="00DF61C1" w:rsidP="00C95B9C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глава</w:t>
      </w:r>
      <w:r w:rsidR="00455243">
        <w:rPr>
          <w:szCs w:val="28"/>
          <w:lang w:val="ru-RU"/>
        </w:rPr>
        <w:t xml:space="preserve"> администрации Уинского</w:t>
      </w:r>
    </w:p>
    <w:p w:rsidR="00455243" w:rsidRDefault="00455243" w:rsidP="00C95B9C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</w:t>
      </w:r>
      <w:r w:rsidR="00153F41">
        <w:rPr>
          <w:szCs w:val="28"/>
          <w:lang w:val="ru-RU"/>
        </w:rPr>
        <w:t xml:space="preserve">                                                          </w:t>
      </w:r>
      <w:r w:rsidR="00DF61C1">
        <w:rPr>
          <w:szCs w:val="28"/>
          <w:lang w:val="ru-RU"/>
        </w:rPr>
        <w:t xml:space="preserve">А. Н. </w:t>
      </w:r>
      <w:proofErr w:type="spellStart"/>
      <w:r w:rsidR="00DF61C1">
        <w:rPr>
          <w:szCs w:val="28"/>
          <w:lang w:val="ru-RU"/>
        </w:rPr>
        <w:t>Зелёнкин</w:t>
      </w:r>
      <w:proofErr w:type="spellEnd"/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jc w:val="center"/>
        <w:rPr>
          <w:sz w:val="28"/>
          <w:szCs w:val="28"/>
        </w:rPr>
      </w:pPr>
      <w:r w:rsidRPr="001E187F">
        <w:rPr>
          <w:sz w:val="28"/>
          <w:szCs w:val="28"/>
        </w:rPr>
        <w:lastRenderedPageBreak/>
        <w:t xml:space="preserve">Одобрен </w:t>
      </w:r>
    </w:p>
    <w:p w:rsidR="00455243" w:rsidRDefault="00455243" w:rsidP="00455243">
      <w:pPr>
        <w:jc w:val="center"/>
        <w:rPr>
          <w:sz w:val="28"/>
          <w:szCs w:val="28"/>
        </w:rPr>
      </w:pPr>
      <w:r w:rsidRPr="001E187F">
        <w:rPr>
          <w:sz w:val="28"/>
          <w:szCs w:val="28"/>
        </w:rPr>
        <w:t>постановлением администрации</w:t>
      </w:r>
    </w:p>
    <w:p w:rsidR="00455243" w:rsidRDefault="00455243" w:rsidP="00792F57">
      <w:pPr>
        <w:jc w:val="center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455243" w:rsidRDefault="00455243" w:rsidP="00455243">
      <w:pPr>
        <w:jc w:val="center"/>
        <w:rPr>
          <w:sz w:val="28"/>
          <w:szCs w:val="28"/>
        </w:rPr>
      </w:pPr>
    </w:p>
    <w:p w:rsidR="00455243" w:rsidRDefault="00455243" w:rsidP="00455243">
      <w:pPr>
        <w:jc w:val="right"/>
        <w:rPr>
          <w:sz w:val="28"/>
          <w:szCs w:val="28"/>
        </w:rPr>
      </w:pPr>
    </w:p>
    <w:p w:rsidR="00455243" w:rsidRDefault="00455243" w:rsidP="004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</w:t>
      </w:r>
      <w:r w:rsidR="00BD7C9E">
        <w:rPr>
          <w:b/>
          <w:sz w:val="28"/>
          <w:szCs w:val="28"/>
        </w:rPr>
        <w:t xml:space="preserve">иально-экономического развития </w:t>
      </w:r>
      <w:r>
        <w:rPr>
          <w:b/>
          <w:sz w:val="28"/>
          <w:szCs w:val="28"/>
        </w:rPr>
        <w:t xml:space="preserve">Уинского </w:t>
      </w:r>
    </w:p>
    <w:p w:rsidR="00455243" w:rsidRDefault="00455243" w:rsidP="004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Перм</w:t>
      </w:r>
      <w:r w:rsidR="006C69B3">
        <w:rPr>
          <w:b/>
          <w:sz w:val="28"/>
          <w:szCs w:val="28"/>
        </w:rPr>
        <w:t xml:space="preserve">ского края </w:t>
      </w:r>
      <w:r w:rsidR="00DF415A">
        <w:rPr>
          <w:b/>
          <w:sz w:val="28"/>
          <w:szCs w:val="28"/>
        </w:rPr>
        <w:t>на 2023-2025</w:t>
      </w:r>
      <w:r>
        <w:rPr>
          <w:b/>
          <w:sz w:val="28"/>
          <w:szCs w:val="28"/>
        </w:rPr>
        <w:t xml:space="preserve"> годы</w:t>
      </w:r>
    </w:p>
    <w:p w:rsidR="00455243" w:rsidRDefault="00455243" w:rsidP="00455243">
      <w:pPr>
        <w:jc w:val="center"/>
        <w:rPr>
          <w:b/>
          <w:sz w:val="28"/>
          <w:szCs w:val="28"/>
        </w:rPr>
      </w:pPr>
    </w:p>
    <w:p w:rsidR="00455243" w:rsidRDefault="00455243" w:rsidP="0045524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455243" w:rsidRPr="001E187F" w:rsidRDefault="00455243" w:rsidP="00805A17">
      <w:pPr>
        <w:ind w:left="360"/>
        <w:jc w:val="center"/>
        <w:rPr>
          <w:sz w:val="28"/>
          <w:szCs w:val="28"/>
        </w:rPr>
      </w:pP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 Прогноз социально-экономического раз</w:t>
      </w:r>
      <w:r>
        <w:rPr>
          <w:sz w:val="28"/>
          <w:szCs w:val="28"/>
        </w:rPr>
        <w:t>вития Уинского муниципально</w:t>
      </w:r>
      <w:r w:rsidR="006C69B3">
        <w:rPr>
          <w:sz w:val="28"/>
          <w:szCs w:val="28"/>
        </w:rPr>
        <w:t>го округа Пермского края на 2023 – 2025</w:t>
      </w:r>
      <w:r w:rsidR="00DF61C1">
        <w:rPr>
          <w:sz w:val="28"/>
          <w:szCs w:val="28"/>
        </w:rPr>
        <w:t xml:space="preserve">годы (далее – Прогноз) основан </w:t>
      </w:r>
      <w:r w:rsidRPr="001E187F">
        <w:rPr>
          <w:sz w:val="28"/>
          <w:szCs w:val="28"/>
        </w:rPr>
        <w:t>на итогах социально-экономического развития Уинского муници</w:t>
      </w:r>
      <w:r w:rsidR="006754EE">
        <w:rPr>
          <w:sz w:val="28"/>
          <w:szCs w:val="28"/>
        </w:rPr>
        <w:t xml:space="preserve">пального округа за </w:t>
      </w:r>
      <w:r w:rsidR="006C69B3">
        <w:rPr>
          <w:sz w:val="28"/>
          <w:szCs w:val="28"/>
        </w:rPr>
        <w:t>2020</w:t>
      </w:r>
      <w:r w:rsidR="00DF61C1">
        <w:rPr>
          <w:sz w:val="28"/>
          <w:szCs w:val="28"/>
        </w:rPr>
        <w:t>, 20</w:t>
      </w:r>
      <w:r w:rsidR="006C69B3">
        <w:rPr>
          <w:sz w:val="28"/>
          <w:szCs w:val="28"/>
        </w:rPr>
        <w:t>21 годы и 6 месяцев 2022</w:t>
      </w:r>
      <w:r w:rsidRPr="001E187F">
        <w:rPr>
          <w:sz w:val="28"/>
          <w:szCs w:val="28"/>
        </w:rPr>
        <w:t xml:space="preserve"> года. </w:t>
      </w: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  Прогноз разработан на основании постановления администрации Уинского муниципаль</w:t>
      </w:r>
      <w:r w:rsidR="006C69B3">
        <w:rPr>
          <w:sz w:val="28"/>
          <w:szCs w:val="28"/>
        </w:rPr>
        <w:t>ного округа от 17.05.2022 № 259-01-03-175</w:t>
      </w:r>
      <w:r w:rsidRPr="001E187F">
        <w:rPr>
          <w:sz w:val="28"/>
          <w:szCs w:val="28"/>
        </w:rPr>
        <w:t xml:space="preserve"> «Об утверждении Плана подготовки прогноза социально-экономического развития  Уинского муни</w:t>
      </w:r>
      <w:r>
        <w:rPr>
          <w:sz w:val="28"/>
          <w:szCs w:val="28"/>
        </w:rPr>
        <w:t>ципально</w:t>
      </w:r>
      <w:r w:rsidR="006C69B3">
        <w:rPr>
          <w:sz w:val="28"/>
          <w:szCs w:val="28"/>
        </w:rPr>
        <w:t>го округа Пермского края на 2023-2025</w:t>
      </w:r>
      <w:r w:rsidRPr="001E187F">
        <w:rPr>
          <w:sz w:val="28"/>
          <w:szCs w:val="28"/>
        </w:rPr>
        <w:t xml:space="preserve"> годы и проекта бюджета Уинского муниципально</w:t>
      </w:r>
      <w:r w:rsidR="006C69B3">
        <w:rPr>
          <w:sz w:val="28"/>
          <w:szCs w:val="28"/>
        </w:rPr>
        <w:t>го округа Пермского края на 2023 год и на плановый период 2024 и 2025</w:t>
      </w:r>
      <w:r w:rsidRPr="001E187F">
        <w:rPr>
          <w:sz w:val="28"/>
          <w:szCs w:val="28"/>
        </w:rPr>
        <w:t xml:space="preserve"> годов»</w:t>
      </w:r>
      <w:r w:rsidR="00996669">
        <w:rPr>
          <w:sz w:val="28"/>
          <w:szCs w:val="28"/>
        </w:rPr>
        <w:t>,</w:t>
      </w:r>
      <w:r>
        <w:rPr>
          <w:sz w:val="28"/>
          <w:szCs w:val="28"/>
        </w:rPr>
        <w:t xml:space="preserve"> Сценарных условий для формирования вариантов развития экономики Пермского края и основных показателей прогноза социально-экономического развития </w:t>
      </w:r>
      <w:r w:rsidR="006C69B3">
        <w:rPr>
          <w:sz w:val="28"/>
          <w:szCs w:val="28"/>
        </w:rPr>
        <w:t>Пермского края на период до 2025</w:t>
      </w:r>
      <w:r>
        <w:rPr>
          <w:sz w:val="28"/>
          <w:szCs w:val="28"/>
        </w:rPr>
        <w:t xml:space="preserve"> года.</w:t>
      </w: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Параметры прогноза социально-экономического развития Уинского му</w:t>
      </w:r>
      <w:r>
        <w:rPr>
          <w:sz w:val="28"/>
          <w:szCs w:val="28"/>
        </w:rPr>
        <w:t>ниципально</w:t>
      </w:r>
      <w:r w:rsidR="006C69B3">
        <w:rPr>
          <w:sz w:val="28"/>
          <w:szCs w:val="28"/>
        </w:rPr>
        <w:t>го округа Пермского края на 2023-2025</w:t>
      </w:r>
      <w:r w:rsidRPr="001E187F">
        <w:rPr>
          <w:sz w:val="28"/>
          <w:szCs w:val="28"/>
        </w:rPr>
        <w:t xml:space="preserve"> годы приведены в приложении к настоящему Прогнозу.</w:t>
      </w:r>
    </w:p>
    <w:p w:rsidR="00455243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При разработке Прогноза учитывались данные предприятий и организа</w:t>
      </w:r>
      <w:r>
        <w:rPr>
          <w:sz w:val="28"/>
          <w:szCs w:val="28"/>
        </w:rPr>
        <w:t>ций</w:t>
      </w:r>
      <w:r w:rsidRPr="001E187F">
        <w:rPr>
          <w:sz w:val="28"/>
          <w:szCs w:val="28"/>
        </w:rPr>
        <w:t>, а также были использованы официальные статистические данные.</w:t>
      </w:r>
    </w:p>
    <w:p w:rsidR="00455243" w:rsidRDefault="00455243" w:rsidP="00805A17">
      <w:pPr>
        <w:jc w:val="both"/>
        <w:rPr>
          <w:sz w:val="28"/>
          <w:szCs w:val="28"/>
        </w:rPr>
      </w:pPr>
    </w:p>
    <w:p w:rsidR="00455243" w:rsidRDefault="00455243" w:rsidP="00805A17">
      <w:pPr>
        <w:numPr>
          <w:ilvl w:val="0"/>
          <w:numId w:val="2"/>
        </w:numPr>
        <w:ind w:left="360"/>
        <w:jc w:val="center"/>
        <w:rPr>
          <w:sz w:val="28"/>
          <w:szCs w:val="28"/>
        </w:rPr>
      </w:pPr>
      <w:r w:rsidRPr="00371EC7">
        <w:rPr>
          <w:sz w:val="28"/>
          <w:szCs w:val="28"/>
        </w:rPr>
        <w:t xml:space="preserve">Уровень жизни населения   </w:t>
      </w:r>
    </w:p>
    <w:p w:rsidR="00455243" w:rsidRPr="00371EC7" w:rsidRDefault="00455243" w:rsidP="00805A17">
      <w:pPr>
        <w:ind w:left="360"/>
        <w:rPr>
          <w:sz w:val="28"/>
          <w:szCs w:val="28"/>
        </w:rPr>
      </w:pPr>
    </w:p>
    <w:p w:rsidR="00455243" w:rsidRPr="008667BE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 Пермского края</w:t>
      </w:r>
      <w:r w:rsidR="00602E94">
        <w:rPr>
          <w:rFonts w:ascii="Times New Roman" w:hAnsi="Times New Roman" w:cs="Times New Roman"/>
          <w:sz w:val="28"/>
          <w:szCs w:val="28"/>
        </w:rPr>
        <w:t xml:space="preserve"> (далее – Уинский округ, округ)</w:t>
      </w:r>
      <w:r w:rsidRPr="00ED136A">
        <w:rPr>
          <w:rFonts w:ascii="Times New Roman" w:hAnsi="Times New Roman" w:cs="Times New Roman"/>
          <w:sz w:val="28"/>
          <w:szCs w:val="28"/>
        </w:rPr>
        <w:t xml:space="preserve"> находятся 42 населенных пункта.  Согласно</w:t>
      </w:r>
      <w:r w:rsidR="006C69B3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6C69B3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6C69B3">
        <w:rPr>
          <w:rFonts w:ascii="Times New Roman" w:hAnsi="Times New Roman" w:cs="Times New Roman"/>
          <w:sz w:val="28"/>
          <w:szCs w:val="28"/>
        </w:rPr>
        <w:t xml:space="preserve"> на 01.01.2022</w:t>
      </w:r>
      <w:r>
        <w:rPr>
          <w:rFonts w:ascii="Times New Roman" w:hAnsi="Times New Roman" w:cs="Times New Roman"/>
          <w:sz w:val="28"/>
          <w:szCs w:val="28"/>
        </w:rPr>
        <w:t xml:space="preserve"> на те</w:t>
      </w:r>
      <w:r w:rsidR="006C69B3">
        <w:rPr>
          <w:rFonts w:ascii="Times New Roman" w:hAnsi="Times New Roman" w:cs="Times New Roman"/>
          <w:sz w:val="28"/>
          <w:szCs w:val="28"/>
        </w:rPr>
        <w:t>рритории округа проживает 9793</w:t>
      </w:r>
      <w:r w:rsidRPr="00ED13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69B3">
        <w:rPr>
          <w:rFonts w:ascii="Times New Roman" w:hAnsi="Times New Roman" w:cs="Times New Roman"/>
          <w:sz w:val="28"/>
          <w:szCs w:val="28"/>
        </w:rPr>
        <w:t>а (на 01.01.2021 – 9958</w:t>
      </w:r>
      <w:r w:rsidR="006754E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136A">
        <w:rPr>
          <w:rFonts w:ascii="Times New Roman" w:hAnsi="Times New Roman" w:cs="Times New Roman"/>
          <w:sz w:val="28"/>
          <w:szCs w:val="28"/>
        </w:rPr>
        <w:t>.</w:t>
      </w:r>
    </w:p>
    <w:p w:rsidR="00455243" w:rsidRPr="00ED136A" w:rsidRDefault="00455243" w:rsidP="00805A17">
      <w:pPr>
        <w:jc w:val="both"/>
        <w:rPr>
          <w:sz w:val="28"/>
          <w:szCs w:val="28"/>
        </w:rPr>
      </w:pPr>
      <w:r w:rsidRPr="00ED136A">
        <w:rPr>
          <w:sz w:val="28"/>
          <w:szCs w:val="28"/>
        </w:rPr>
        <w:t xml:space="preserve">По данным </w:t>
      </w:r>
      <w:proofErr w:type="spellStart"/>
      <w:r w:rsidRPr="00ED136A">
        <w:rPr>
          <w:sz w:val="28"/>
          <w:szCs w:val="28"/>
        </w:rPr>
        <w:t>Пермьстата</w:t>
      </w:r>
      <w:proofErr w:type="spellEnd"/>
      <w:r w:rsidRPr="00ED136A">
        <w:rPr>
          <w:sz w:val="28"/>
          <w:szCs w:val="28"/>
        </w:rPr>
        <w:t xml:space="preserve"> р</w:t>
      </w:r>
      <w:r w:rsidR="00A41FA4">
        <w:rPr>
          <w:sz w:val="28"/>
          <w:szCs w:val="28"/>
        </w:rPr>
        <w:t xml:space="preserve">одилось в </w:t>
      </w:r>
      <w:proofErr w:type="spellStart"/>
      <w:r w:rsidR="00A41FA4">
        <w:rPr>
          <w:sz w:val="28"/>
          <w:szCs w:val="28"/>
        </w:rPr>
        <w:t>Уинском</w:t>
      </w:r>
      <w:proofErr w:type="spellEnd"/>
      <w:r w:rsidR="00A41FA4">
        <w:rPr>
          <w:sz w:val="28"/>
          <w:szCs w:val="28"/>
        </w:rPr>
        <w:t xml:space="preserve"> округе за 2021 год 104</w:t>
      </w:r>
      <w:r w:rsidRPr="00ED136A">
        <w:rPr>
          <w:sz w:val="28"/>
          <w:szCs w:val="28"/>
        </w:rPr>
        <w:t xml:space="preserve"> человек</w:t>
      </w:r>
      <w:r w:rsidR="00A41FA4">
        <w:rPr>
          <w:sz w:val="28"/>
          <w:szCs w:val="28"/>
        </w:rPr>
        <w:t>а</w:t>
      </w:r>
      <w:r w:rsidRPr="00ED136A">
        <w:rPr>
          <w:sz w:val="28"/>
          <w:szCs w:val="28"/>
        </w:rPr>
        <w:t>, умер</w:t>
      </w:r>
      <w:r w:rsidR="00A41FA4">
        <w:rPr>
          <w:sz w:val="28"/>
          <w:szCs w:val="28"/>
        </w:rPr>
        <w:t>ло 191</w:t>
      </w:r>
      <w:r w:rsidR="00BF49E4">
        <w:rPr>
          <w:sz w:val="28"/>
          <w:szCs w:val="28"/>
        </w:rPr>
        <w:t>. Ес</w:t>
      </w:r>
      <w:r w:rsidR="00A41FA4">
        <w:rPr>
          <w:sz w:val="28"/>
          <w:szCs w:val="28"/>
        </w:rPr>
        <w:t>тественная убыль – 87</w:t>
      </w:r>
      <w:r w:rsidRPr="00ED136A">
        <w:rPr>
          <w:sz w:val="28"/>
          <w:szCs w:val="28"/>
        </w:rPr>
        <w:t xml:space="preserve"> человек</w:t>
      </w:r>
      <w:r w:rsidR="00FB40A4">
        <w:rPr>
          <w:sz w:val="28"/>
          <w:szCs w:val="28"/>
        </w:rPr>
        <w:t xml:space="preserve"> (за 2020</w:t>
      </w:r>
      <w:r w:rsidR="00A41FA4">
        <w:rPr>
          <w:sz w:val="28"/>
          <w:szCs w:val="28"/>
        </w:rPr>
        <w:t xml:space="preserve"> год убыль – 8</w:t>
      </w:r>
      <w:r w:rsidR="00657B3E">
        <w:rPr>
          <w:sz w:val="28"/>
          <w:szCs w:val="28"/>
        </w:rPr>
        <w:t>1</w:t>
      </w:r>
      <w:r w:rsidR="008D02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</w:t>
      </w:r>
      <w:r w:rsidRPr="00ED136A">
        <w:rPr>
          <w:sz w:val="28"/>
          <w:szCs w:val="28"/>
        </w:rPr>
        <w:t xml:space="preserve">.  </w:t>
      </w:r>
      <w:r w:rsidR="00A41FA4">
        <w:rPr>
          <w:sz w:val="28"/>
          <w:szCs w:val="28"/>
        </w:rPr>
        <w:t>За 1 полугодие 2022</w:t>
      </w:r>
      <w:r w:rsidRPr="006A0A6D">
        <w:rPr>
          <w:sz w:val="28"/>
          <w:szCs w:val="28"/>
        </w:rPr>
        <w:t xml:space="preserve"> года род</w:t>
      </w:r>
      <w:r w:rsidR="00FB40A4">
        <w:rPr>
          <w:sz w:val="28"/>
          <w:szCs w:val="28"/>
        </w:rPr>
        <w:t>илось 22</w:t>
      </w:r>
      <w:r w:rsidRPr="006A0A6D">
        <w:rPr>
          <w:sz w:val="28"/>
          <w:szCs w:val="28"/>
        </w:rPr>
        <w:t xml:space="preserve"> человек</w:t>
      </w:r>
      <w:r w:rsidR="00FB40A4">
        <w:rPr>
          <w:sz w:val="28"/>
          <w:szCs w:val="28"/>
        </w:rPr>
        <w:t>а, умерло 58</w:t>
      </w:r>
      <w:r w:rsidRPr="006A0A6D">
        <w:rPr>
          <w:sz w:val="28"/>
          <w:szCs w:val="28"/>
        </w:rPr>
        <w:t xml:space="preserve"> чело</w:t>
      </w:r>
      <w:r w:rsidR="005A6CE2">
        <w:rPr>
          <w:sz w:val="28"/>
          <w:szCs w:val="28"/>
        </w:rPr>
        <w:t>век</w:t>
      </w:r>
      <w:r>
        <w:rPr>
          <w:sz w:val="28"/>
          <w:szCs w:val="28"/>
        </w:rPr>
        <w:t xml:space="preserve"> (по данным отдела ЗАГС).</w:t>
      </w:r>
    </w:p>
    <w:p w:rsidR="00C95B9C" w:rsidRDefault="005A6CE2" w:rsidP="00805A17">
      <w:pPr>
        <w:jc w:val="both"/>
        <w:rPr>
          <w:sz w:val="28"/>
          <w:szCs w:val="28"/>
        </w:rPr>
      </w:pPr>
      <w:r w:rsidRPr="00582F73">
        <w:rPr>
          <w:sz w:val="28"/>
          <w:szCs w:val="28"/>
        </w:rPr>
        <w:t>Доля населения м</w:t>
      </w:r>
      <w:r w:rsidR="00F765A3">
        <w:rPr>
          <w:sz w:val="28"/>
          <w:szCs w:val="28"/>
        </w:rPr>
        <w:t xml:space="preserve">оложе трудоспособного возраста </w:t>
      </w:r>
      <w:r w:rsidR="00E734D6">
        <w:rPr>
          <w:sz w:val="28"/>
          <w:szCs w:val="28"/>
        </w:rPr>
        <w:t>–</w:t>
      </w:r>
      <w:r w:rsidRPr="00582F73">
        <w:rPr>
          <w:sz w:val="28"/>
          <w:szCs w:val="28"/>
        </w:rPr>
        <w:t xml:space="preserve"> 2</w:t>
      </w:r>
      <w:r w:rsidR="00E734D6">
        <w:rPr>
          <w:sz w:val="28"/>
          <w:szCs w:val="28"/>
        </w:rPr>
        <w:t>3,3</w:t>
      </w:r>
      <w:r w:rsidR="00602E94">
        <w:rPr>
          <w:sz w:val="28"/>
          <w:szCs w:val="28"/>
        </w:rPr>
        <w:t>% от общей численности округа</w:t>
      </w:r>
      <w:r w:rsidRPr="00582F73">
        <w:rPr>
          <w:sz w:val="28"/>
          <w:szCs w:val="28"/>
        </w:rPr>
        <w:t>. Доля населен</w:t>
      </w:r>
      <w:r w:rsidR="00E734D6">
        <w:rPr>
          <w:sz w:val="28"/>
          <w:szCs w:val="28"/>
        </w:rPr>
        <w:t>ия трудоспособного возраста – 48,9</w:t>
      </w:r>
      <w:r w:rsidRPr="00582F73">
        <w:rPr>
          <w:sz w:val="28"/>
          <w:szCs w:val="28"/>
        </w:rPr>
        <w:t>%, старше</w:t>
      </w:r>
      <w:r w:rsidR="00E734D6">
        <w:rPr>
          <w:sz w:val="28"/>
          <w:szCs w:val="28"/>
        </w:rPr>
        <w:t xml:space="preserve"> трудоспособного возраста – 27,8</w:t>
      </w:r>
      <w:r w:rsidRPr="00582F73">
        <w:rPr>
          <w:sz w:val="28"/>
          <w:szCs w:val="28"/>
        </w:rPr>
        <w:t>%. По данным Центра занят</w:t>
      </w:r>
      <w:r w:rsidR="00E734D6">
        <w:rPr>
          <w:sz w:val="28"/>
          <w:szCs w:val="28"/>
        </w:rPr>
        <w:t>ости населения на 01 января 2022</w:t>
      </w:r>
      <w:r w:rsidRPr="00582F73">
        <w:rPr>
          <w:sz w:val="28"/>
          <w:szCs w:val="28"/>
        </w:rPr>
        <w:t xml:space="preserve"> года численность безработных </w:t>
      </w:r>
      <w:r w:rsidR="00582F73" w:rsidRPr="00582F73">
        <w:rPr>
          <w:sz w:val="28"/>
          <w:szCs w:val="28"/>
        </w:rPr>
        <w:t xml:space="preserve">по </w:t>
      </w:r>
      <w:proofErr w:type="spellStart"/>
      <w:r w:rsidR="00582F73" w:rsidRPr="00582F73">
        <w:rPr>
          <w:sz w:val="28"/>
          <w:szCs w:val="28"/>
        </w:rPr>
        <w:t>Уинскому</w:t>
      </w:r>
      <w:proofErr w:type="spellEnd"/>
      <w:r w:rsidR="00582F73" w:rsidRPr="00582F73">
        <w:rPr>
          <w:sz w:val="28"/>
          <w:szCs w:val="28"/>
        </w:rPr>
        <w:t xml:space="preserve"> округу</w:t>
      </w:r>
      <w:r w:rsidR="00E734D6">
        <w:rPr>
          <w:sz w:val="28"/>
          <w:szCs w:val="28"/>
        </w:rPr>
        <w:t xml:space="preserve"> составила 62</w:t>
      </w:r>
      <w:r w:rsidRPr="00582F73">
        <w:rPr>
          <w:sz w:val="28"/>
          <w:szCs w:val="28"/>
        </w:rPr>
        <w:t xml:space="preserve"> чел</w:t>
      </w:r>
      <w:r w:rsidR="00F765A3">
        <w:rPr>
          <w:sz w:val="28"/>
          <w:szCs w:val="28"/>
        </w:rPr>
        <w:t>о</w:t>
      </w:r>
      <w:r w:rsidR="00E734D6">
        <w:rPr>
          <w:sz w:val="28"/>
          <w:szCs w:val="28"/>
        </w:rPr>
        <w:t>века, уровень безработицы – 1,46</w:t>
      </w:r>
      <w:r w:rsidR="00C95B9C">
        <w:rPr>
          <w:sz w:val="28"/>
          <w:szCs w:val="28"/>
        </w:rPr>
        <w:t xml:space="preserve"> %</w:t>
      </w:r>
      <w:r w:rsidRPr="00582F73">
        <w:rPr>
          <w:sz w:val="28"/>
          <w:szCs w:val="28"/>
        </w:rPr>
        <w:t>.</w:t>
      </w:r>
    </w:p>
    <w:p w:rsidR="006A0328" w:rsidRDefault="00455243" w:rsidP="006A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 последние годы размер среднемесячной заработной платы в </w:t>
      </w:r>
      <w:proofErr w:type="spellStart"/>
      <w:r w:rsidR="00602E9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602E94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стабильно растет. </w:t>
      </w:r>
      <w:r w:rsidR="00E734D6">
        <w:rPr>
          <w:rFonts w:ascii="Times New Roman" w:hAnsi="Times New Roman" w:cs="Times New Roman"/>
          <w:sz w:val="28"/>
          <w:szCs w:val="28"/>
        </w:rPr>
        <w:t>В 2021</w:t>
      </w:r>
      <w:r w:rsidR="00F765A3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реднемесячная номинальная </w:t>
      </w:r>
      <w:r w:rsidR="00F765A3" w:rsidRPr="009C1F02">
        <w:rPr>
          <w:rFonts w:ascii="Times New Roman" w:hAnsi="Times New Roman" w:cs="Times New Roman"/>
          <w:sz w:val="28"/>
          <w:szCs w:val="28"/>
        </w:rPr>
        <w:lastRenderedPageBreak/>
        <w:t>начисленная заработная плата работников крупных, средних предприятий и некоммерческих ор</w:t>
      </w:r>
      <w:r w:rsidR="00F765A3">
        <w:rPr>
          <w:rFonts w:ascii="Times New Roman" w:hAnsi="Times New Roman" w:cs="Times New Roman"/>
          <w:sz w:val="28"/>
          <w:szCs w:val="28"/>
        </w:rPr>
        <w:t>ганизаций округасоставила</w:t>
      </w:r>
      <w:r w:rsidR="00E734D6">
        <w:rPr>
          <w:rFonts w:ascii="Times New Roman" w:hAnsi="Times New Roman" w:cs="Times New Roman"/>
          <w:sz w:val="28"/>
          <w:szCs w:val="28"/>
        </w:rPr>
        <w:t>31970,1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34D6">
        <w:rPr>
          <w:rFonts w:ascii="Times New Roman" w:hAnsi="Times New Roman" w:cs="Times New Roman"/>
          <w:sz w:val="28"/>
          <w:szCs w:val="28"/>
        </w:rPr>
        <w:t>ей, в 2020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734D6">
        <w:rPr>
          <w:rFonts w:ascii="Times New Roman" w:hAnsi="Times New Roman" w:cs="Times New Roman"/>
          <w:sz w:val="28"/>
          <w:szCs w:val="28"/>
        </w:rPr>
        <w:t>30432,1 рубля</w:t>
      </w:r>
      <w:r w:rsidR="00F765A3" w:rsidRPr="009C1F02">
        <w:rPr>
          <w:rFonts w:ascii="Times New Roman" w:hAnsi="Times New Roman" w:cs="Times New Roman"/>
          <w:sz w:val="28"/>
          <w:szCs w:val="28"/>
        </w:rPr>
        <w:t xml:space="preserve"> (по данным </w:t>
      </w:r>
      <w:proofErr w:type="spellStart"/>
      <w:r w:rsidR="00F765A3" w:rsidRPr="009C1F02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F765A3" w:rsidRPr="009C1F02">
        <w:rPr>
          <w:rFonts w:ascii="Times New Roman" w:hAnsi="Times New Roman" w:cs="Times New Roman"/>
          <w:sz w:val="28"/>
          <w:szCs w:val="28"/>
        </w:rPr>
        <w:t xml:space="preserve">). </w:t>
      </w:r>
      <w:r w:rsidR="006A0328" w:rsidRPr="00C0040C">
        <w:rPr>
          <w:rFonts w:ascii="Times New Roman" w:hAnsi="Times New Roman" w:cs="Times New Roman"/>
          <w:sz w:val="28"/>
          <w:szCs w:val="28"/>
        </w:rPr>
        <w:t xml:space="preserve">Наиболее высокой является заработная плата у работников </w:t>
      </w:r>
      <w:r w:rsidR="006A0328">
        <w:rPr>
          <w:rFonts w:ascii="Times New Roman" w:hAnsi="Times New Roman" w:cs="Times New Roman"/>
          <w:sz w:val="28"/>
          <w:szCs w:val="28"/>
        </w:rPr>
        <w:t xml:space="preserve">сферы добычи полезных ископаемых – 64352,1 рубля в месяц, наиболее низкой - работников в сфере жилищно-коммунального хозяйства и общественного питания. </w:t>
      </w:r>
    </w:p>
    <w:p w:rsidR="00455243" w:rsidRPr="001E187F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текущего года планируется среднемесячная за</w:t>
      </w:r>
      <w:r w:rsidR="00CE2BD9">
        <w:rPr>
          <w:rFonts w:ascii="Times New Roman" w:hAnsi="Times New Roman" w:cs="Times New Roman"/>
          <w:sz w:val="28"/>
          <w:szCs w:val="28"/>
        </w:rPr>
        <w:t>ра</w:t>
      </w:r>
      <w:r w:rsidR="006A0328">
        <w:rPr>
          <w:rFonts w:ascii="Times New Roman" w:hAnsi="Times New Roman" w:cs="Times New Roman"/>
          <w:sz w:val="28"/>
          <w:szCs w:val="28"/>
        </w:rPr>
        <w:t>ботная плата в размере 30659 рублей</w:t>
      </w:r>
      <w:r w:rsidR="00CE2BD9">
        <w:rPr>
          <w:rFonts w:ascii="Times New Roman" w:hAnsi="Times New Roman" w:cs="Times New Roman"/>
          <w:sz w:val="28"/>
          <w:szCs w:val="28"/>
        </w:rPr>
        <w:t xml:space="preserve">, </w:t>
      </w:r>
      <w:r w:rsidRPr="001E187F">
        <w:rPr>
          <w:rFonts w:ascii="Times New Roman" w:hAnsi="Times New Roman" w:cs="Times New Roman"/>
          <w:sz w:val="28"/>
          <w:szCs w:val="28"/>
        </w:rPr>
        <w:t>фонд опла</w:t>
      </w:r>
      <w:r w:rsidR="006A0328">
        <w:rPr>
          <w:rFonts w:ascii="Times New Roman" w:hAnsi="Times New Roman" w:cs="Times New Roman"/>
          <w:sz w:val="28"/>
          <w:szCs w:val="28"/>
        </w:rPr>
        <w:t>ты труда за 2022 год составит 398,1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По базовому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варианту разви</w:t>
      </w:r>
      <w:r>
        <w:rPr>
          <w:rFonts w:ascii="Times New Roman" w:hAnsi="Times New Roman" w:cs="Times New Roman"/>
          <w:sz w:val="28"/>
          <w:szCs w:val="28"/>
        </w:rPr>
        <w:t>тия изменение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среднемесячного р</w:t>
      </w:r>
      <w:r w:rsidR="006A0328">
        <w:rPr>
          <w:rFonts w:ascii="Times New Roman" w:hAnsi="Times New Roman" w:cs="Times New Roman"/>
          <w:sz w:val="28"/>
          <w:szCs w:val="28"/>
        </w:rPr>
        <w:t>азмера оплаты труда на 2023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0328">
        <w:rPr>
          <w:rFonts w:ascii="Times New Roman" w:hAnsi="Times New Roman" w:cs="Times New Roman"/>
          <w:sz w:val="28"/>
          <w:szCs w:val="28"/>
        </w:rPr>
        <w:t>тся на 105</w:t>
      </w:r>
      <w:r w:rsidRPr="001E187F">
        <w:rPr>
          <w:rFonts w:ascii="Times New Roman" w:hAnsi="Times New Roman" w:cs="Times New Roman"/>
          <w:sz w:val="28"/>
          <w:szCs w:val="28"/>
        </w:rPr>
        <w:t xml:space="preserve">% и фонд </w:t>
      </w:r>
      <w:r>
        <w:rPr>
          <w:rFonts w:ascii="Times New Roman" w:hAnsi="Times New Roman" w:cs="Times New Roman"/>
          <w:sz w:val="28"/>
          <w:szCs w:val="28"/>
        </w:rPr>
        <w:t>заработной платы со</w:t>
      </w:r>
      <w:r w:rsidR="006A0328">
        <w:rPr>
          <w:rFonts w:ascii="Times New Roman" w:hAnsi="Times New Roman" w:cs="Times New Roman"/>
          <w:sz w:val="28"/>
          <w:szCs w:val="28"/>
        </w:rPr>
        <w:t>ставит 414,5</w:t>
      </w:r>
      <w:r w:rsidR="009B1A10">
        <w:rPr>
          <w:rFonts w:ascii="Times New Roman" w:hAnsi="Times New Roman" w:cs="Times New Roman"/>
          <w:sz w:val="28"/>
          <w:szCs w:val="28"/>
        </w:rPr>
        <w:t xml:space="preserve"> млн. рублей, по консервативному - тем</w:t>
      </w:r>
      <w:r w:rsidR="006A0328">
        <w:rPr>
          <w:rFonts w:ascii="Times New Roman" w:hAnsi="Times New Roman" w:cs="Times New Roman"/>
          <w:sz w:val="28"/>
          <w:szCs w:val="28"/>
        </w:rPr>
        <w:t>п роста 99,7%, фонд заработной платы – 395 млн. рублей.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A0328">
        <w:rPr>
          <w:rFonts w:ascii="Times New Roman" w:hAnsi="Times New Roman" w:cs="Times New Roman"/>
          <w:sz w:val="28"/>
          <w:szCs w:val="28"/>
        </w:rPr>
        <w:t xml:space="preserve">планируется изменение на 105,1 </w:t>
      </w:r>
      <w:r w:rsidRPr="001E187F">
        <w:rPr>
          <w:rFonts w:ascii="Times New Roman" w:hAnsi="Times New Roman" w:cs="Times New Roman"/>
          <w:sz w:val="28"/>
          <w:szCs w:val="28"/>
        </w:rPr>
        <w:t xml:space="preserve">% </w:t>
      </w:r>
      <w:r w:rsidR="009B1A10">
        <w:rPr>
          <w:rFonts w:ascii="Times New Roman" w:hAnsi="Times New Roman" w:cs="Times New Roman"/>
          <w:sz w:val="28"/>
          <w:szCs w:val="28"/>
        </w:rPr>
        <w:t>(по базовому</w:t>
      </w:r>
      <w:r>
        <w:rPr>
          <w:rFonts w:ascii="Times New Roman" w:hAnsi="Times New Roman" w:cs="Times New Roman"/>
          <w:sz w:val="28"/>
          <w:szCs w:val="28"/>
        </w:rPr>
        <w:t xml:space="preserve"> варианту развития) </w:t>
      </w:r>
      <w:r w:rsidRPr="001E187F">
        <w:rPr>
          <w:rFonts w:ascii="Times New Roman" w:hAnsi="Times New Roman" w:cs="Times New Roman"/>
          <w:sz w:val="28"/>
          <w:szCs w:val="28"/>
        </w:rPr>
        <w:t>и</w:t>
      </w:r>
      <w:r w:rsidR="006A0328">
        <w:rPr>
          <w:rFonts w:ascii="Times New Roman" w:hAnsi="Times New Roman" w:cs="Times New Roman"/>
          <w:sz w:val="28"/>
          <w:szCs w:val="28"/>
        </w:rPr>
        <w:t xml:space="preserve"> фонд оплаты составит  432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6A0328">
        <w:rPr>
          <w:rFonts w:ascii="Times New Roman" w:hAnsi="Times New Roman" w:cs="Times New Roman"/>
          <w:sz w:val="28"/>
          <w:szCs w:val="28"/>
        </w:rPr>
        <w:t>рублей, в 2025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году фонд зара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планируется </w:t>
      </w:r>
      <w:r w:rsidR="006A0328">
        <w:rPr>
          <w:rFonts w:ascii="Times New Roman" w:hAnsi="Times New Roman" w:cs="Times New Roman"/>
          <w:sz w:val="28"/>
          <w:szCs w:val="28"/>
        </w:rPr>
        <w:t>в размере 449,3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 пр</w:t>
      </w:r>
      <w:r w:rsidR="006A0328">
        <w:rPr>
          <w:rFonts w:ascii="Times New Roman" w:hAnsi="Times New Roman" w:cs="Times New Roman"/>
          <w:sz w:val="28"/>
          <w:szCs w:val="28"/>
        </w:rPr>
        <w:t>и росте на 104,9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и средней зара</w:t>
      </w:r>
      <w:r w:rsidR="006A0328">
        <w:rPr>
          <w:rFonts w:ascii="Times New Roman" w:hAnsi="Times New Roman" w:cs="Times New Roman"/>
          <w:sz w:val="28"/>
          <w:szCs w:val="28"/>
        </w:rPr>
        <w:t>ботной плате 35492  рубля</w:t>
      </w:r>
      <w:r w:rsidRPr="001E187F">
        <w:rPr>
          <w:rFonts w:ascii="Times New Roman" w:hAnsi="Times New Roman" w:cs="Times New Roman"/>
          <w:sz w:val="28"/>
          <w:szCs w:val="28"/>
        </w:rPr>
        <w:t xml:space="preserve">. При планировании </w:t>
      </w:r>
      <w:r w:rsidR="006A0328">
        <w:rPr>
          <w:rFonts w:ascii="Times New Roman" w:hAnsi="Times New Roman" w:cs="Times New Roman"/>
          <w:sz w:val="28"/>
          <w:szCs w:val="28"/>
        </w:rPr>
        <w:t>размера фонда заработной платы работников</w:t>
      </w:r>
      <w:r w:rsidRPr="001E187F">
        <w:rPr>
          <w:rFonts w:ascii="Times New Roman" w:hAnsi="Times New Roman" w:cs="Times New Roman"/>
          <w:sz w:val="28"/>
          <w:szCs w:val="28"/>
        </w:rPr>
        <w:t xml:space="preserve"> использовались</w:t>
      </w:r>
      <w:r w:rsidR="006A0328">
        <w:rPr>
          <w:rFonts w:ascii="Times New Roman" w:hAnsi="Times New Roman" w:cs="Times New Roman"/>
          <w:sz w:val="28"/>
          <w:szCs w:val="28"/>
        </w:rPr>
        <w:t xml:space="preserve"> прогнозные темпы роста (снижения) реальной заработной платы и среднесписочной численности работников</w:t>
      </w:r>
      <w:r w:rsidRPr="001E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243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Среднесписочная численность работающих (без субъектов малого пред</w:t>
      </w:r>
      <w:r>
        <w:rPr>
          <w:sz w:val="28"/>
          <w:szCs w:val="28"/>
        </w:rPr>
        <w:t>при</w:t>
      </w:r>
      <w:r w:rsidR="00582F73">
        <w:rPr>
          <w:sz w:val="28"/>
          <w:szCs w:val="28"/>
        </w:rPr>
        <w:t>н</w:t>
      </w:r>
      <w:r w:rsidR="006A0328">
        <w:rPr>
          <w:sz w:val="28"/>
          <w:szCs w:val="28"/>
        </w:rPr>
        <w:t>имательства) в 2020 году – 1122</w:t>
      </w:r>
      <w:r w:rsidR="00582F73">
        <w:rPr>
          <w:sz w:val="28"/>
          <w:szCs w:val="28"/>
        </w:rPr>
        <w:t xml:space="preserve"> человек</w:t>
      </w:r>
      <w:r w:rsidR="006A0328">
        <w:rPr>
          <w:sz w:val="28"/>
          <w:szCs w:val="28"/>
        </w:rPr>
        <w:t>, в 2021 году - 1096</w:t>
      </w:r>
      <w:r>
        <w:rPr>
          <w:sz w:val="28"/>
          <w:szCs w:val="28"/>
        </w:rPr>
        <w:t xml:space="preserve">. </w:t>
      </w:r>
      <w:r w:rsidRPr="001E187F">
        <w:rPr>
          <w:sz w:val="28"/>
          <w:szCs w:val="28"/>
        </w:rPr>
        <w:t>Наибольшее количество работников прихо</w:t>
      </w:r>
      <w:r>
        <w:rPr>
          <w:sz w:val="28"/>
          <w:szCs w:val="28"/>
        </w:rPr>
        <w:t>дится на социальную сферу (</w:t>
      </w:r>
      <w:r w:rsidRPr="001E187F">
        <w:rPr>
          <w:sz w:val="28"/>
          <w:szCs w:val="28"/>
        </w:rPr>
        <w:t>образование</w:t>
      </w:r>
      <w:r w:rsidR="009B1A10">
        <w:rPr>
          <w:sz w:val="28"/>
          <w:szCs w:val="28"/>
        </w:rPr>
        <w:t>,</w:t>
      </w:r>
      <w:r w:rsidR="00CE2BD9">
        <w:rPr>
          <w:sz w:val="28"/>
          <w:szCs w:val="28"/>
        </w:rPr>
        <w:t xml:space="preserve"> культура, здравоохранение) – 47,8</w:t>
      </w:r>
      <w:r>
        <w:rPr>
          <w:sz w:val="28"/>
          <w:szCs w:val="28"/>
        </w:rPr>
        <w:t xml:space="preserve"> %.</w:t>
      </w:r>
    </w:p>
    <w:p w:rsidR="00582F73" w:rsidRPr="001E187F" w:rsidRDefault="00582F73" w:rsidP="00805A17">
      <w:pPr>
        <w:jc w:val="both"/>
        <w:rPr>
          <w:sz w:val="28"/>
          <w:szCs w:val="28"/>
        </w:rPr>
      </w:pPr>
    </w:p>
    <w:p w:rsidR="00455243" w:rsidRDefault="00455243" w:rsidP="00805A17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Промышленность и сельское хозяйство</w:t>
      </w:r>
    </w:p>
    <w:p w:rsidR="00455243" w:rsidRDefault="00455243" w:rsidP="00805A17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243" w:rsidRPr="001E187F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представлены практически все виды экономической деятельности, основными из них являются: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добыча топливно-энергетических полезных ископаемых;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строительство.</w:t>
      </w:r>
    </w:p>
    <w:p w:rsidR="00455243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A88">
        <w:rPr>
          <w:rFonts w:ascii="Times New Roman" w:hAnsi="Times New Roman" w:cs="Times New Roman"/>
          <w:sz w:val="28"/>
          <w:szCs w:val="28"/>
        </w:rPr>
        <w:t>На территории округа действует предприятие, занимающееся переработкой молока – это ООО «</w:t>
      </w:r>
      <w:proofErr w:type="spellStart"/>
      <w:r w:rsidRPr="00C85A88">
        <w:rPr>
          <w:rFonts w:ascii="Times New Roman" w:hAnsi="Times New Roman" w:cs="Times New Roman"/>
          <w:sz w:val="28"/>
          <w:szCs w:val="28"/>
        </w:rPr>
        <w:t>Ашатли-Молоко</w:t>
      </w:r>
      <w:proofErr w:type="spellEnd"/>
      <w:r w:rsidRPr="00C85A88">
        <w:rPr>
          <w:rFonts w:ascii="Times New Roman" w:hAnsi="Times New Roman" w:cs="Times New Roman"/>
          <w:sz w:val="28"/>
          <w:szCs w:val="28"/>
        </w:rPr>
        <w:t>». Предприятие выпускает широкий ассортимент готовой продукции - творог, масло</w:t>
      </w:r>
      <w:r w:rsidR="00377AF9" w:rsidRPr="00C85A88">
        <w:rPr>
          <w:rFonts w:ascii="Times New Roman" w:hAnsi="Times New Roman" w:cs="Times New Roman"/>
          <w:sz w:val="28"/>
          <w:szCs w:val="28"/>
        </w:rPr>
        <w:t xml:space="preserve"> сливочное,</w:t>
      </w:r>
      <w:r w:rsidRPr="00C85A88">
        <w:rPr>
          <w:rFonts w:ascii="Times New Roman" w:hAnsi="Times New Roman" w:cs="Times New Roman"/>
          <w:sz w:val="28"/>
          <w:szCs w:val="28"/>
        </w:rPr>
        <w:t xml:space="preserve"> кисломолочные продук</w:t>
      </w:r>
      <w:r w:rsidR="00377AF9" w:rsidRPr="00C85A88">
        <w:rPr>
          <w:rFonts w:ascii="Times New Roman" w:hAnsi="Times New Roman" w:cs="Times New Roman"/>
          <w:sz w:val="28"/>
          <w:szCs w:val="28"/>
        </w:rPr>
        <w:t>ты,</w:t>
      </w:r>
      <w:r w:rsidRPr="00C85A88">
        <w:rPr>
          <w:rFonts w:ascii="Times New Roman" w:hAnsi="Times New Roman" w:cs="Times New Roman"/>
          <w:sz w:val="28"/>
          <w:szCs w:val="28"/>
        </w:rPr>
        <w:t xml:space="preserve"> пастеризованное молоко раз</w:t>
      </w:r>
      <w:r w:rsidR="00BD7C9E" w:rsidRPr="00C85A88">
        <w:rPr>
          <w:rFonts w:ascii="Times New Roman" w:hAnsi="Times New Roman" w:cs="Times New Roman"/>
          <w:sz w:val="28"/>
          <w:szCs w:val="28"/>
        </w:rPr>
        <w:t xml:space="preserve">личной жирности. За 2021 </w:t>
      </w:r>
      <w:r w:rsidRPr="00C85A88">
        <w:rPr>
          <w:rFonts w:ascii="Times New Roman" w:hAnsi="Times New Roman" w:cs="Times New Roman"/>
          <w:sz w:val="28"/>
          <w:szCs w:val="28"/>
        </w:rPr>
        <w:t>год</w:t>
      </w:r>
      <w:r w:rsidR="00C85A88" w:rsidRPr="00C85A88">
        <w:rPr>
          <w:rFonts w:ascii="Times New Roman" w:hAnsi="Times New Roman" w:cs="Times New Roman"/>
          <w:sz w:val="28"/>
          <w:szCs w:val="28"/>
        </w:rPr>
        <w:t xml:space="preserve"> предприятием произведено </w:t>
      </w:r>
      <w:r w:rsidRPr="00C85A88">
        <w:rPr>
          <w:rFonts w:ascii="Times New Roman" w:hAnsi="Times New Roman" w:cs="Times New Roman"/>
          <w:sz w:val="28"/>
          <w:szCs w:val="28"/>
        </w:rPr>
        <w:t>молока жидкого переработанн</w:t>
      </w:r>
      <w:r w:rsidR="00BD7C9E" w:rsidRPr="00C85A88">
        <w:rPr>
          <w:rFonts w:ascii="Times New Roman" w:hAnsi="Times New Roman" w:cs="Times New Roman"/>
          <w:sz w:val="28"/>
          <w:szCs w:val="28"/>
        </w:rPr>
        <w:t>ого 250</w:t>
      </w:r>
      <w:r w:rsidR="00EC6B97" w:rsidRPr="00C85A88">
        <w:rPr>
          <w:rFonts w:ascii="Times New Roman" w:hAnsi="Times New Roman" w:cs="Times New Roman"/>
          <w:sz w:val="28"/>
          <w:szCs w:val="28"/>
        </w:rPr>
        <w:t xml:space="preserve"> тонн</w:t>
      </w:r>
      <w:r w:rsidR="00BD7C9E" w:rsidRPr="00C85A88">
        <w:rPr>
          <w:rFonts w:ascii="Times New Roman" w:hAnsi="Times New Roman" w:cs="Times New Roman"/>
          <w:sz w:val="28"/>
          <w:szCs w:val="28"/>
        </w:rPr>
        <w:t>, творога – 3,2</w:t>
      </w:r>
      <w:r w:rsidR="00EC6B97" w:rsidRPr="00C85A88">
        <w:rPr>
          <w:rFonts w:ascii="Times New Roman" w:hAnsi="Times New Roman" w:cs="Times New Roman"/>
          <w:sz w:val="28"/>
          <w:szCs w:val="28"/>
        </w:rPr>
        <w:t xml:space="preserve"> тонн</w:t>
      </w:r>
      <w:r w:rsidR="00BD7C9E" w:rsidRPr="00C85A88">
        <w:rPr>
          <w:rFonts w:ascii="Times New Roman" w:hAnsi="Times New Roman" w:cs="Times New Roman"/>
          <w:sz w:val="28"/>
          <w:szCs w:val="28"/>
        </w:rPr>
        <w:t>ы</w:t>
      </w:r>
      <w:r w:rsidRPr="00C85A88">
        <w:rPr>
          <w:rFonts w:ascii="Times New Roman" w:hAnsi="Times New Roman" w:cs="Times New Roman"/>
          <w:sz w:val="28"/>
          <w:szCs w:val="28"/>
        </w:rPr>
        <w:t>, сметан</w:t>
      </w:r>
      <w:r w:rsidR="00BD7C9E" w:rsidRPr="00C85A88">
        <w:rPr>
          <w:rFonts w:ascii="Times New Roman" w:hAnsi="Times New Roman" w:cs="Times New Roman"/>
          <w:sz w:val="28"/>
          <w:szCs w:val="28"/>
        </w:rPr>
        <w:t>ы – 0,1</w:t>
      </w:r>
      <w:r w:rsidR="00EC6B97" w:rsidRPr="00C85A88">
        <w:rPr>
          <w:rFonts w:ascii="Times New Roman" w:hAnsi="Times New Roman" w:cs="Times New Roman"/>
          <w:sz w:val="28"/>
          <w:szCs w:val="28"/>
        </w:rPr>
        <w:t xml:space="preserve"> тонн</w:t>
      </w:r>
      <w:r w:rsidR="00BD7C9E" w:rsidRPr="00C85A88">
        <w:rPr>
          <w:rFonts w:ascii="Times New Roman" w:hAnsi="Times New Roman" w:cs="Times New Roman"/>
          <w:sz w:val="28"/>
          <w:szCs w:val="28"/>
        </w:rPr>
        <w:t>а, масла – 6,8</w:t>
      </w:r>
      <w:r w:rsidR="00EC6B97" w:rsidRPr="00C85A88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455243" w:rsidRDefault="00455243" w:rsidP="00805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Полуфабрикаты мясные и изделия хлебобулочные недлительного хранения выпускаются индивидуальным предпринимат</w:t>
      </w:r>
      <w:r w:rsidR="003A1B38">
        <w:rPr>
          <w:sz w:val="28"/>
          <w:szCs w:val="28"/>
        </w:rPr>
        <w:t xml:space="preserve">елем </w:t>
      </w:r>
      <w:proofErr w:type="spellStart"/>
      <w:r w:rsidR="003A1B38">
        <w:rPr>
          <w:sz w:val="28"/>
          <w:szCs w:val="28"/>
        </w:rPr>
        <w:t>Сыромятниковым</w:t>
      </w:r>
      <w:proofErr w:type="spellEnd"/>
      <w:r w:rsidR="003A1B38">
        <w:rPr>
          <w:sz w:val="28"/>
          <w:szCs w:val="28"/>
        </w:rPr>
        <w:t xml:space="preserve"> А.М. За 2021</w:t>
      </w:r>
      <w:r w:rsidR="00377AF9">
        <w:rPr>
          <w:sz w:val="28"/>
          <w:szCs w:val="28"/>
        </w:rPr>
        <w:t xml:space="preserve"> год прои</w:t>
      </w:r>
      <w:r w:rsidR="003A1B38">
        <w:rPr>
          <w:sz w:val="28"/>
          <w:szCs w:val="28"/>
        </w:rPr>
        <w:t>зведено мясных полуфабрикатов 35,9</w:t>
      </w:r>
      <w:r w:rsidRPr="002A3609">
        <w:rPr>
          <w:sz w:val="28"/>
          <w:szCs w:val="28"/>
        </w:rPr>
        <w:t>тонн.</w:t>
      </w:r>
      <w:r>
        <w:rPr>
          <w:sz w:val="28"/>
          <w:szCs w:val="28"/>
        </w:rPr>
        <w:t xml:space="preserve"> Хлебобулочных </w:t>
      </w:r>
      <w:r w:rsidR="003A1B38">
        <w:rPr>
          <w:sz w:val="28"/>
          <w:szCs w:val="28"/>
        </w:rPr>
        <w:t>изделий произведено за 2021 год – 215</w:t>
      </w:r>
      <w:r>
        <w:rPr>
          <w:sz w:val="28"/>
          <w:szCs w:val="28"/>
        </w:rPr>
        <w:t xml:space="preserve"> тонн. </w:t>
      </w:r>
    </w:p>
    <w:p w:rsidR="00455243" w:rsidRPr="00746E20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Всего объем отгруженных товаров собственного производства, выполненных работ и услуг организациями (без субъектов малого предпринима</w:t>
      </w:r>
      <w:r w:rsidR="00A94D0F">
        <w:rPr>
          <w:rFonts w:ascii="Times New Roman" w:hAnsi="Times New Roman" w:cs="Times New Roman"/>
          <w:sz w:val="28"/>
          <w:szCs w:val="28"/>
        </w:rPr>
        <w:t>т</w:t>
      </w:r>
      <w:r w:rsidR="003A1B38">
        <w:rPr>
          <w:rFonts w:ascii="Times New Roman" w:hAnsi="Times New Roman" w:cs="Times New Roman"/>
          <w:sz w:val="28"/>
          <w:szCs w:val="28"/>
        </w:rPr>
        <w:t>ельства) Уинского округа за 2020 год составил 11983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3A1B38">
        <w:rPr>
          <w:rFonts w:ascii="Times New Roman" w:hAnsi="Times New Roman" w:cs="Times New Roman"/>
          <w:sz w:val="28"/>
          <w:szCs w:val="28"/>
        </w:rPr>
        <w:t xml:space="preserve">за 2021 год – 20740,3 млн. рублей (173 % </w:t>
      </w:r>
      <w:r w:rsidRPr="001E187F">
        <w:rPr>
          <w:rFonts w:ascii="Times New Roman" w:hAnsi="Times New Roman" w:cs="Times New Roman"/>
          <w:sz w:val="28"/>
          <w:szCs w:val="28"/>
        </w:rPr>
        <w:t>к уровню прошлого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87F">
        <w:rPr>
          <w:rFonts w:ascii="Times New Roman" w:hAnsi="Times New Roman" w:cs="Times New Roman"/>
          <w:sz w:val="28"/>
          <w:szCs w:val="28"/>
        </w:rPr>
        <w:t xml:space="preserve">. В основном это добыча полезных ископаемых, деятельность перерабатывающих предприятий, производство </w:t>
      </w:r>
      <w:r w:rsidRPr="001E187F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производство и распределение электр</w:t>
      </w:r>
      <w:r>
        <w:rPr>
          <w:rFonts w:ascii="Times New Roman" w:hAnsi="Times New Roman" w:cs="Times New Roman"/>
          <w:sz w:val="28"/>
          <w:szCs w:val="28"/>
        </w:rPr>
        <w:t>оэнерги</w:t>
      </w:r>
      <w:r w:rsidR="003A1B38">
        <w:rPr>
          <w:rFonts w:ascii="Times New Roman" w:hAnsi="Times New Roman" w:cs="Times New Roman"/>
          <w:sz w:val="28"/>
          <w:szCs w:val="28"/>
        </w:rPr>
        <w:t>и, газа и воды и другие. На 2022</w:t>
      </w:r>
      <w:r>
        <w:rPr>
          <w:rFonts w:ascii="Times New Roman" w:hAnsi="Times New Roman" w:cs="Times New Roman"/>
          <w:sz w:val="28"/>
          <w:szCs w:val="28"/>
        </w:rPr>
        <w:t xml:space="preserve"> год выручка предприятий и организаций от продажи товаров, продукции, работ, усл</w:t>
      </w:r>
      <w:r w:rsidR="003A1B38">
        <w:rPr>
          <w:rFonts w:ascii="Times New Roman" w:hAnsi="Times New Roman" w:cs="Times New Roman"/>
          <w:sz w:val="28"/>
          <w:szCs w:val="28"/>
        </w:rPr>
        <w:t>уг планируется в размере 23706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При пл</w:t>
      </w:r>
      <w:r w:rsidR="003A1B38">
        <w:rPr>
          <w:rFonts w:ascii="Times New Roman" w:hAnsi="Times New Roman" w:cs="Times New Roman"/>
          <w:sz w:val="28"/>
          <w:szCs w:val="28"/>
        </w:rPr>
        <w:t>анируемом уровне инфляции в 2023 году – 106,1%, в 2024 – 104%, в 2025</w:t>
      </w:r>
      <w:r w:rsidR="00A94D0F">
        <w:rPr>
          <w:rFonts w:ascii="Times New Roman" w:hAnsi="Times New Roman" w:cs="Times New Roman"/>
          <w:sz w:val="28"/>
          <w:szCs w:val="28"/>
        </w:rPr>
        <w:t xml:space="preserve"> году – 104</w:t>
      </w:r>
      <w:r>
        <w:rPr>
          <w:rFonts w:ascii="Times New Roman" w:hAnsi="Times New Roman" w:cs="Times New Roman"/>
          <w:sz w:val="28"/>
          <w:szCs w:val="28"/>
        </w:rPr>
        <w:t>% объем выручки планируется соответ</w:t>
      </w:r>
      <w:r w:rsidR="003A1B38">
        <w:rPr>
          <w:rFonts w:ascii="Times New Roman" w:hAnsi="Times New Roman" w:cs="Times New Roman"/>
          <w:sz w:val="28"/>
          <w:szCs w:val="28"/>
        </w:rPr>
        <w:t>ственно в 2023 году – 25152 млн. рублей, в 2024 году – 26158 млн., в 2025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3A1B38">
        <w:rPr>
          <w:rFonts w:ascii="Times New Roman" w:hAnsi="Times New Roman" w:cs="Times New Roman"/>
          <w:sz w:val="28"/>
          <w:szCs w:val="28"/>
        </w:rPr>
        <w:t>ду – 27204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55243" w:rsidRPr="001E187F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Планируется рост выручки предприятий и организаций на уровень инфляции в регионе.</w:t>
      </w:r>
    </w:p>
    <w:p w:rsidR="00350F17" w:rsidRPr="00A94D0F" w:rsidRDefault="00A94D0F" w:rsidP="00805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D0F">
        <w:rPr>
          <w:sz w:val="28"/>
          <w:szCs w:val="28"/>
        </w:rPr>
        <w:t>Основными направлениями производственной деятельности предприятий: молочно-мясное скотоводство, выращивание зерна, семян многолетних трав, производство меда. Сельскохозяйственное производство района представлено 4 обществами с ограниченной ответственностью («Нива», «Чай</w:t>
      </w:r>
      <w:r w:rsidR="003A1B38">
        <w:rPr>
          <w:sz w:val="28"/>
          <w:szCs w:val="28"/>
        </w:rPr>
        <w:t>ка», «</w:t>
      </w:r>
      <w:proofErr w:type="spellStart"/>
      <w:r w:rsidR="003A1B38">
        <w:rPr>
          <w:sz w:val="28"/>
          <w:szCs w:val="28"/>
        </w:rPr>
        <w:t>Нижнесыповское</w:t>
      </w:r>
      <w:proofErr w:type="spellEnd"/>
      <w:r w:rsidR="003A1B38">
        <w:rPr>
          <w:sz w:val="28"/>
          <w:szCs w:val="28"/>
        </w:rPr>
        <w:t>»</w:t>
      </w:r>
      <w:r w:rsidRPr="00A94D0F">
        <w:rPr>
          <w:sz w:val="28"/>
          <w:szCs w:val="28"/>
        </w:rPr>
        <w:t>) и более крупными индивидуальными предпринимателями (КФХ), которые занимаются производством и реализацией сельскохозяйственной продук</w:t>
      </w:r>
      <w:r>
        <w:rPr>
          <w:sz w:val="28"/>
          <w:szCs w:val="28"/>
        </w:rPr>
        <w:t xml:space="preserve">ции </w:t>
      </w:r>
      <w:r w:rsidRPr="00A94D0F">
        <w:rPr>
          <w:sz w:val="28"/>
          <w:szCs w:val="28"/>
        </w:rPr>
        <w:t>- всего 22 ИП и КФХ. На основании отчетности сельхозпроизводителей выручка от реализации сельск</w:t>
      </w:r>
      <w:r w:rsidR="003A1B38">
        <w:rPr>
          <w:sz w:val="28"/>
          <w:szCs w:val="28"/>
        </w:rPr>
        <w:t>охозяйственной продукции за 2021 год составила 215,9млн. рублей (за 2020 год – 265,6</w:t>
      </w:r>
      <w:r w:rsidRPr="00A94D0F">
        <w:rPr>
          <w:sz w:val="28"/>
          <w:szCs w:val="28"/>
        </w:rPr>
        <w:t xml:space="preserve"> млн. рублей).</w:t>
      </w:r>
    </w:p>
    <w:p w:rsidR="003A1B38" w:rsidRPr="003A1B38" w:rsidRDefault="003A1B38" w:rsidP="003A1B38">
      <w:pPr>
        <w:ind w:firstLine="540"/>
        <w:jc w:val="both"/>
        <w:rPr>
          <w:sz w:val="28"/>
          <w:szCs w:val="28"/>
        </w:rPr>
      </w:pPr>
      <w:r w:rsidRPr="003A1B38">
        <w:rPr>
          <w:sz w:val="28"/>
          <w:szCs w:val="28"/>
        </w:rPr>
        <w:t>ООО «</w:t>
      </w:r>
      <w:proofErr w:type="spellStart"/>
      <w:r w:rsidRPr="003A1B38">
        <w:rPr>
          <w:sz w:val="28"/>
          <w:szCs w:val="28"/>
        </w:rPr>
        <w:t>Нижнесыповское</w:t>
      </w:r>
      <w:proofErr w:type="spellEnd"/>
      <w:r w:rsidRPr="003A1B38">
        <w:rPr>
          <w:sz w:val="28"/>
          <w:szCs w:val="28"/>
        </w:rPr>
        <w:t xml:space="preserve">» имеет статус племенных репродукторов (по разведению пчел </w:t>
      </w:r>
      <w:proofErr w:type="gramStart"/>
      <w:r w:rsidRPr="003A1B38">
        <w:rPr>
          <w:sz w:val="28"/>
          <w:szCs w:val="28"/>
        </w:rPr>
        <w:t>средне-русской</w:t>
      </w:r>
      <w:proofErr w:type="gramEnd"/>
      <w:r w:rsidRPr="003A1B38">
        <w:rPr>
          <w:sz w:val="28"/>
          <w:szCs w:val="28"/>
        </w:rPr>
        <w:t xml:space="preserve"> породы).</w:t>
      </w:r>
    </w:p>
    <w:p w:rsidR="00455243" w:rsidRPr="002C7AAF" w:rsidRDefault="00A94D0F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821">
        <w:rPr>
          <w:rFonts w:ascii="Times New Roman" w:hAnsi="Times New Roman" w:cs="Times New Roman"/>
          <w:sz w:val="28"/>
          <w:szCs w:val="28"/>
        </w:rPr>
        <w:t>Производство</w:t>
      </w:r>
      <w:r w:rsidR="00875CC5">
        <w:rPr>
          <w:rFonts w:ascii="Times New Roman" w:hAnsi="Times New Roman" w:cs="Times New Roman"/>
          <w:sz w:val="28"/>
          <w:szCs w:val="28"/>
        </w:rPr>
        <w:t xml:space="preserve"> зерна в 2023</w:t>
      </w:r>
      <w:r w:rsidR="00455243" w:rsidRPr="00002821">
        <w:rPr>
          <w:rFonts w:ascii="Times New Roman" w:hAnsi="Times New Roman" w:cs="Times New Roman"/>
          <w:sz w:val="28"/>
          <w:szCs w:val="28"/>
        </w:rPr>
        <w:t xml:space="preserve"> го</w:t>
      </w:r>
      <w:r w:rsidR="00875CC5">
        <w:rPr>
          <w:rFonts w:ascii="Times New Roman" w:hAnsi="Times New Roman" w:cs="Times New Roman"/>
          <w:sz w:val="28"/>
          <w:szCs w:val="28"/>
        </w:rPr>
        <w:t>ду планируется в количестве 1100</w:t>
      </w:r>
      <w:r w:rsidR="00455243" w:rsidRPr="00002821">
        <w:rPr>
          <w:rFonts w:ascii="Times New Roman" w:hAnsi="Times New Roman" w:cs="Times New Roman"/>
          <w:sz w:val="28"/>
          <w:szCs w:val="28"/>
        </w:rPr>
        <w:t xml:space="preserve"> тонн, мо</w:t>
      </w:r>
      <w:r w:rsidR="00875CC5">
        <w:rPr>
          <w:rFonts w:ascii="Times New Roman" w:hAnsi="Times New Roman" w:cs="Times New Roman"/>
          <w:sz w:val="28"/>
          <w:szCs w:val="28"/>
        </w:rPr>
        <w:t>лока сырого 2950 тонн, мяса – 190</w:t>
      </w:r>
      <w:r w:rsidR="00455243" w:rsidRPr="00002821">
        <w:rPr>
          <w:rFonts w:ascii="Times New Roman" w:hAnsi="Times New Roman" w:cs="Times New Roman"/>
          <w:sz w:val="28"/>
          <w:szCs w:val="28"/>
        </w:rPr>
        <w:t xml:space="preserve"> тонн. </w:t>
      </w:r>
    </w:p>
    <w:p w:rsidR="00350F17" w:rsidRPr="00805A17" w:rsidRDefault="00350F17" w:rsidP="00805A17">
      <w:pPr>
        <w:jc w:val="both"/>
        <w:rPr>
          <w:sz w:val="28"/>
          <w:szCs w:val="28"/>
        </w:rPr>
      </w:pPr>
      <w:r w:rsidRPr="00805A17">
        <w:rPr>
          <w:sz w:val="28"/>
          <w:szCs w:val="28"/>
        </w:rPr>
        <w:t xml:space="preserve">На 1 </w:t>
      </w:r>
      <w:r w:rsidR="00875CC5">
        <w:rPr>
          <w:sz w:val="28"/>
          <w:szCs w:val="28"/>
        </w:rPr>
        <w:t>января 2021</w:t>
      </w:r>
      <w:r w:rsidR="00C95B9C">
        <w:rPr>
          <w:sz w:val="28"/>
          <w:szCs w:val="28"/>
        </w:rPr>
        <w:t xml:space="preserve"> на территории округа</w:t>
      </w:r>
      <w:r w:rsidRPr="00805A17">
        <w:rPr>
          <w:sz w:val="28"/>
          <w:szCs w:val="28"/>
        </w:rPr>
        <w:t xml:space="preserve"> зарегистрировано 112 организаций, на 1 января 2019 года было - 119 ед. </w:t>
      </w:r>
    </w:p>
    <w:p w:rsidR="00350F17" w:rsidRDefault="00875CC5" w:rsidP="00A94D0F">
      <w:pPr>
        <w:jc w:val="both"/>
        <w:rPr>
          <w:sz w:val="28"/>
          <w:szCs w:val="28"/>
        </w:rPr>
      </w:pPr>
      <w:r w:rsidRPr="00875CC5">
        <w:rPr>
          <w:sz w:val="28"/>
          <w:szCs w:val="28"/>
        </w:rPr>
        <w:t xml:space="preserve">На территории округа на 01.01.2022 зарегистрировано (по данным </w:t>
      </w:r>
      <w:proofErr w:type="spellStart"/>
      <w:r w:rsidRPr="00875CC5">
        <w:rPr>
          <w:sz w:val="28"/>
          <w:szCs w:val="28"/>
        </w:rPr>
        <w:t>Пермьстата</w:t>
      </w:r>
      <w:proofErr w:type="spellEnd"/>
      <w:r w:rsidRPr="00875CC5">
        <w:rPr>
          <w:sz w:val="28"/>
          <w:szCs w:val="28"/>
        </w:rPr>
        <w:t xml:space="preserve">) 258 организаций, в том числе 88 юридических лиц, 170 индивидуальных предпринимателей. По сравнению с прошлым годом количество ИП уменьшилось на 10 единиц, количество юридических лиц уменьшилось на 8 единиц. Всего субъектов малого и среднего предпринимательства 200 единиц.  </w:t>
      </w:r>
      <w:r w:rsidRPr="00875CC5">
        <w:rPr>
          <w:rFonts w:eastAsia="Calibri"/>
          <w:sz w:val="28"/>
          <w:szCs w:val="28"/>
        </w:rPr>
        <w:t xml:space="preserve">Занято в сфере торговли 25% субъектов от общего числа, в сфере сельского хозяйства работают 11% предпринимателей, в сфере строительства – 6 %, </w:t>
      </w:r>
      <w:proofErr w:type="spellStart"/>
      <w:r w:rsidRPr="00875CC5">
        <w:rPr>
          <w:rFonts w:eastAsia="Calibri"/>
          <w:sz w:val="28"/>
          <w:szCs w:val="28"/>
        </w:rPr>
        <w:t>грузо</w:t>
      </w:r>
      <w:proofErr w:type="spellEnd"/>
      <w:r w:rsidRPr="00875CC5">
        <w:rPr>
          <w:rFonts w:eastAsia="Calibri"/>
          <w:sz w:val="28"/>
          <w:szCs w:val="28"/>
        </w:rPr>
        <w:t xml:space="preserve">- и </w:t>
      </w:r>
      <w:proofErr w:type="spellStart"/>
      <w:r w:rsidRPr="00875CC5">
        <w:rPr>
          <w:rFonts w:eastAsia="Calibri"/>
          <w:sz w:val="28"/>
          <w:szCs w:val="28"/>
        </w:rPr>
        <w:t>пассажироперевозками</w:t>
      </w:r>
      <w:proofErr w:type="spellEnd"/>
      <w:r w:rsidRPr="00875CC5">
        <w:rPr>
          <w:rFonts w:eastAsia="Calibri"/>
          <w:sz w:val="28"/>
          <w:szCs w:val="28"/>
        </w:rPr>
        <w:t xml:space="preserve"> занимаются 16% предпринимателей</w:t>
      </w:r>
      <w:r>
        <w:rPr>
          <w:rFonts w:eastAsia="Calibri"/>
          <w:sz w:val="28"/>
          <w:szCs w:val="28"/>
        </w:rPr>
        <w:t xml:space="preserve">. </w:t>
      </w:r>
      <w:r w:rsidRPr="00875CC5">
        <w:rPr>
          <w:sz w:val="28"/>
          <w:szCs w:val="28"/>
        </w:rPr>
        <w:t>Имеется промышленное предприятие по переработке молока</w:t>
      </w:r>
      <w:r>
        <w:rPr>
          <w:sz w:val="28"/>
          <w:szCs w:val="28"/>
        </w:rPr>
        <w:t xml:space="preserve"> и предприятие по производству межкомнатных дверей</w:t>
      </w:r>
      <w:r w:rsidRPr="00875CC5">
        <w:rPr>
          <w:sz w:val="28"/>
          <w:szCs w:val="28"/>
        </w:rPr>
        <w:t xml:space="preserve">.  </w:t>
      </w:r>
    </w:p>
    <w:p w:rsidR="00875CC5" w:rsidRPr="00875CC5" w:rsidRDefault="00875CC5" w:rsidP="00A94D0F">
      <w:pPr>
        <w:jc w:val="both"/>
        <w:rPr>
          <w:sz w:val="28"/>
          <w:szCs w:val="28"/>
        </w:rPr>
      </w:pPr>
    </w:p>
    <w:p w:rsidR="00455243" w:rsidRDefault="00455243" w:rsidP="00455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32C6">
        <w:rPr>
          <w:sz w:val="28"/>
          <w:szCs w:val="28"/>
        </w:rPr>
        <w:t>Инвестиции</w:t>
      </w:r>
    </w:p>
    <w:p w:rsidR="00455243" w:rsidRDefault="00455243" w:rsidP="0045524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B097B" w:rsidRDefault="00C95B9C" w:rsidP="006F0F9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455243" w:rsidRPr="001A54B3">
        <w:rPr>
          <w:sz w:val="28"/>
          <w:szCs w:val="28"/>
        </w:rPr>
        <w:t xml:space="preserve"> инвестиций в основной капитал в </w:t>
      </w:r>
      <w:r w:rsidR="00805A17">
        <w:rPr>
          <w:sz w:val="28"/>
          <w:szCs w:val="28"/>
        </w:rPr>
        <w:t>расчете на одного жителя</w:t>
      </w:r>
      <w:r w:rsidR="005B097B">
        <w:rPr>
          <w:sz w:val="28"/>
          <w:szCs w:val="28"/>
        </w:rPr>
        <w:t>за 2021 год составил 1158,9</w:t>
      </w:r>
      <w:r w:rsidR="006F0F99" w:rsidRPr="006F0F99">
        <w:rPr>
          <w:sz w:val="28"/>
          <w:szCs w:val="28"/>
        </w:rPr>
        <w:t xml:space="preserve"> рублей.  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В рамках мероприятия «О реализации проектов инициативного бюджетирования в Пермском крае». В 2021 году реализованы проекты: «Благоустройство и ремонт памятника ветеранам ВОВ в д. </w:t>
      </w:r>
      <w:proofErr w:type="spellStart"/>
      <w:r w:rsidRPr="005B097B">
        <w:rPr>
          <w:sz w:val="28"/>
          <w:szCs w:val="28"/>
        </w:rPr>
        <w:t>Ломь</w:t>
      </w:r>
      <w:proofErr w:type="spellEnd"/>
      <w:r w:rsidRPr="005B097B">
        <w:rPr>
          <w:sz w:val="28"/>
          <w:szCs w:val="28"/>
        </w:rPr>
        <w:t xml:space="preserve">», «Текущий ремонт моста в с. Воскресенское через р. Малый Телес», «Текущий ремонт водопроводных сетей в с. Суда по ул. Советская». 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lastRenderedPageBreak/>
        <w:t xml:space="preserve">         В рамках Государственной программы «Комплексное развитие сельских территорий»реализованы мероприятия: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         1. Газификация жилищного фонда с. </w:t>
      </w:r>
      <w:proofErr w:type="spellStart"/>
      <w:r w:rsidRPr="005B097B">
        <w:rPr>
          <w:sz w:val="28"/>
          <w:szCs w:val="28"/>
        </w:rPr>
        <w:t>Уинское</w:t>
      </w:r>
      <w:proofErr w:type="spellEnd"/>
      <w:r w:rsidRPr="005B097B">
        <w:rPr>
          <w:sz w:val="28"/>
          <w:szCs w:val="28"/>
        </w:rPr>
        <w:t xml:space="preserve">, 7 очередь протяженностью 8,2 км. (улицы Калинина, Мира, Дружбы, Набережная, Космонавтов, Светлая, Ленина, Речная, Морозовых, </w:t>
      </w:r>
      <w:proofErr w:type="spellStart"/>
      <w:r w:rsidRPr="005B097B">
        <w:rPr>
          <w:sz w:val="28"/>
          <w:szCs w:val="28"/>
        </w:rPr>
        <w:t>Аспинская</w:t>
      </w:r>
      <w:proofErr w:type="spellEnd"/>
      <w:r w:rsidRPr="005B097B">
        <w:rPr>
          <w:sz w:val="28"/>
          <w:szCs w:val="28"/>
        </w:rPr>
        <w:t>, Тихая, Строителей, Пролетарская).</w:t>
      </w:r>
    </w:p>
    <w:p w:rsidR="005B097B" w:rsidRPr="005B097B" w:rsidRDefault="005B097B" w:rsidP="005B097B">
      <w:pPr>
        <w:ind w:firstLine="567"/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2. Обновление фасада (внешнего вида) здания краеведческого музея в с. </w:t>
      </w:r>
      <w:proofErr w:type="spellStart"/>
      <w:r w:rsidRPr="005B097B">
        <w:rPr>
          <w:sz w:val="28"/>
          <w:szCs w:val="28"/>
        </w:rPr>
        <w:t>Уинское</w:t>
      </w:r>
      <w:proofErr w:type="spellEnd"/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      В целях создания благоприятных условий проживания граждан </w:t>
      </w:r>
      <w:r w:rsidRPr="005B097B">
        <w:rPr>
          <w:rFonts w:eastAsia="Calibri"/>
          <w:bCs/>
          <w:sz w:val="28"/>
          <w:szCs w:val="28"/>
          <w:lang w:eastAsia="en-US"/>
        </w:rPr>
        <w:t xml:space="preserve">округ принимает </w:t>
      </w:r>
      <w:r w:rsidRPr="005B097B">
        <w:rPr>
          <w:rFonts w:eastAsia="Calibri"/>
          <w:sz w:val="28"/>
          <w:szCs w:val="28"/>
          <w:lang w:eastAsia="en-US"/>
        </w:rPr>
        <w:t xml:space="preserve">участие в приоритетном проекте «Формирование комфортной городской среды». </w:t>
      </w:r>
      <w:r w:rsidRPr="005B097B">
        <w:rPr>
          <w:sz w:val="28"/>
          <w:szCs w:val="28"/>
        </w:rPr>
        <w:t>По данному проекту реализованы следующие мероприятия: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       1.Благоустройство историко-природного комплекса "Уинский парк" (1 этап) с.Уинское, ул. Свободы. 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         2.Благоустройство набережной пруда с. Суда.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         3.Благоустройство дворовой территории с.Уинское, ул.Свободы, д.26.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         4.Благоустройство дворовой территории с.Уинское, ул.Свободы, д.49.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sz w:val="28"/>
          <w:szCs w:val="28"/>
        </w:rPr>
        <w:t xml:space="preserve">В 2022-2023 годах в рамках данного проекта планируется провести благоустройство историко-природного комплекса «Уинский парк». </w:t>
      </w:r>
    </w:p>
    <w:p w:rsidR="005B097B" w:rsidRPr="005B097B" w:rsidRDefault="005B097B" w:rsidP="005B097B">
      <w:pPr>
        <w:jc w:val="both"/>
        <w:rPr>
          <w:sz w:val="28"/>
          <w:szCs w:val="28"/>
        </w:rPr>
      </w:pPr>
      <w:r w:rsidRPr="005B097B">
        <w:rPr>
          <w:rFonts w:eastAsia="Calibri"/>
          <w:sz w:val="28"/>
          <w:szCs w:val="28"/>
        </w:rPr>
        <w:t>Реализация мероприятий по обеспечению объектами социальной и инженерной инфраструктуры сельских территорий Уинского муниципального округа в 2021 году:</w:t>
      </w:r>
      <w:r w:rsidRPr="005B097B">
        <w:rPr>
          <w:sz w:val="28"/>
          <w:szCs w:val="28"/>
        </w:rPr>
        <w:t xml:space="preserve"> произведен ремонт насосной станции 2 подъема в  с. </w:t>
      </w:r>
      <w:proofErr w:type="spellStart"/>
      <w:r w:rsidRPr="005B097B">
        <w:rPr>
          <w:sz w:val="28"/>
          <w:szCs w:val="28"/>
        </w:rPr>
        <w:t>Уинское</w:t>
      </w:r>
      <w:proofErr w:type="spellEnd"/>
      <w:r w:rsidRPr="005B097B">
        <w:rPr>
          <w:sz w:val="28"/>
          <w:szCs w:val="28"/>
        </w:rPr>
        <w:t xml:space="preserve">, ремонт скважин в д. </w:t>
      </w:r>
      <w:proofErr w:type="spellStart"/>
      <w:r w:rsidRPr="005B097B">
        <w:rPr>
          <w:sz w:val="28"/>
          <w:szCs w:val="28"/>
        </w:rPr>
        <w:t>Иштеряки</w:t>
      </w:r>
      <w:proofErr w:type="spellEnd"/>
      <w:r w:rsidRPr="005B097B">
        <w:rPr>
          <w:sz w:val="28"/>
          <w:szCs w:val="28"/>
        </w:rPr>
        <w:t xml:space="preserve">, заменено 8669 п.м. водовода </w:t>
      </w:r>
      <w:proofErr w:type="spellStart"/>
      <w:r w:rsidRPr="005B097B">
        <w:rPr>
          <w:sz w:val="28"/>
          <w:szCs w:val="28"/>
        </w:rPr>
        <w:t>Шарынино-Суда</w:t>
      </w:r>
      <w:proofErr w:type="spellEnd"/>
      <w:r w:rsidRPr="005B097B">
        <w:rPr>
          <w:sz w:val="28"/>
          <w:szCs w:val="28"/>
        </w:rPr>
        <w:t xml:space="preserve">, 363 п.м. водопроводных сетей в с. </w:t>
      </w:r>
      <w:proofErr w:type="spellStart"/>
      <w:r w:rsidRPr="005B097B">
        <w:rPr>
          <w:sz w:val="28"/>
          <w:szCs w:val="28"/>
        </w:rPr>
        <w:t>Уинское</w:t>
      </w:r>
      <w:proofErr w:type="spellEnd"/>
      <w:r w:rsidRPr="005B097B">
        <w:rPr>
          <w:sz w:val="28"/>
          <w:szCs w:val="28"/>
        </w:rPr>
        <w:t xml:space="preserve">, д. </w:t>
      </w:r>
      <w:proofErr w:type="spellStart"/>
      <w:r w:rsidRPr="005B097B">
        <w:rPr>
          <w:sz w:val="28"/>
          <w:szCs w:val="28"/>
        </w:rPr>
        <w:t>Иштеряки</w:t>
      </w:r>
      <w:proofErr w:type="spellEnd"/>
      <w:r w:rsidRPr="005B097B">
        <w:rPr>
          <w:sz w:val="28"/>
          <w:szCs w:val="28"/>
        </w:rPr>
        <w:t>, приобретена вакуумная машина, произведено устройство открытой универсальной спортивной площадки на территории МБОУ «</w:t>
      </w:r>
      <w:proofErr w:type="spellStart"/>
      <w:r w:rsidRPr="005B097B">
        <w:rPr>
          <w:sz w:val="28"/>
          <w:szCs w:val="28"/>
        </w:rPr>
        <w:t>Судинская</w:t>
      </w:r>
      <w:proofErr w:type="spellEnd"/>
      <w:r w:rsidRPr="005B097B">
        <w:rPr>
          <w:sz w:val="28"/>
          <w:szCs w:val="28"/>
        </w:rPr>
        <w:t xml:space="preserve"> средняя общеобразовательная школа».</w:t>
      </w:r>
    </w:p>
    <w:p w:rsidR="00025315" w:rsidRPr="00BA5E1F" w:rsidRDefault="00805A17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t xml:space="preserve">В сфере сельского хозяйства </w:t>
      </w:r>
      <w:r w:rsidR="00002821" w:rsidRPr="00BA5E1F">
        <w:rPr>
          <w:sz w:val="28"/>
          <w:szCs w:val="28"/>
        </w:rPr>
        <w:t xml:space="preserve">в течение 2021 </w:t>
      </w:r>
      <w:r w:rsidR="00BA5E1F" w:rsidRPr="00BA5E1F">
        <w:rPr>
          <w:sz w:val="28"/>
          <w:szCs w:val="28"/>
        </w:rPr>
        <w:t>г</w:t>
      </w:r>
      <w:r w:rsidR="00002821" w:rsidRPr="00BA5E1F">
        <w:rPr>
          <w:sz w:val="28"/>
          <w:szCs w:val="28"/>
        </w:rPr>
        <w:t>ода осуществлялись</w:t>
      </w:r>
      <w:r w:rsidR="00025315" w:rsidRPr="00BA5E1F">
        <w:rPr>
          <w:sz w:val="28"/>
          <w:szCs w:val="28"/>
        </w:rPr>
        <w:t xml:space="preserve"> следующие проекты:</w:t>
      </w:r>
    </w:p>
    <w:p w:rsidR="00025315" w:rsidRPr="00BA5E1F" w:rsidRDefault="00025315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t xml:space="preserve"> - «Развитие КФХ по выращиванию КРС» - </w:t>
      </w:r>
      <w:r w:rsidR="00BA5E1F" w:rsidRPr="00BA5E1F">
        <w:rPr>
          <w:sz w:val="28"/>
          <w:szCs w:val="28"/>
        </w:rPr>
        <w:t xml:space="preserve"> проект</w:t>
      </w:r>
      <w:r w:rsidR="00002821" w:rsidRPr="00BA5E1F">
        <w:rPr>
          <w:sz w:val="28"/>
          <w:szCs w:val="28"/>
        </w:rPr>
        <w:t xml:space="preserve"> по строительству фермы </w:t>
      </w:r>
      <w:r w:rsidRPr="00BA5E1F">
        <w:rPr>
          <w:sz w:val="28"/>
          <w:szCs w:val="28"/>
        </w:rPr>
        <w:t xml:space="preserve">на 60 голов </w:t>
      </w:r>
      <w:r w:rsidR="00BA5E1F" w:rsidRPr="00BA5E1F">
        <w:rPr>
          <w:sz w:val="28"/>
          <w:szCs w:val="28"/>
        </w:rPr>
        <w:t xml:space="preserve">для производств мяса - до 2024 года </w:t>
      </w:r>
      <w:r w:rsidRPr="00BA5E1F">
        <w:rPr>
          <w:sz w:val="28"/>
          <w:szCs w:val="28"/>
        </w:rPr>
        <w:t xml:space="preserve">(КФХ </w:t>
      </w:r>
      <w:proofErr w:type="spellStart"/>
      <w:r w:rsidRPr="00BA5E1F">
        <w:rPr>
          <w:sz w:val="28"/>
          <w:szCs w:val="28"/>
        </w:rPr>
        <w:t>Шукурова</w:t>
      </w:r>
      <w:proofErr w:type="spellEnd"/>
      <w:r w:rsidRPr="00BA5E1F">
        <w:rPr>
          <w:sz w:val="28"/>
          <w:szCs w:val="28"/>
        </w:rPr>
        <w:t xml:space="preserve"> З.Ф.);</w:t>
      </w:r>
    </w:p>
    <w:p w:rsidR="00BA5E1F" w:rsidRPr="00BA5E1F" w:rsidRDefault="00025315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t xml:space="preserve"> - </w:t>
      </w:r>
      <w:r w:rsidR="00BA5E1F" w:rsidRPr="00BA5E1F">
        <w:rPr>
          <w:sz w:val="28"/>
          <w:szCs w:val="28"/>
        </w:rPr>
        <w:t>«Развитие КФХ по выращиванию КРС» - проект по строительству фермы на 50 голов для производства мяса – до 2023 года (КФХ Галкина Н.М.)</w:t>
      </w:r>
      <w:r w:rsidR="00002821" w:rsidRPr="00BA5E1F">
        <w:rPr>
          <w:sz w:val="28"/>
          <w:szCs w:val="28"/>
        </w:rPr>
        <w:t>.</w:t>
      </w:r>
    </w:p>
    <w:p w:rsidR="00BA5E1F" w:rsidRPr="00BA5E1F" w:rsidRDefault="00C95B9C" w:rsidP="00805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</w:t>
      </w:r>
      <w:r w:rsidR="00BA5E1F" w:rsidRPr="00BA5E1F">
        <w:rPr>
          <w:sz w:val="28"/>
          <w:szCs w:val="28"/>
        </w:rPr>
        <w:t xml:space="preserve"> 2022 по 2025 год -  реализация проекта «Создание семейной фермы по разведению и откорму КРС» - строительств фермы и откорм 400 голов КРС (КФХ Акимов С.Т.)</w:t>
      </w:r>
    </w:p>
    <w:p w:rsidR="00805A17" w:rsidRPr="00805A17" w:rsidRDefault="00002821" w:rsidP="00805A17">
      <w:pPr>
        <w:jc w:val="both"/>
        <w:rPr>
          <w:sz w:val="28"/>
          <w:szCs w:val="28"/>
        </w:rPr>
      </w:pPr>
      <w:r w:rsidRPr="00BA5E1F">
        <w:rPr>
          <w:sz w:val="28"/>
          <w:szCs w:val="28"/>
        </w:rPr>
        <w:t xml:space="preserve"> 2</w:t>
      </w:r>
      <w:r w:rsidR="00805A17" w:rsidRPr="00BA5E1F">
        <w:rPr>
          <w:sz w:val="28"/>
          <w:szCs w:val="28"/>
        </w:rPr>
        <w:t>сельхозтоваропроизводителя</w:t>
      </w:r>
      <w:r w:rsidR="00BA5E1F" w:rsidRPr="00BA5E1F">
        <w:rPr>
          <w:sz w:val="28"/>
          <w:szCs w:val="28"/>
        </w:rPr>
        <w:t xml:space="preserve">в 2021 году </w:t>
      </w:r>
      <w:r w:rsidR="00805A17" w:rsidRPr="00BA5E1F">
        <w:rPr>
          <w:sz w:val="28"/>
          <w:szCs w:val="28"/>
        </w:rPr>
        <w:t>получили субсидии на приобретение сельскохозяйственной техники.</w:t>
      </w:r>
    </w:p>
    <w:p w:rsidR="007E4ADC" w:rsidRDefault="00455243" w:rsidP="00805A17">
      <w:pPr>
        <w:pStyle w:val="ConsPlusNormal"/>
        <w:ind w:firstLine="0"/>
        <w:jc w:val="both"/>
      </w:pPr>
      <w:r w:rsidRPr="00020EC9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за </w:t>
      </w:r>
      <w:r w:rsidR="00671F79">
        <w:rPr>
          <w:rFonts w:ascii="Times New Roman" w:hAnsi="Times New Roman" w:cs="Times New Roman"/>
          <w:sz w:val="28"/>
          <w:szCs w:val="28"/>
        </w:rPr>
        <w:t>2021</w:t>
      </w:r>
      <w:r w:rsidR="00B95AA5" w:rsidRPr="00020EC9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F79">
        <w:rPr>
          <w:rFonts w:ascii="Times New Roman" w:hAnsi="Times New Roman" w:cs="Times New Roman"/>
          <w:sz w:val="28"/>
          <w:szCs w:val="28"/>
        </w:rPr>
        <w:t>составил 57,1</w:t>
      </w:r>
      <w:r w:rsidRPr="00020EC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20EC9">
        <w:rPr>
          <w:sz w:val="28"/>
          <w:szCs w:val="28"/>
        </w:rPr>
        <w:t>.</w:t>
      </w:r>
      <w:r w:rsidR="00671F79">
        <w:rPr>
          <w:rFonts w:ascii="Times New Roman" w:hAnsi="Times New Roman" w:cs="Times New Roman"/>
          <w:sz w:val="28"/>
          <w:szCs w:val="28"/>
        </w:rPr>
        <w:t>За 2022</w:t>
      </w:r>
      <w:r w:rsidR="00805A17" w:rsidRPr="00020E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0EC9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</w:t>
      </w:r>
      <w:r w:rsidR="00C95B9C">
        <w:rPr>
          <w:rFonts w:ascii="Times New Roman" w:hAnsi="Times New Roman" w:cs="Times New Roman"/>
          <w:sz w:val="28"/>
          <w:szCs w:val="28"/>
        </w:rPr>
        <w:t xml:space="preserve">тал планируется в размере </w:t>
      </w:r>
      <w:r w:rsidR="00671F79">
        <w:rPr>
          <w:rFonts w:ascii="Times New Roman" w:hAnsi="Times New Roman" w:cs="Times New Roman"/>
          <w:sz w:val="28"/>
          <w:szCs w:val="28"/>
        </w:rPr>
        <w:t xml:space="preserve">154,8 млн. рублей, в 2023 году – 46,1 млн., в том числе планируется строительство школы в д. Нижний </w:t>
      </w:r>
      <w:proofErr w:type="spellStart"/>
      <w:r w:rsidR="00671F79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="00671F79">
        <w:rPr>
          <w:rFonts w:ascii="Times New Roman" w:hAnsi="Times New Roman" w:cs="Times New Roman"/>
          <w:sz w:val="28"/>
          <w:szCs w:val="28"/>
        </w:rPr>
        <w:t>, в 2024 году – 37,9</w:t>
      </w:r>
      <w:r w:rsidRPr="00020EC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032DB" w:rsidRDefault="007032DB" w:rsidP="007E4ADC"/>
    <w:p w:rsidR="007032DB" w:rsidRDefault="007032DB" w:rsidP="007E4ADC"/>
    <w:p w:rsidR="007032DB" w:rsidRDefault="007032DB" w:rsidP="007E4ADC"/>
    <w:p w:rsidR="007032DB" w:rsidRDefault="007032DB" w:rsidP="007032DB">
      <w:pPr>
        <w:autoSpaceDE w:val="0"/>
        <w:autoSpaceDN w:val="0"/>
        <w:adjustRightInd w:val="0"/>
        <w:outlineLvl w:val="2"/>
        <w:sectPr w:rsidR="007032DB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71F79" w:rsidRPr="00671F79" w:rsidRDefault="00671F79" w:rsidP="00671F79">
      <w:pPr>
        <w:autoSpaceDE w:val="0"/>
        <w:autoSpaceDN w:val="0"/>
        <w:adjustRightInd w:val="0"/>
        <w:ind w:firstLine="10980"/>
        <w:outlineLvl w:val="2"/>
      </w:pPr>
      <w:r w:rsidRPr="00671F79">
        <w:lastRenderedPageBreak/>
        <w:t xml:space="preserve">Приложение </w:t>
      </w:r>
    </w:p>
    <w:p w:rsidR="00671F79" w:rsidRPr="00671F79" w:rsidRDefault="00671F79" w:rsidP="00671F79">
      <w:pPr>
        <w:autoSpaceDE w:val="0"/>
        <w:autoSpaceDN w:val="0"/>
        <w:adjustRightInd w:val="0"/>
        <w:ind w:firstLine="10980"/>
      </w:pPr>
      <w:r w:rsidRPr="00671F79">
        <w:t>к Плану подготовки прогноза</w:t>
      </w:r>
    </w:p>
    <w:p w:rsidR="00671F79" w:rsidRPr="00671F79" w:rsidRDefault="00671F79" w:rsidP="00671F79">
      <w:pPr>
        <w:autoSpaceDE w:val="0"/>
        <w:autoSpaceDN w:val="0"/>
        <w:adjustRightInd w:val="0"/>
        <w:ind w:firstLine="10980"/>
      </w:pPr>
      <w:r w:rsidRPr="00671F79">
        <w:t>социально-экономического</w:t>
      </w:r>
    </w:p>
    <w:p w:rsidR="00671F79" w:rsidRPr="00671F79" w:rsidRDefault="00671F79" w:rsidP="00671F79">
      <w:pPr>
        <w:autoSpaceDE w:val="0"/>
        <w:autoSpaceDN w:val="0"/>
        <w:adjustRightInd w:val="0"/>
        <w:ind w:firstLine="10980"/>
      </w:pPr>
      <w:r w:rsidRPr="00671F79">
        <w:t xml:space="preserve">развития </w:t>
      </w:r>
    </w:p>
    <w:p w:rsidR="00671F79" w:rsidRPr="00671F79" w:rsidRDefault="00671F79" w:rsidP="00671F79">
      <w:pPr>
        <w:autoSpaceDE w:val="0"/>
        <w:autoSpaceDN w:val="0"/>
        <w:adjustRightInd w:val="0"/>
        <w:ind w:firstLine="10980"/>
      </w:pPr>
      <w:r w:rsidRPr="00671F79">
        <w:t>Уинского муниципального округа</w:t>
      </w:r>
    </w:p>
    <w:p w:rsidR="00671F79" w:rsidRPr="00671F79" w:rsidRDefault="00671F79" w:rsidP="00671F79">
      <w:pPr>
        <w:autoSpaceDE w:val="0"/>
        <w:autoSpaceDN w:val="0"/>
        <w:adjustRightInd w:val="0"/>
        <w:ind w:firstLine="10980"/>
      </w:pPr>
      <w:r w:rsidRPr="00671F79">
        <w:t>Пермского края</w:t>
      </w:r>
    </w:p>
    <w:p w:rsidR="00671F79" w:rsidRPr="00671F79" w:rsidRDefault="00671F79" w:rsidP="00671F79">
      <w:pPr>
        <w:autoSpaceDE w:val="0"/>
        <w:autoSpaceDN w:val="0"/>
        <w:adjustRightInd w:val="0"/>
        <w:jc w:val="center"/>
      </w:pPr>
    </w:p>
    <w:p w:rsidR="00671F79" w:rsidRPr="00671F79" w:rsidRDefault="00671F79" w:rsidP="00671F79">
      <w:pPr>
        <w:autoSpaceDE w:val="0"/>
        <w:autoSpaceDN w:val="0"/>
        <w:adjustRightInd w:val="0"/>
        <w:jc w:val="center"/>
        <w:rPr>
          <w:b/>
        </w:rPr>
      </w:pPr>
      <w:r w:rsidRPr="00671F79">
        <w:rPr>
          <w:b/>
        </w:rPr>
        <w:t>Показатели прогноза социально-экономического развития Уинского муниципального округа Пермского края</w:t>
      </w:r>
    </w:p>
    <w:p w:rsidR="00671F79" w:rsidRPr="00671F79" w:rsidRDefault="00671F79" w:rsidP="00671F79">
      <w:pPr>
        <w:autoSpaceDE w:val="0"/>
        <w:autoSpaceDN w:val="0"/>
        <w:adjustRightInd w:val="0"/>
        <w:jc w:val="center"/>
        <w:rPr>
          <w:b/>
        </w:rPr>
      </w:pPr>
      <w:r w:rsidRPr="00671F79">
        <w:rPr>
          <w:b/>
        </w:rPr>
        <w:t>на очередной финансовый год и плановый период</w:t>
      </w:r>
    </w:p>
    <w:tbl>
      <w:tblPr>
        <w:tblW w:w="15330" w:type="dxa"/>
        <w:tblInd w:w="93" w:type="dxa"/>
        <w:tblLayout w:type="fixed"/>
        <w:tblLook w:val="04A0"/>
      </w:tblPr>
      <w:tblGrid>
        <w:gridCol w:w="3846"/>
        <w:gridCol w:w="1135"/>
        <w:gridCol w:w="1158"/>
        <w:gridCol w:w="1134"/>
        <w:gridCol w:w="1134"/>
        <w:gridCol w:w="993"/>
        <w:gridCol w:w="992"/>
        <w:gridCol w:w="992"/>
        <w:gridCol w:w="992"/>
        <w:gridCol w:w="993"/>
        <w:gridCol w:w="992"/>
        <w:gridCol w:w="969"/>
      </w:tblGrid>
      <w:tr w:rsidR="00671F79" w:rsidRPr="00671F79" w:rsidTr="00BD7C9E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2020 год</w:t>
            </w:r>
            <w:r w:rsidRPr="00671F79">
              <w:rPr>
                <w:sz w:val="22"/>
                <w:szCs w:val="22"/>
              </w:rPr>
              <w:br/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2021 год</w:t>
            </w:r>
            <w:r w:rsidRPr="00671F79">
              <w:rPr>
                <w:sz w:val="22"/>
                <w:szCs w:val="22"/>
              </w:rPr>
              <w:br/>
              <w:t>отчет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2022 год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ПРОГНОЗ</w:t>
            </w:r>
          </w:p>
        </w:tc>
      </w:tr>
      <w:tr w:rsidR="00671F79" w:rsidRPr="00671F79" w:rsidTr="00BD7C9E">
        <w:trPr>
          <w:trHeight w:val="30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Январь-июнь, отчет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оценка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2024 год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2025 год</w:t>
            </w:r>
          </w:p>
        </w:tc>
      </w:tr>
      <w:tr w:rsidR="00671F79" w:rsidRPr="00671F79" w:rsidTr="00BD7C9E">
        <w:trPr>
          <w:trHeight w:val="413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1 вариант (консервативный)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2 вариант (базовый)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1 вариант (консервативный)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2 вариант (базовый)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1 вариант (консервативный)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2 вариант (базовый)</w:t>
            </w:r>
          </w:p>
        </w:tc>
      </w:tr>
      <w:tr w:rsidR="00671F79" w:rsidRPr="00671F79" w:rsidTr="00BD7C9E">
        <w:trPr>
          <w:trHeight w:val="42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b/>
                <w:bCs/>
                <w:sz w:val="22"/>
                <w:szCs w:val="22"/>
              </w:rPr>
            </w:pPr>
            <w:r w:rsidRPr="00671F79">
              <w:rPr>
                <w:b/>
                <w:bCs/>
                <w:sz w:val="22"/>
                <w:szCs w:val="22"/>
              </w:rPr>
              <w:t>Труд (по полному кругу)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Среднесписочная численность работающих (в среднегодовом исчислении) - </w:t>
            </w:r>
            <w:r w:rsidRPr="00671F7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человек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1096 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1068 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1082 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1055</w:t>
            </w:r>
          </w:p>
        </w:tc>
      </w:tr>
      <w:tr w:rsidR="00671F79" w:rsidRPr="00671F79" w:rsidTr="00BD7C9E">
        <w:trPr>
          <w:trHeight w:val="60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Фонд заработной платы работников - </w:t>
            </w:r>
            <w:r w:rsidRPr="00671F7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409847,8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420509,7 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221574,8 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398076 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395048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414504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399542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431993 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407222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449329 </w:t>
            </w:r>
          </w:p>
        </w:tc>
      </w:tr>
      <w:tr w:rsidR="00671F79" w:rsidRPr="00671F79" w:rsidTr="00BD7C9E">
        <w:trPr>
          <w:trHeight w:val="417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b/>
                <w:bCs/>
                <w:sz w:val="22"/>
                <w:szCs w:val="22"/>
              </w:rPr>
            </w:pPr>
            <w:r w:rsidRPr="00671F79">
              <w:rPr>
                <w:b/>
                <w:bCs/>
                <w:sz w:val="22"/>
                <w:szCs w:val="22"/>
              </w:rPr>
              <w:t>Производство товаров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150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Выручка предприятий и организаций от продажи товаров, продукции, работ, услуг (за минусом НДС, акцизов и аналогичных обязательных платежей), в действующих ценах каждого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млн.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20740,3 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13219,7 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23706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25152 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25152 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26158 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26158 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27204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27204</w:t>
            </w:r>
          </w:p>
        </w:tc>
      </w:tr>
      <w:tr w:rsidR="00671F79" w:rsidRPr="00671F79" w:rsidTr="00BD7C9E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Производство основных видов продукции в натуральном               выражении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 соотв.     ед. измерен.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Зерно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2016 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1045 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Молоко сырое коров молочного стада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4719,1 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1040,3 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2099 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2950 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2950 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3100 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3300 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3300 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Мясо скота и птицы (в живом весе)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36,4 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Продукты кисломолочные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 w:rsidR="00C85A88"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Молоко жидкое обработанное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 w:rsidR="00C85A88">
              <w:rPr>
                <w:sz w:val="22"/>
                <w:szCs w:val="22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lastRenderedPageBreak/>
              <w:t>Творог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 w:rsidR="00C85A88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Сметана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 w:rsidR="00C85A88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 w:rsidR="00C85A88"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Масло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 w:rsidR="00C85A88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1F79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C85A88" w:rsidP="0067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671F79"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Полуфабрикаты мясные (</w:t>
            </w:r>
            <w:proofErr w:type="spellStart"/>
            <w:r w:rsidRPr="00671F79">
              <w:rPr>
                <w:color w:val="000000"/>
                <w:sz w:val="22"/>
                <w:szCs w:val="22"/>
              </w:rPr>
              <w:t>мясосодержащие</w:t>
            </w:r>
            <w:proofErr w:type="spellEnd"/>
            <w:r w:rsidRPr="00671F79">
              <w:rPr>
                <w:color w:val="000000"/>
                <w:sz w:val="22"/>
                <w:szCs w:val="22"/>
              </w:rPr>
              <w:t>) охлажденные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18,1 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39 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35 </w:t>
            </w:r>
          </w:p>
        </w:tc>
      </w:tr>
      <w:tr w:rsidR="00671F79" w:rsidRPr="00671F79" w:rsidTr="00BD7C9E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Изделия хлебобулочные недлительного хранения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214,9 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105,5 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мёд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175 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200 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капуста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634 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прочие овощи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</w:tr>
      <w:tr w:rsidR="00671F79" w:rsidRPr="00671F79" w:rsidTr="00BD7C9E">
        <w:trPr>
          <w:trHeight w:val="24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bCs/>
                <w:sz w:val="22"/>
                <w:szCs w:val="22"/>
              </w:rPr>
            </w:pPr>
          </w:p>
          <w:p w:rsidR="00671F79" w:rsidRPr="00671F79" w:rsidRDefault="00671F79" w:rsidP="00671F79">
            <w:pPr>
              <w:rPr>
                <w:b/>
                <w:bCs/>
                <w:sz w:val="22"/>
                <w:szCs w:val="22"/>
              </w:rPr>
            </w:pPr>
            <w:r w:rsidRPr="00671F79">
              <w:rPr>
                <w:b/>
                <w:bCs/>
                <w:sz w:val="22"/>
                <w:szCs w:val="22"/>
              </w:rPr>
              <w:t>Инвестиции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57072 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26190,2 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154799,9 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46115,7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46115,7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37899,3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37899,3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15500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15500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 сопоставимых ценах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271 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82 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41 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41 </w:t>
            </w:r>
          </w:p>
        </w:tc>
      </w:tr>
      <w:tr w:rsidR="00671F79" w:rsidRPr="00671F79" w:rsidTr="00BD7C9E">
        <w:trPr>
          <w:trHeight w:val="48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 Объемы инвестиций за счет источников: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прибыли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6000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заемных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бюджетных средств, в т.ч.: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31225,1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45955,5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12846,3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141456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36515,7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36515,7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34199,3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7500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right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14059,8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2696,1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24416,6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24416,6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12886,6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7500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7500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                              - краевой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28492,8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10150,2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128844,2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21312,7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21312,7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right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12941,3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3402,9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</w:tr>
      <w:tr w:rsidR="00671F79" w:rsidRPr="00671F79" w:rsidTr="00BD7C9E">
        <w:trPr>
          <w:trHeight w:val="38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Ввод в действие основных фондов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52663,2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17334,5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13341,2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131432,9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131432,9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25000</w:t>
            </w:r>
          </w:p>
        </w:tc>
      </w:tr>
      <w:tr w:rsidR="00671F79" w:rsidRPr="00671F79" w:rsidTr="00BD7C9E">
        <w:trPr>
          <w:trHeight w:val="6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Ввод в действие основных фондов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в соотв.     ед. </w:t>
            </w:r>
            <w:proofErr w:type="spellStart"/>
            <w:r w:rsidRPr="00671F79">
              <w:rPr>
                <w:sz w:val="22"/>
                <w:szCs w:val="22"/>
              </w:rPr>
              <w:t>измер</w:t>
            </w:r>
            <w:proofErr w:type="spellEnd"/>
            <w:r w:rsidRPr="00671F79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6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color w:val="000000"/>
                <w:sz w:val="20"/>
                <w:szCs w:val="20"/>
              </w:rPr>
              <w:t>Реконструкция ГТС в с. Суда Уинского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proofErr w:type="spellStart"/>
            <w:r w:rsidRPr="00671F7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 </w:t>
            </w:r>
            <w:r w:rsidRPr="00671F79">
              <w:rPr>
                <w:sz w:val="20"/>
                <w:szCs w:val="20"/>
              </w:rPr>
              <w:t xml:space="preserve">Устройство дренажа на объекте "Основная общеобразовательная школа </w:t>
            </w:r>
            <w:r w:rsidRPr="00671F79">
              <w:rPr>
                <w:sz w:val="20"/>
                <w:szCs w:val="20"/>
              </w:rPr>
              <w:lastRenderedPageBreak/>
              <w:t xml:space="preserve">на 500 учащихся в с. </w:t>
            </w:r>
            <w:proofErr w:type="spellStart"/>
            <w:r w:rsidRPr="00671F79">
              <w:rPr>
                <w:sz w:val="20"/>
                <w:szCs w:val="20"/>
              </w:rPr>
              <w:t>Уинское</w:t>
            </w:r>
            <w:proofErr w:type="spellEnd"/>
            <w:r w:rsidRPr="00671F79">
              <w:rPr>
                <w:sz w:val="20"/>
                <w:szCs w:val="20"/>
              </w:rPr>
              <w:t xml:space="preserve"> Пермского края"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F79">
              <w:rPr>
                <w:color w:val="000000"/>
                <w:sz w:val="22"/>
                <w:szCs w:val="22"/>
              </w:rPr>
              <w:lastRenderedPageBreak/>
              <w:t>ед</w:t>
            </w:r>
            <w:proofErr w:type="spellEnd"/>
            <w:r w:rsidRPr="00671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0"/>
                <w:szCs w:val="20"/>
              </w:rPr>
              <w:lastRenderedPageBreak/>
              <w:t xml:space="preserve">Общеобразовательная школа в с. Нижний </w:t>
            </w:r>
            <w:proofErr w:type="spellStart"/>
            <w:r w:rsidRPr="00671F79">
              <w:rPr>
                <w:color w:val="000000"/>
                <w:sz w:val="20"/>
                <w:szCs w:val="20"/>
              </w:rPr>
              <w:t>Сып</w:t>
            </w:r>
            <w:proofErr w:type="spellEnd"/>
            <w:r w:rsidRPr="00671F79">
              <w:rPr>
                <w:color w:val="000000"/>
                <w:sz w:val="20"/>
                <w:szCs w:val="20"/>
              </w:rPr>
              <w:t xml:space="preserve"> Уинского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0"/>
                <w:szCs w:val="20"/>
              </w:rPr>
              <w:t>Строительство спортивных объектов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F79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F79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F79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0"/>
                <w:szCs w:val="20"/>
              </w:rPr>
              <w:t>Строительство животноводческой фермы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F79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</w:t>
            </w: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0"/>
                <w:szCs w:val="20"/>
              </w:rPr>
              <w:t>Приобретение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F79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5</w:t>
            </w: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 xml:space="preserve">Газификация жилого фонда с. </w:t>
            </w:r>
            <w:proofErr w:type="spellStart"/>
            <w:r w:rsidRPr="00671F79">
              <w:rPr>
                <w:color w:val="000000"/>
                <w:sz w:val="22"/>
                <w:szCs w:val="22"/>
              </w:rPr>
              <w:t>Уинское</w:t>
            </w:r>
            <w:proofErr w:type="spellEnd"/>
            <w:r w:rsidRPr="00671F79">
              <w:rPr>
                <w:color w:val="000000"/>
                <w:sz w:val="22"/>
                <w:szCs w:val="22"/>
              </w:rPr>
              <w:t>, Распределительные газопроводы 7 очередь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</w:tr>
      <w:tr w:rsidR="00671F79" w:rsidRPr="00671F79" w:rsidTr="00BD7C9E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9" w:rsidRPr="00671F79" w:rsidRDefault="00671F79" w:rsidP="00671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</w:p>
        </w:tc>
      </w:tr>
      <w:tr w:rsidR="00671F79" w:rsidRPr="00671F79" w:rsidTr="00BD7C9E">
        <w:trPr>
          <w:trHeight w:val="426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b/>
                <w:bCs/>
                <w:sz w:val="22"/>
                <w:szCs w:val="22"/>
              </w:rPr>
            </w:pPr>
            <w:r w:rsidRPr="00671F79">
              <w:rPr>
                <w:b/>
                <w:bCs/>
                <w:sz w:val="22"/>
                <w:szCs w:val="22"/>
              </w:rPr>
              <w:t>Внешнеэкономическая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6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Экспорт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млн.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 натуральном выражении (по каждому виду)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 соотв.     ед. измерен.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i/>
                <w:iCs/>
                <w:sz w:val="22"/>
                <w:szCs w:val="22"/>
              </w:rPr>
            </w:pPr>
            <w:r w:rsidRPr="0067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i/>
                <w:iCs/>
                <w:sz w:val="22"/>
                <w:szCs w:val="22"/>
              </w:rPr>
            </w:pPr>
            <w:r w:rsidRPr="0067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i/>
                <w:iCs/>
                <w:sz w:val="22"/>
                <w:szCs w:val="22"/>
              </w:rPr>
            </w:pPr>
            <w:r w:rsidRPr="0067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i/>
                <w:iCs/>
                <w:sz w:val="22"/>
                <w:szCs w:val="22"/>
              </w:rPr>
            </w:pPr>
            <w:r w:rsidRPr="0067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Импорт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млн.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671F79" w:rsidRPr="00671F79" w:rsidTr="00BD7C9E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 натуральном выражении (по каждому виду)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79" w:rsidRPr="00671F79" w:rsidRDefault="00671F79" w:rsidP="00671F79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в соотв.     ед. </w:t>
            </w:r>
            <w:proofErr w:type="spellStart"/>
            <w:r w:rsidRPr="00671F79">
              <w:rPr>
                <w:sz w:val="22"/>
                <w:szCs w:val="22"/>
              </w:rPr>
              <w:t>измер</w:t>
            </w:r>
            <w:proofErr w:type="spellEnd"/>
            <w:r w:rsidRPr="00671F79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79" w:rsidRPr="00671F79" w:rsidRDefault="00671F79" w:rsidP="00671F79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</w:tbl>
    <w:p w:rsidR="00671F79" w:rsidRPr="00671F79" w:rsidRDefault="00671F79" w:rsidP="00671F79">
      <w:pPr>
        <w:autoSpaceDE w:val="0"/>
        <w:autoSpaceDN w:val="0"/>
        <w:adjustRightInd w:val="0"/>
        <w:jc w:val="center"/>
        <w:rPr>
          <w:b/>
        </w:rPr>
      </w:pPr>
    </w:p>
    <w:p w:rsidR="002C37BB" w:rsidRDefault="002C37BB" w:rsidP="00671F79">
      <w:pPr>
        <w:autoSpaceDE w:val="0"/>
        <w:autoSpaceDN w:val="0"/>
        <w:adjustRightInd w:val="0"/>
        <w:outlineLvl w:val="2"/>
      </w:pPr>
    </w:p>
    <w:sectPr w:rsidR="002C37BB" w:rsidSect="007032DB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9E" w:rsidRDefault="00BD7C9E">
      <w:r>
        <w:separator/>
      </w:r>
    </w:p>
  </w:endnote>
  <w:endnote w:type="continuationSeparator" w:id="1">
    <w:p w:rsidR="00BD7C9E" w:rsidRDefault="00BD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9E" w:rsidRDefault="00BD7C9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9E" w:rsidRDefault="00BD7C9E">
      <w:r>
        <w:separator/>
      </w:r>
    </w:p>
  </w:footnote>
  <w:footnote w:type="continuationSeparator" w:id="1">
    <w:p w:rsidR="00BD7C9E" w:rsidRDefault="00BD7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D007318"/>
    <w:multiLevelType w:val="hybridMultilevel"/>
    <w:tmpl w:val="642C6FE0"/>
    <w:lvl w:ilvl="0" w:tplc="BB4A84F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7336AB"/>
    <w:multiLevelType w:val="hybridMultilevel"/>
    <w:tmpl w:val="7FB02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821"/>
    <w:rsid w:val="00020472"/>
    <w:rsid w:val="00020EC9"/>
    <w:rsid w:val="00025315"/>
    <w:rsid w:val="00057431"/>
    <w:rsid w:val="000862DA"/>
    <w:rsid w:val="00153F41"/>
    <w:rsid w:val="001D02CD"/>
    <w:rsid w:val="002C37BB"/>
    <w:rsid w:val="00344940"/>
    <w:rsid w:val="00350F17"/>
    <w:rsid w:val="00377AF9"/>
    <w:rsid w:val="003A1B38"/>
    <w:rsid w:val="003B6FE2"/>
    <w:rsid w:val="0041101D"/>
    <w:rsid w:val="00455243"/>
    <w:rsid w:val="00470FB3"/>
    <w:rsid w:val="00482A25"/>
    <w:rsid w:val="004B3786"/>
    <w:rsid w:val="004D374B"/>
    <w:rsid w:val="00502F9B"/>
    <w:rsid w:val="00536FED"/>
    <w:rsid w:val="00582F73"/>
    <w:rsid w:val="0059604D"/>
    <w:rsid w:val="005A1799"/>
    <w:rsid w:val="005A6CE2"/>
    <w:rsid w:val="005B097B"/>
    <w:rsid w:val="005B7C2C"/>
    <w:rsid w:val="00602E94"/>
    <w:rsid w:val="006155F3"/>
    <w:rsid w:val="00637B08"/>
    <w:rsid w:val="006474B1"/>
    <w:rsid w:val="00657B3E"/>
    <w:rsid w:val="0066436B"/>
    <w:rsid w:val="00671F79"/>
    <w:rsid w:val="006754EE"/>
    <w:rsid w:val="006A0328"/>
    <w:rsid w:val="006C69B3"/>
    <w:rsid w:val="006F0F99"/>
    <w:rsid w:val="007032DB"/>
    <w:rsid w:val="0078616F"/>
    <w:rsid w:val="00792F57"/>
    <w:rsid w:val="007D21F9"/>
    <w:rsid w:val="007E4ADC"/>
    <w:rsid w:val="00805A17"/>
    <w:rsid w:val="0081735F"/>
    <w:rsid w:val="00817ACA"/>
    <w:rsid w:val="00842474"/>
    <w:rsid w:val="00875CC5"/>
    <w:rsid w:val="008B1016"/>
    <w:rsid w:val="008D024F"/>
    <w:rsid w:val="008D16CB"/>
    <w:rsid w:val="009169CE"/>
    <w:rsid w:val="00962B0B"/>
    <w:rsid w:val="00992BBB"/>
    <w:rsid w:val="00996669"/>
    <w:rsid w:val="00997F4C"/>
    <w:rsid w:val="009B1A10"/>
    <w:rsid w:val="00A41FA4"/>
    <w:rsid w:val="00A60726"/>
    <w:rsid w:val="00A94D0F"/>
    <w:rsid w:val="00B1278C"/>
    <w:rsid w:val="00B52DFB"/>
    <w:rsid w:val="00B768BD"/>
    <w:rsid w:val="00B95AA5"/>
    <w:rsid w:val="00BA5C27"/>
    <w:rsid w:val="00BA5E1F"/>
    <w:rsid w:val="00BB0CD5"/>
    <w:rsid w:val="00BB6EA3"/>
    <w:rsid w:val="00BD7C9E"/>
    <w:rsid w:val="00BF49E4"/>
    <w:rsid w:val="00C80448"/>
    <w:rsid w:val="00C85A88"/>
    <w:rsid w:val="00C95B9C"/>
    <w:rsid w:val="00CE2BD9"/>
    <w:rsid w:val="00DF415A"/>
    <w:rsid w:val="00DF61C1"/>
    <w:rsid w:val="00E05D72"/>
    <w:rsid w:val="00E55D54"/>
    <w:rsid w:val="00E734D6"/>
    <w:rsid w:val="00EB54EA"/>
    <w:rsid w:val="00EC6B97"/>
    <w:rsid w:val="00F70ED4"/>
    <w:rsid w:val="00F765A3"/>
    <w:rsid w:val="00FB40A4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455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243"/>
    <w:rPr>
      <w:rFonts w:ascii="Arial" w:hAnsi="Arial" w:cs="Arial"/>
    </w:rPr>
  </w:style>
  <w:style w:type="paragraph" w:customStyle="1" w:styleId="1">
    <w:name w:val="Абзац списка1"/>
    <w:basedOn w:val="a"/>
    <w:rsid w:val="0045524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8C23-92EF-4219-AB1B-1D81C0EA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8</Pages>
  <Words>1997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24</cp:revision>
  <cp:lastPrinted>1900-12-31T19:00:00Z</cp:lastPrinted>
  <dcterms:created xsi:type="dcterms:W3CDTF">2020-09-28T10:44:00Z</dcterms:created>
  <dcterms:modified xsi:type="dcterms:W3CDTF">2022-10-06T05:54:00Z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