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37" w:rsidRDefault="004D4D58" w:rsidP="00FC1030">
      <w:pPr>
        <w:pStyle w:val="a4"/>
        <w:ind w:firstLine="0"/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262890</wp:posOffset>
            </wp:positionH>
            <wp:positionV relativeFrom="page">
              <wp:posOffset>408940</wp:posOffset>
            </wp:positionV>
            <wp:extent cx="6115685" cy="26574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-156210</wp:posOffset>
            </wp:positionH>
            <wp:positionV relativeFrom="page">
              <wp:posOffset>381000</wp:posOffset>
            </wp:positionV>
            <wp:extent cx="6010275" cy="2552700"/>
            <wp:effectExtent l="0" t="0" r="9525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182" w:rsidRDefault="004A6182" w:rsidP="00FC1030">
      <w:pPr>
        <w:pStyle w:val="a4"/>
        <w:ind w:firstLine="0"/>
      </w:pPr>
    </w:p>
    <w:p w:rsidR="004A6182" w:rsidRDefault="004A6182" w:rsidP="00FC1030">
      <w:pPr>
        <w:pStyle w:val="a4"/>
        <w:ind w:firstLine="0"/>
      </w:pPr>
    </w:p>
    <w:p w:rsidR="00344940" w:rsidRPr="00D3242E" w:rsidRDefault="009A402A" w:rsidP="00FC1030">
      <w:pPr>
        <w:pStyle w:val="a4"/>
        <w:ind w:firstLine="0"/>
        <w:rPr>
          <w:b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67.75pt;width:235.5pt;height:12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" filled="f" stroked="f">
            <v:textbox inset="0,0,0,0">
              <w:txbxContent>
                <w:p w:rsidR="0072218B" w:rsidRDefault="0072218B" w:rsidP="00C90837">
                  <w:pPr>
                    <w:pStyle w:val="1"/>
                    <w:spacing w:after="600"/>
                    <w:ind w:firstLine="0"/>
                  </w:pPr>
                  <w:r>
                    <w:rPr>
                      <w:b/>
                      <w:bCs/>
                      <w:color w:val="000000"/>
                    </w:rPr>
                    <w:t xml:space="preserve">О проведении публичных слушаний (общественных </w:t>
                  </w:r>
                  <w:r>
                    <w:rPr>
                      <w:b/>
                      <w:bCs/>
                    </w:rPr>
                    <w:t xml:space="preserve">обсуждений) </w:t>
                  </w:r>
                  <w:r>
                    <w:rPr>
                      <w:b/>
                      <w:bCs/>
                      <w:color w:val="000000"/>
                    </w:rPr>
                    <w:t xml:space="preserve">проекта программы профилактики нарушений обязательных требований жилищного </w:t>
                  </w:r>
                  <w:r>
                    <w:rPr>
                      <w:b/>
                      <w:bCs/>
                    </w:rPr>
                    <w:t xml:space="preserve">законодательства </w:t>
                  </w:r>
                  <w:r>
                    <w:rPr>
                      <w:b/>
                      <w:bCs/>
                      <w:color w:val="000000"/>
                    </w:rPr>
                    <w:t xml:space="preserve">на 2023 </w:t>
                  </w:r>
                  <w:r>
                    <w:rPr>
                      <w:b/>
                      <w:bCs/>
                    </w:rPr>
                    <w:t xml:space="preserve">год </w:t>
                  </w:r>
                  <w:r>
                    <w:rPr>
                      <w:b/>
                      <w:bCs/>
                      <w:color w:val="000000"/>
                    </w:rPr>
                    <w:t>и плановый период 2024-2025 годов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D3242E">
        <w:rPr>
          <w:lang w:val="ru-RU"/>
        </w:rPr>
        <w:t xml:space="preserve">                                                                 </w:t>
      </w:r>
      <w:r w:rsidR="00D3242E" w:rsidRPr="00D3242E">
        <w:rPr>
          <w:b/>
          <w:lang w:val="ru-RU"/>
        </w:rPr>
        <w:t>17.10.2022             259-01-03-416</w:t>
      </w:r>
    </w:p>
    <w:p w:rsidR="00C90837" w:rsidRDefault="00C90837" w:rsidP="00C90837">
      <w:pPr>
        <w:pStyle w:val="a4"/>
      </w:pPr>
      <w:r>
        <w:t>В соответствии с Федеральным законом от 31.07.2020 № 248-ФЗ «О государственном контроле (надзоре) и муниципальном контроле в Российской Федерации», пунктом 1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Уинского муниципального округа ПОСТАНОВЛЯЕТ:</w:t>
      </w:r>
    </w:p>
    <w:p w:rsidR="00C90837" w:rsidRDefault="00C90837" w:rsidP="00C90837">
      <w:pPr>
        <w:pStyle w:val="a4"/>
      </w:pPr>
      <w:r>
        <w:t>1.</w:t>
      </w:r>
      <w:r>
        <w:tab/>
        <w:t>Провести публичные слушания (общественные обсуждения) по теме: «Об утверждении программы профилактики нарушений обязательных требований жилищного законодательства на 202</w:t>
      </w:r>
      <w:r w:rsidR="005B7EB1">
        <w:rPr>
          <w:lang w:val="ru-RU"/>
        </w:rPr>
        <w:t>3</w:t>
      </w:r>
      <w:r>
        <w:t xml:space="preserve"> год и плановый период 202</w:t>
      </w:r>
      <w:r w:rsidR="005B7EB1">
        <w:rPr>
          <w:lang w:val="ru-RU"/>
        </w:rPr>
        <w:t>4</w:t>
      </w:r>
      <w:r w:rsidR="005B7EB1">
        <w:t>-</w:t>
      </w:r>
      <w:r>
        <w:t>202</w:t>
      </w:r>
      <w:r w:rsidR="005B7EB1">
        <w:rPr>
          <w:lang w:val="ru-RU"/>
        </w:rPr>
        <w:t>5</w:t>
      </w:r>
      <w:r>
        <w:t xml:space="preserve"> годов».</w:t>
      </w:r>
    </w:p>
    <w:p w:rsidR="00C90837" w:rsidRDefault="00C90837" w:rsidP="00C90837">
      <w:pPr>
        <w:pStyle w:val="a4"/>
      </w:pPr>
      <w:r>
        <w:t>2.</w:t>
      </w:r>
      <w:r>
        <w:tab/>
        <w:t>Публичные слушания (общественные обсуждения) провести 0</w:t>
      </w:r>
      <w:r w:rsidR="005B7EB1">
        <w:rPr>
          <w:lang w:val="ru-RU"/>
        </w:rPr>
        <w:t>3</w:t>
      </w:r>
      <w:r>
        <w:t xml:space="preserve"> ноября 202</w:t>
      </w:r>
      <w:r w:rsidR="005B7EB1">
        <w:rPr>
          <w:lang w:val="ru-RU"/>
        </w:rPr>
        <w:t>2</w:t>
      </w:r>
      <w:r>
        <w:t xml:space="preserve"> г. в 15.00 часов местного времени в здании администрации Уинского муниципального округа по адресу: 617520, Пермский край, Уинский район, с. </w:t>
      </w:r>
      <w:proofErr w:type="spellStart"/>
      <w:r>
        <w:t>Уинское</w:t>
      </w:r>
      <w:proofErr w:type="spellEnd"/>
      <w:r>
        <w:t>, ул. Октябрьская, д. 1 (актовый зал).</w:t>
      </w:r>
    </w:p>
    <w:p w:rsidR="00C90837" w:rsidRDefault="00C90837" w:rsidP="00C90837">
      <w:pPr>
        <w:pStyle w:val="a4"/>
      </w:pPr>
      <w:r>
        <w:t>3.</w:t>
      </w:r>
      <w:r>
        <w:tab/>
        <w:t xml:space="preserve">Определить местом ознакомления с проектом «Программа профилактики нарушений обязательных требований жилищного </w:t>
      </w:r>
      <w:r>
        <w:lastRenderedPageBreak/>
        <w:t>законодательства на 202</w:t>
      </w:r>
      <w:r w:rsidR="005B7EB1">
        <w:rPr>
          <w:lang w:val="ru-RU"/>
        </w:rPr>
        <w:t>3</w:t>
      </w:r>
      <w:r>
        <w:t xml:space="preserve"> год и плановый период 202</w:t>
      </w:r>
      <w:r w:rsidR="005B7EB1">
        <w:rPr>
          <w:lang w:val="ru-RU"/>
        </w:rPr>
        <w:t>4</w:t>
      </w:r>
      <w:r>
        <w:t>-202</w:t>
      </w:r>
      <w:r w:rsidR="00820D41">
        <w:rPr>
          <w:lang w:val="ru-RU"/>
        </w:rPr>
        <w:t>5</w:t>
      </w:r>
      <w:r>
        <w:t xml:space="preserve">годов» здание, в котором находится Управление имущественных и земельных отношений администрации Уинского муниципального округа, расположенное по адресу: 617520, Пермский край, Уинский район, с. </w:t>
      </w:r>
      <w:proofErr w:type="spellStart"/>
      <w:r>
        <w:t>Уинское</w:t>
      </w:r>
      <w:proofErr w:type="spellEnd"/>
      <w:r>
        <w:t xml:space="preserve">, ул. Коммунистическая д. 2, в рабочие дни (понедельник - четверг с 9.00-17.00, </w:t>
      </w:r>
    </w:p>
    <w:p w:rsidR="00C90837" w:rsidRDefault="00C90837" w:rsidP="00C90837">
      <w:pPr>
        <w:pStyle w:val="a4"/>
      </w:pPr>
      <w:r>
        <w:t xml:space="preserve">обед с 13.00-14.00, телефон для справок - 8(34259) 2-38-06, контактное лицо - </w:t>
      </w:r>
      <w:proofErr w:type="spellStart"/>
      <w:r>
        <w:t>Зацепурин</w:t>
      </w:r>
      <w:proofErr w:type="spellEnd"/>
      <w:r>
        <w:t xml:space="preserve"> Юрий Владимирович.</w:t>
      </w:r>
    </w:p>
    <w:p w:rsidR="00C90837" w:rsidRDefault="00C90837" w:rsidP="00C90837">
      <w:pPr>
        <w:pStyle w:val="a4"/>
      </w:pPr>
      <w:r>
        <w:t>4.</w:t>
      </w:r>
      <w:r>
        <w:tab/>
        <w:t>Инициатор проведения публичных слушаний (общественных обсуждений) глава муниципального округа - глава администрации Уинского муниципального округа.</w:t>
      </w:r>
    </w:p>
    <w:p w:rsidR="00C90837" w:rsidRDefault="00C90837" w:rsidP="00C90837">
      <w:pPr>
        <w:pStyle w:val="a4"/>
      </w:pPr>
      <w:r>
        <w:t>5.</w:t>
      </w:r>
      <w:r>
        <w:tab/>
        <w:t>Утвердить состав организационного комитета по подготовке и организации публичных слушаний (общественных обсуждений):</w:t>
      </w:r>
    </w:p>
    <w:p w:rsidR="00C90837" w:rsidRDefault="00C90837" w:rsidP="00C90837">
      <w:pPr>
        <w:pStyle w:val="a4"/>
      </w:pPr>
      <w:proofErr w:type="spellStart"/>
      <w:r>
        <w:t>Зацепурин</w:t>
      </w:r>
      <w:proofErr w:type="spellEnd"/>
      <w:r>
        <w:t xml:space="preserve"> Ю.В. - начальник </w:t>
      </w:r>
      <w:r w:rsidR="005B7EB1">
        <w:rPr>
          <w:lang w:val="ru-RU"/>
        </w:rPr>
        <w:t>у</w:t>
      </w:r>
      <w:r>
        <w:t>правления имущественных и земельных отношений администрации Уинского муниципального округа - председатель общественных обсуждений;</w:t>
      </w:r>
    </w:p>
    <w:p w:rsidR="00C90837" w:rsidRDefault="005B7EB1" w:rsidP="00C90837">
      <w:pPr>
        <w:pStyle w:val="a4"/>
      </w:pPr>
      <w:r>
        <w:rPr>
          <w:lang w:val="ru-RU"/>
        </w:rPr>
        <w:t>Спирина Л.С</w:t>
      </w:r>
      <w:r w:rsidR="00C90837">
        <w:t xml:space="preserve"> — </w:t>
      </w:r>
      <w:r>
        <w:rPr>
          <w:lang w:val="ru-RU"/>
        </w:rPr>
        <w:t>начальник жилищного отдела управления</w:t>
      </w:r>
      <w:r w:rsidR="00C90837">
        <w:t xml:space="preserve"> имущественны</w:t>
      </w:r>
      <w:r>
        <w:rPr>
          <w:lang w:val="ru-RU"/>
        </w:rPr>
        <w:t xml:space="preserve">х </w:t>
      </w:r>
      <w:r w:rsidR="00C90837">
        <w:t>и земельны</w:t>
      </w:r>
      <w:r w:rsidR="000F688A">
        <w:rPr>
          <w:lang w:val="ru-RU"/>
        </w:rPr>
        <w:t>х</w:t>
      </w:r>
      <w:r w:rsidR="00C90837">
        <w:t xml:space="preserve"> отношени</w:t>
      </w:r>
      <w:r w:rsidR="000F688A">
        <w:rPr>
          <w:lang w:val="ru-RU"/>
        </w:rPr>
        <w:t>й</w:t>
      </w:r>
      <w:r w:rsidR="00C90837">
        <w:t xml:space="preserve"> администрации Уинского муниципального округа — секретарь общественных обсуждений.</w:t>
      </w:r>
    </w:p>
    <w:p w:rsidR="00C90837" w:rsidRDefault="00C90837" w:rsidP="00C90837">
      <w:pPr>
        <w:pStyle w:val="a4"/>
      </w:pPr>
      <w:r>
        <w:t>6.</w:t>
      </w:r>
      <w:r>
        <w:tab/>
        <w:t>Заинтересованные лица вправе до 0</w:t>
      </w:r>
      <w:r w:rsidR="005B7EB1">
        <w:rPr>
          <w:lang w:val="ru-RU"/>
        </w:rPr>
        <w:t>2</w:t>
      </w:r>
      <w:r>
        <w:t>.11.202</w:t>
      </w:r>
      <w:r w:rsidR="005B7EB1">
        <w:rPr>
          <w:lang w:val="ru-RU"/>
        </w:rPr>
        <w:t>2</w:t>
      </w:r>
      <w:r>
        <w:t xml:space="preserve"> года до 17.00 местного времени предоставить предложения и замечания по теме публичных слушаний (общественных обсуждений) в Управление имущественных и земельных отношений администрации Уинского муниципального округа по адресу: с. </w:t>
      </w:r>
      <w:proofErr w:type="spellStart"/>
      <w:r>
        <w:t>Уинское</w:t>
      </w:r>
      <w:proofErr w:type="spellEnd"/>
      <w:r>
        <w:t>, ул. Коммунистическая, д. 2.</w:t>
      </w:r>
    </w:p>
    <w:p w:rsidR="00C90837" w:rsidRDefault="00C90837" w:rsidP="00C90837">
      <w:pPr>
        <w:pStyle w:val="a4"/>
      </w:pPr>
      <w:r>
        <w:t>7.</w:t>
      </w:r>
      <w:r>
        <w:tab/>
      </w:r>
      <w:r w:rsidR="009E3E05" w:rsidRPr="009E3E05">
        <w:t xml:space="preserve">Настоящее постановление вступает в силу с момента официального опубликования в </w:t>
      </w:r>
      <w:r w:rsidR="00712AEB">
        <w:rPr>
          <w:lang w:val="ru-RU"/>
        </w:rPr>
        <w:t>печатном средстве массовой информации газет</w:t>
      </w:r>
      <w:r w:rsidR="00712AEB">
        <w:t>е «Родник-1» и подлежит размещению</w:t>
      </w:r>
      <w:r w:rsidR="009E3E05" w:rsidRPr="009E3E05">
        <w:t xml:space="preserve"> на официальном сайте администрации Уинского муниципального округа (https://uinsk.ru/).</w:t>
      </w:r>
    </w:p>
    <w:p w:rsidR="00344940" w:rsidRDefault="00C90837" w:rsidP="00C90837">
      <w:pPr>
        <w:pStyle w:val="a4"/>
      </w:pPr>
      <w:r>
        <w:t>8.</w:t>
      </w:r>
      <w:r>
        <w:tab/>
        <w:t xml:space="preserve">Контроль за исполнением настоящего постановления возложить на начальника Управления имущественных и земельных отношений </w:t>
      </w:r>
      <w:proofErr w:type="spellStart"/>
      <w:r>
        <w:t>Зацепурина</w:t>
      </w:r>
      <w:proofErr w:type="spellEnd"/>
      <w:r>
        <w:t xml:space="preserve"> Ю.В.</w:t>
      </w:r>
    </w:p>
    <w:p w:rsidR="00344940" w:rsidRDefault="00344940" w:rsidP="009169CE">
      <w:pPr>
        <w:pStyle w:val="a4"/>
      </w:pPr>
    </w:p>
    <w:p w:rsidR="001A5679" w:rsidRDefault="001A5679" w:rsidP="009169CE">
      <w:pPr>
        <w:pStyle w:val="a4"/>
      </w:pPr>
    </w:p>
    <w:p w:rsidR="001A5679" w:rsidRDefault="001A5679" w:rsidP="009169CE">
      <w:pPr>
        <w:pStyle w:val="a4"/>
      </w:pPr>
    </w:p>
    <w:p w:rsidR="001A5679" w:rsidRDefault="001A5679" w:rsidP="009169CE">
      <w:pPr>
        <w:pStyle w:val="a4"/>
      </w:pPr>
    </w:p>
    <w:p w:rsidR="009762AF" w:rsidRDefault="009762AF" w:rsidP="009762AF">
      <w:pPr>
        <w:widowControl w:val="0"/>
        <w:spacing w:line="254" w:lineRule="auto"/>
        <w:rPr>
          <w:color w:val="585858"/>
          <w:sz w:val="28"/>
          <w:szCs w:val="28"/>
          <w:lang w:bidi="ru-RU"/>
        </w:rPr>
      </w:pPr>
      <w:r w:rsidRPr="009762AF">
        <w:rPr>
          <w:color w:val="1F1F1F"/>
          <w:sz w:val="28"/>
          <w:szCs w:val="28"/>
          <w:lang w:bidi="ru-RU"/>
        </w:rPr>
        <w:t xml:space="preserve">Глава муниципального округа </w:t>
      </w:r>
      <w:r>
        <w:rPr>
          <w:color w:val="585858"/>
          <w:sz w:val="28"/>
          <w:szCs w:val="28"/>
          <w:lang w:bidi="ru-RU"/>
        </w:rPr>
        <w:t>–</w:t>
      </w:r>
    </w:p>
    <w:p w:rsidR="009762AF" w:rsidRDefault="009762AF" w:rsidP="009762AF">
      <w:pPr>
        <w:widowControl w:val="0"/>
        <w:spacing w:line="254" w:lineRule="auto"/>
        <w:rPr>
          <w:color w:val="1F1F1F"/>
          <w:sz w:val="28"/>
          <w:szCs w:val="28"/>
          <w:lang w:bidi="ru-RU"/>
        </w:rPr>
      </w:pPr>
      <w:r w:rsidRPr="009762AF">
        <w:rPr>
          <w:color w:val="1F1F1F"/>
          <w:sz w:val="28"/>
          <w:szCs w:val="28"/>
          <w:lang w:bidi="ru-RU"/>
        </w:rPr>
        <w:t xml:space="preserve">глава администрации </w:t>
      </w:r>
    </w:p>
    <w:p w:rsidR="002C37BB" w:rsidRPr="0037455C" w:rsidRDefault="009A402A" w:rsidP="009762AF">
      <w:pPr>
        <w:widowControl w:val="0"/>
        <w:spacing w:line="254" w:lineRule="auto"/>
        <w:rPr>
          <w:sz w:val="28"/>
          <w:szCs w:val="28"/>
        </w:rPr>
      </w:pPr>
      <w:r w:rsidRPr="009A402A">
        <w:rPr>
          <w:noProof/>
          <w:color w:val="1F1F1F"/>
          <w:sz w:val="28"/>
          <w:szCs w:val="28"/>
        </w:rPr>
        <w:pict>
          <v:shape id="Shape 1" o:spid="_x0000_s1027" type="#_x0000_t202" style="position:absolute;margin-left:447pt;margin-top:.7pt;width:88.55pt;height:15.55pt;z-index:251667456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" filled="f" stroked="f">
            <v:textbox inset="0,0,0,0">
              <w:txbxContent>
                <w:p w:rsidR="009762AF" w:rsidRDefault="009762AF" w:rsidP="009762AF">
                  <w:pPr>
                    <w:pStyle w:val="1"/>
                    <w:ind w:firstLine="0"/>
                  </w:pPr>
                  <w:proofErr w:type="spellStart"/>
                  <w:r>
                    <w:t>А.Н.Зел</w:t>
                  </w:r>
                  <w:r w:rsidR="00E20E48">
                    <w:t>ё</w:t>
                  </w:r>
                  <w:r>
                    <w:t>нкин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="009762AF" w:rsidRPr="009762AF">
        <w:rPr>
          <w:color w:val="1F1F1F"/>
          <w:sz w:val="28"/>
          <w:szCs w:val="28"/>
          <w:lang w:bidi="ru-RU"/>
        </w:rPr>
        <w:t>Уинского муниципального округа</w:t>
      </w:r>
      <w:r w:rsidR="009762AF" w:rsidRPr="009762AF">
        <w:rPr>
          <w:color w:val="1F1F1F"/>
          <w:sz w:val="28"/>
          <w:szCs w:val="28"/>
          <w:lang w:bidi="ru-RU"/>
        </w:rPr>
        <w:br w:type="page"/>
      </w:r>
      <w:r w:rsidRPr="009A402A">
        <w:rPr>
          <w:noProof/>
        </w:rPr>
        <w:lastRenderedPageBreak/>
        <w:pict>
          <v:shape id="Text Box 4" o:spid="_x0000_s1028" type="#_x0000_t202" style="position:absolute;margin-left:81.85pt;margin-top:767.15pt;width:266.4pt;height:2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uO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" filled="f" stroked="f">
            <v:textbox inset="0,0,0,0">
              <w:txbxContent>
                <w:p w:rsidR="00344940" w:rsidRPr="009169CE" w:rsidRDefault="00344940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  <w:r w:rsidR="0037455C" w:rsidRPr="0037455C">
        <w:rPr>
          <w:sz w:val="28"/>
          <w:szCs w:val="28"/>
        </w:rPr>
        <w:t xml:space="preserve">Приложение к постановлению  </w:t>
      </w:r>
    </w:p>
    <w:p w:rsidR="0037455C" w:rsidRPr="0037455C" w:rsidRDefault="004D4D58" w:rsidP="009762AF">
      <w:pPr>
        <w:widowControl w:val="0"/>
        <w:spacing w:line="254" w:lineRule="auto"/>
        <w:rPr>
          <w:color w:val="1F1F1F"/>
          <w:sz w:val="28"/>
          <w:szCs w:val="28"/>
          <w:lang w:bidi="ru-RU"/>
        </w:rPr>
      </w:pPr>
      <w:r w:rsidRPr="003745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</w:t>
      </w:r>
    </w:p>
    <w:p w:rsidR="0037455C" w:rsidRDefault="0037455C" w:rsidP="0037455C">
      <w:pPr>
        <w:tabs>
          <w:tab w:val="left" w:pos="5805"/>
        </w:tabs>
        <w:rPr>
          <w:sz w:val="28"/>
          <w:szCs w:val="28"/>
          <w:lang w:bidi="ru-RU"/>
        </w:rPr>
      </w:pPr>
      <w:r w:rsidRPr="0037455C">
        <w:rPr>
          <w:sz w:val="28"/>
          <w:szCs w:val="28"/>
          <w:lang w:bidi="ru-RU"/>
        </w:rPr>
        <w:tab/>
        <w:t>муниципального округа</w:t>
      </w:r>
    </w:p>
    <w:p w:rsidR="00466946" w:rsidRDefault="00466946" w:rsidP="00466946">
      <w:pPr>
        <w:tabs>
          <w:tab w:val="left" w:pos="5805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ab/>
        <w:t>от</w:t>
      </w:r>
    </w:p>
    <w:p w:rsidR="0037455C" w:rsidRDefault="0037455C" w:rsidP="0037455C">
      <w:pPr>
        <w:tabs>
          <w:tab w:val="left" w:pos="5805"/>
        </w:tabs>
        <w:rPr>
          <w:sz w:val="28"/>
          <w:szCs w:val="28"/>
          <w:lang w:bidi="ru-RU"/>
        </w:rPr>
      </w:pPr>
    </w:p>
    <w:p w:rsidR="004D4D58" w:rsidRDefault="00E927DA" w:rsidP="00466946">
      <w:pPr>
        <w:tabs>
          <w:tab w:val="left" w:pos="5805"/>
        </w:tabs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Проект</w:t>
      </w:r>
    </w:p>
    <w:p w:rsidR="00466946" w:rsidRPr="00466946" w:rsidRDefault="00E927DA" w:rsidP="00E927DA">
      <w:pPr>
        <w:tabs>
          <w:tab w:val="left" w:pos="5805"/>
        </w:tabs>
        <w:rPr>
          <w:sz w:val="32"/>
          <w:szCs w:val="32"/>
          <w:lang w:bidi="ru-RU"/>
        </w:rPr>
      </w:pPr>
      <w:r>
        <w:rPr>
          <w:noProof/>
          <w:sz w:val="28"/>
          <w:szCs w:val="28"/>
        </w:rPr>
        <w:drawing>
          <wp:inline distT="0" distB="0" distL="0" distR="0">
            <wp:extent cx="6120765" cy="2828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282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программы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профилактики нарушений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обязательных требований</w:t>
      </w:r>
      <w:bookmarkStart w:id="0" w:name="_GoBack"/>
      <w:bookmarkEnd w:id="0"/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жилищногозаконодательства 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>на 2023 год и плановый период</w:t>
      </w:r>
    </w:p>
    <w:p w:rsidR="004D4D58" w:rsidRDefault="004D4D58" w:rsidP="00466946">
      <w:pPr>
        <w:jc w:val="both"/>
        <w:rPr>
          <w:b/>
          <w:bCs/>
          <w:color w:val="000000"/>
          <w:sz w:val="28"/>
          <w:szCs w:val="28"/>
        </w:rPr>
      </w:pPr>
      <w:r w:rsidRPr="004D4D58">
        <w:rPr>
          <w:b/>
          <w:bCs/>
          <w:color w:val="000000"/>
          <w:sz w:val="28"/>
          <w:szCs w:val="28"/>
        </w:rPr>
        <w:t xml:space="preserve"> 2024-2025 годов</w:t>
      </w:r>
    </w:p>
    <w:p w:rsidR="004D4D58" w:rsidRDefault="004D4D58" w:rsidP="004D4D58">
      <w:pPr>
        <w:jc w:val="both"/>
        <w:rPr>
          <w:b/>
          <w:bCs/>
          <w:color w:val="000000"/>
          <w:sz w:val="28"/>
          <w:szCs w:val="28"/>
        </w:rPr>
      </w:pPr>
    </w:p>
    <w:p w:rsidR="004D4D58" w:rsidRDefault="004D4D58" w:rsidP="004D4D58">
      <w:pPr>
        <w:jc w:val="both"/>
        <w:rPr>
          <w:b/>
          <w:bCs/>
          <w:color w:val="000000"/>
          <w:sz w:val="28"/>
          <w:szCs w:val="28"/>
        </w:rPr>
      </w:pPr>
    </w:p>
    <w:p w:rsidR="004D4D58" w:rsidRDefault="004D4D58" w:rsidP="004D4D58">
      <w:pPr>
        <w:jc w:val="both"/>
        <w:rPr>
          <w:b/>
          <w:bCs/>
          <w:color w:val="000000"/>
          <w:sz w:val="28"/>
          <w:szCs w:val="28"/>
        </w:rPr>
      </w:pPr>
    </w:p>
    <w:p w:rsidR="004D4D58" w:rsidRPr="004D4D58" w:rsidRDefault="004D4D58" w:rsidP="004D4D58">
      <w:pPr>
        <w:widowControl w:val="0"/>
        <w:ind w:firstLine="620"/>
        <w:jc w:val="both"/>
        <w:rPr>
          <w:color w:val="1F1F1F"/>
          <w:sz w:val="28"/>
          <w:szCs w:val="28"/>
          <w:lang w:bidi="ru-RU"/>
        </w:rPr>
      </w:pPr>
      <w:r w:rsidRPr="004D4D58">
        <w:rPr>
          <w:color w:val="1F1F1F"/>
          <w:sz w:val="28"/>
          <w:szCs w:val="28"/>
          <w:lang w:bidi="ru-RU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пунктом </w:t>
      </w:r>
      <w:r w:rsidRPr="004D4D58">
        <w:rPr>
          <w:color w:val="3B3B3B"/>
          <w:sz w:val="28"/>
          <w:szCs w:val="28"/>
          <w:lang w:bidi="ru-RU"/>
        </w:rPr>
        <w:t xml:space="preserve">1 </w:t>
      </w:r>
      <w:r w:rsidRPr="004D4D58">
        <w:rPr>
          <w:color w:val="1F1F1F"/>
          <w:sz w:val="28"/>
          <w:szCs w:val="28"/>
          <w:lang w:bidi="ru-RU"/>
        </w:rPr>
        <w:t>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администрация Уинского муниципального округа ПОСТАНОВЛЯЕТ:</w:t>
      </w:r>
    </w:p>
    <w:p w:rsidR="004D4D58" w:rsidRPr="004D4D58" w:rsidRDefault="004D4D58" w:rsidP="004D4D58">
      <w:pPr>
        <w:widowControl w:val="0"/>
        <w:numPr>
          <w:ilvl w:val="0"/>
          <w:numId w:val="2"/>
        </w:numPr>
        <w:tabs>
          <w:tab w:val="left" w:pos="1413"/>
        </w:tabs>
        <w:spacing w:line="269" w:lineRule="auto"/>
        <w:ind w:firstLine="1040"/>
        <w:jc w:val="both"/>
        <w:rPr>
          <w:color w:val="1F1F1F"/>
          <w:sz w:val="28"/>
          <w:szCs w:val="28"/>
          <w:lang w:bidi="ru-RU"/>
        </w:rPr>
      </w:pPr>
      <w:bookmarkStart w:id="1" w:name="bookmark17"/>
      <w:bookmarkEnd w:id="1"/>
      <w:r w:rsidRPr="004D4D58">
        <w:rPr>
          <w:color w:val="1F1F1F"/>
          <w:sz w:val="28"/>
          <w:szCs w:val="28"/>
          <w:lang w:bidi="ru-RU"/>
        </w:rPr>
        <w:t>Утвердить прилагаемую программу профилактики нарушений обязательных требований жилищного законодательства на 202</w:t>
      </w:r>
      <w:r>
        <w:rPr>
          <w:color w:val="1F1F1F"/>
          <w:sz w:val="28"/>
          <w:szCs w:val="28"/>
          <w:lang w:bidi="ru-RU"/>
        </w:rPr>
        <w:t>3</w:t>
      </w:r>
      <w:r w:rsidRPr="004D4D58">
        <w:rPr>
          <w:color w:val="1F1F1F"/>
          <w:sz w:val="28"/>
          <w:szCs w:val="28"/>
          <w:lang w:bidi="ru-RU"/>
        </w:rPr>
        <w:t xml:space="preserve"> год и плановый период 202</w:t>
      </w:r>
      <w:r>
        <w:rPr>
          <w:color w:val="1F1F1F"/>
          <w:sz w:val="28"/>
          <w:szCs w:val="28"/>
          <w:lang w:bidi="ru-RU"/>
        </w:rPr>
        <w:t>4</w:t>
      </w:r>
      <w:r w:rsidRPr="004D4D58">
        <w:rPr>
          <w:color w:val="1F1F1F"/>
          <w:sz w:val="28"/>
          <w:szCs w:val="28"/>
          <w:lang w:bidi="ru-RU"/>
        </w:rPr>
        <w:t>-202</w:t>
      </w:r>
      <w:r>
        <w:rPr>
          <w:color w:val="1F1F1F"/>
          <w:sz w:val="28"/>
          <w:szCs w:val="28"/>
          <w:lang w:bidi="ru-RU"/>
        </w:rPr>
        <w:t xml:space="preserve">5 </w:t>
      </w:r>
      <w:r w:rsidRPr="004D4D58">
        <w:rPr>
          <w:color w:val="1F1F1F"/>
          <w:sz w:val="28"/>
          <w:szCs w:val="28"/>
          <w:lang w:bidi="ru-RU"/>
        </w:rPr>
        <w:t>годов.</w:t>
      </w:r>
    </w:p>
    <w:p w:rsidR="004D4D58" w:rsidRPr="004D4D58" w:rsidRDefault="00466946" w:rsidP="00466946">
      <w:pPr>
        <w:widowControl w:val="0"/>
        <w:tabs>
          <w:tab w:val="left" w:pos="1413"/>
        </w:tabs>
        <w:spacing w:line="269" w:lineRule="auto"/>
        <w:jc w:val="both"/>
        <w:rPr>
          <w:color w:val="1F1F1F"/>
          <w:sz w:val="28"/>
          <w:szCs w:val="28"/>
          <w:lang w:bidi="ru-RU"/>
        </w:rPr>
      </w:pPr>
      <w:bookmarkStart w:id="2" w:name="bookmark18"/>
      <w:bookmarkEnd w:id="2"/>
      <w:r>
        <w:rPr>
          <w:color w:val="1F1F1F"/>
          <w:sz w:val="28"/>
          <w:szCs w:val="28"/>
          <w:lang w:bidi="ru-RU"/>
        </w:rPr>
        <w:t xml:space="preserve">               2. </w:t>
      </w:r>
      <w:r w:rsidRPr="00466946">
        <w:rPr>
          <w:color w:val="1F1F1F"/>
          <w:sz w:val="28"/>
          <w:szCs w:val="28"/>
          <w:lang w:bidi="ru-RU"/>
        </w:rPr>
        <w:t xml:space="preserve">Настоящее постановление вступает в силу с момента официального опубликования в </w:t>
      </w:r>
      <w:r w:rsidR="005649EA">
        <w:rPr>
          <w:color w:val="1F1F1F"/>
          <w:sz w:val="28"/>
          <w:szCs w:val="28"/>
          <w:lang w:bidi="ru-RU"/>
        </w:rPr>
        <w:t xml:space="preserve">печатном средстве массовой информации </w:t>
      </w:r>
      <w:r w:rsidRPr="00466946">
        <w:rPr>
          <w:color w:val="1F1F1F"/>
          <w:sz w:val="28"/>
          <w:szCs w:val="28"/>
          <w:lang w:bidi="ru-RU"/>
        </w:rPr>
        <w:t xml:space="preserve">газете «Родник-1» и подлежит </w:t>
      </w:r>
      <w:r w:rsidR="005649EA">
        <w:rPr>
          <w:color w:val="1F1F1F"/>
          <w:sz w:val="28"/>
          <w:szCs w:val="28"/>
          <w:lang w:bidi="ru-RU"/>
        </w:rPr>
        <w:t>размещению</w:t>
      </w:r>
      <w:r w:rsidRPr="00466946">
        <w:rPr>
          <w:color w:val="1F1F1F"/>
          <w:sz w:val="28"/>
          <w:szCs w:val="28"/>
          <w:lang w:bidi="ru-RU"/>
        </w:rPr>
        <w:t xml:space="preserve"> на официальном сайте администрации </w:t>
      </w:r>
      <w:proofErr w:type="spellStart"/>
      <w:r w:rsidRPr="00466946">
        <w:rPr>
          <w:color w:val="1F1F1F"/>
          <w:sz w:val="28"/>
          <w:szCs w:val="28"/>
          <w:lang w:bidi="ru-RU"/>
        </w:rPr>
        <w:lastRenderedPageBreak/>
        <w:t>Уинскогомуниципаль</w:t>
      </w:r>
      <w:r w:rsidR="009E3E05">
        <w:rPr>
          <w:color w:val="1F1F1F"/>
          <w:sz w:val="28"/>
          <w:szCs w:val="28"/>
          <w:lang w:bidi="ru-RU"/>
        </w:rPr>
        <w:t>ного</w:t>
      </w:r>
      <w:proofErr w:type="spellEnd"/>
      <w:r w:rsidR="009E3E05">
        <w:rPr>
          <w:color w:val="1F1F1F"/>
          <w:sz w:val="28"/>
          <w:szCs w:val="28"/>
          <w:lang w:bidi="ru-RU"/>
        </w:rPr>
        <w:t xml:space="preserve"> округа (https://uinsk.ru/)</w:t>
      </w:r>
      <w:r w:rsidR="004D4D58" w:rsidRPr="004D4D58">
        <w:rPr>
          <w:color w:val="1F1F1F"/>
          <w:sz w:val="28"/>
          <w:szCs w:val="28"/>
          <w:lang w:bidi="ru-RU"/>
        </w:rPr>
        <w:t>.</w:t>
      </w:r>
    </w:p>
    <w:p w:rsidR="004D4D58" w:rsidRPr="004D4D58" w:rsidRDefault="00AB5081" w:rsidP="00AB5081">
      <w:pPr>
        <w:widowControl w:val="0"/>
        <w:tabs>
          <w:tab w:val="left" w:pos="1413"/>
        </w:tabs>
        <w:spacing w:after="700" w:line="269" w:lineRule="auto"/>
        <w:jc w:val="both"/>
        <w:rPr>
          <w:color w:val="1F1F1F"/>
          <w:sz w:val="28"/>
          <w:szCs w:val="28"/>
          <w:lang w:bidi="ru-RU"/>
        </w:rPr>
      </w:pPr>
      <w:bookmarkStart w:id="3" w:name="bookmark19"/>
      <w:bookmarkEnd w:id="3"/>
      <w:r>
        <w:rPr>
          <w:color w:val="3B3B3B"/>
          <w:sz w:val="28"/>
          <w:szCs w:val="28"/>
          <w:lang w:bidi="ru-RU"/>
        </w:rPr>
        <w:t xml:space="preserve">               3.</w:t>
      </w:r>
      <w:r w:rsidR="004D4D58" w:rsidRPr="004D4D58">
        <w:rPr>
          <w:color w:val="3B3B3B"/>
          <w:sz w:val="28"/>
          <w:szCs w:val="28"/>
          <w:lang w:bidi="ru-RU"/>
        </w:rPr>
        <w:t xml:space="preserve">Контроль за исполнением постановления возложить на начальника Управления имущественных </w:t>
      </w:r>
      <w:r w:rsidR="004D4D58" w:rsidRPr="004D4D58">
        <w:rPr>
          <w:color w:val="1F1F1F"/>
          <w:sz w:val="28"/>
          <w:szCs w:val="28"/>
          <w:lang w:bidi="ru-RU"/>
        </w:rPr>
        <w:t xml:space="preserve">и </w:t>
      </w:r>
      <w:r w:rsidR="004D4D58" w:rsidRPr="004D4D58">
        <w:rPr>
          <w:color w:val="3B3B3B"/>
          <w:sz w:val="28"/>
          <w:szCs w:val="28"/>
          <w:lang w:bidi="ru-RU"/>
        </w:rPr>
        <w:t xml:space="preserve">земельных отношений </w:t>
      </w:r>
      <w:proofErr w:type="spellStart"/>
      <w:r w:rsidR="004D4D58" w:rsidRPr="004D4D58">
        <w:rPr>
          <w:color w:val="3B3B3B"/>
          <w:sz w:val="28"/>
          <w:szCs w:val="28"/>
          <w:lang w:bidi="ru-RU"/>
        </w:rPr>
        <w:t>Зацепурина</w:t>
      </w:r>
      <w:proofErr w:type="spellEnd"/>
      <w:r w:rsidR="004D4D58" w:rsidRPr="004D4D58">
        <w:rPr>
          <w:color w:val="3B3B3B"/>
          <w:sz w:val="28"/>
          <w:szCs w:val="28"/>
          <w:lang w:bidi="ru-RU"/>
        </w:rPr>
        <w:t xml:space="preserve"> Ю.В.</w:t>
      </w:r>
    </w:p>
    <w:p w:rsidR="004D4D58" w:rsidRDefault="009A402A" w:rsidP="004D4D58">
      <w:pPr>
        <w:widowControl w:val="0"/>
        <w:rPr>
          <w:color w:val="585858"/>
          <w:sz w:val="28"/>
          <w:szCs w:val="28"/>
          <w:lang w:bidi="ru-RU"/>
        </w:rPr>
      </w:pPr>
      <w:r w:rsidRPr="009A402A">
        <w:rPr>
          <w:noProof/>
          <w:color w:val="1F1F1F"/>
          <w:sz w:val="28"/>
          <w:szCs w:val="28"/>
        </w:rPr>
        <w:pict>
          <v:shape id="Shape 5" o:spid="_x0000_s1029" type="#_x0000_t202" style="position:absolute;margin-left:448.5pt;margin-top:34pt;width:88.55pt;height:17.0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" filled="f" stroked="f">
            <v:textbox inset="0,0,0,0">
              <w:txbxContent>
                <w:p w:rsidR="004D4D58" w:rsidRDefault="004D4D58" w:rsidP="004D4D58">
                  <w:pPr>
                    <w:pStyle w:val="1"/>
                    <w:ind w:firstLine="0"/>
                  </w:pPr>
                  <w:r>
                    <w:t xml:space="preserve">А.Н. </w:t>
                  </w:r>
                  <w:proofErr w:type="spellStart"/>
                  <w:r>
                    <w:t>Зелёнкин</w:t>
                  </w:r>
                  <w:proofErr w:type="spellEnd"/>
                </w:p>
              </w:txbxContent>
            </v:textbox>
            <w10:wrap type="square" side="left" anchorx="page"/>
          </v:shape>
        </w:pict>
      </w:r>
      <w:r w:rsidR="004D4D58" w:rsidRPr="004D4D58">
        <w:rPr>
          <w:color w:val="000000"/>
          <w:sz w:val="28"/>
          <w:szCs w:val="28"/>
          <w:lang w:bidi="ru-RU"/>
        </w:rPr>
        <w:t>Г</w:t>
      </w:r>
      <w:r w:rsidR="004D4D58" w:rsidRPr="004D4D58">
        <w:rPr>
          <w:color w:val="1F1F1F"/>
          <w:sz w:val="28"/>
          <w:szCs w:val="28"/>
          <w:lang w:bidi="ru-RU"/>
        </w:rPr>
        <w:t xml:space="preserve">лава муниципального округа </w:t>
      </w:r>
      <w:r w:rsidR="004D4D58">
        <w:rPr>
          <w:color w:val="585858"/>
          <w:sz w:val="28"/>
          <w:szCs w:val="28"/>
          <w:lang w:bidi="ru-RU"/>
        </w:rPr>
        <w:t>–</w:t>
      </w:r>
    </w:p>
    <w:p w:rsidR="004D4D58" w:rsidRDefault="004D4D58" w:rsidP="004D4D58">
      <w:pPr>
        <w:widowControl w:val="0"/>
        <w:rPr>
          <w:color w:val="1F1F1F"/>
          <w:sz w:val="28"/>
          <w:szCs w:val="28"/>
          <w:lang w:bidi="ru-RU"/>
        </w:rPr>
      </w:pPr>
      <w:r w:rsidRPr="004D4D58">
        <w:rPr>
          <w:color w:val="1F1F1F"/>
          <w:sz w:val="28"/>
          <w:szCs w:val="28"/>
          <w:lang w:bidi="ru-RU"/>
        </w:rPr>
        <w:t>глава администрации Уинского</w:t>
      </w:r>
    </w:p>
    <w:p w:rsidR="004D4D58" w:rsidRPr="004D4D58" w:rsidRDefault="004D4D58" w:rsidP="004D4D58">
      <w:pPr>
        <w:widowControl w:val="0"/>
        <w:rPr>
          <w:color w:val="1F1F1F"/>
          <w:sz w:val="28"/>
          <w:szCs w:val="28"/>
          <w:lang w:bidi="ru-RU"/>
        </w:rPr>
      </w:pPr>
      <w:r w:rsidRPr="004D4D58">
        <w:rPr>
          <w:color w:val="1F1F1F"/>
          <w:sz w:val="28"/>
          <w:szCs w:val="28"/>
          <w:lang w:bidi="ru-RU"/>
        </w:rPr>
        <w:t xml:space="preserve"> муниципального округа</w:t>
      </w: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CB771E" w:rsidRDefault="00CB771E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2C3FAA" w:rsidRDefault="002C3FAA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  <w:r>
        <w:lastRenderedPageBreak/>
        <w:t xml:space="preserve">УТВЕРЖДЕН постановлением администрации Уинского муниципального округа от </w:t>
      </w:r>
      <w:r>
        <w:rPr>
          <w:color w:val="3B3B3B"/>
        </w:rPr>
        <w:t>_</w:t>
      </w:r>
      <w:r>
        <w:rPr>
          <w:color w:val="3B3B3B"/>
        </w:rPr>
        <w:tab/>
      </w:r>
      <w:r>
        <w:t>№</w:t>
      </w:r>
    </w:p>
    <w:p w:rsidR="00BE4439" w:rsidRDefault="00BE4439" w:rsidP="00BE4439">
      <w:pPr>
        <w:pStyle w:val="1"/>
        <w:spacing w:after="360" w:line="259" w:lineRule="auto"/>
        <w:ind w:firstLine="0"/>
        <w:jc w:val="center"/>
      </w:pPr>
      <w:r>
        <w:rPr>
          <w:b/>
          <w:bCs/>
          <w:color w:val="000000"/>
        </w:rPr>
        <w:t xml:space="preserve">Программа профилактики нарушений </w:t>
      </w:r>
      <w:r>
        <w:rPr>
          <w:b/>
          <w:bCs/>
        </w:rPr>
        <w:t xml:space="preserve">обязательных </w:t>
      </w:r>
      <w:r>
        <w:rPr>
          <w:b/>
          <w:bCs/>
          <w:color w:val="000000"/>
        </w:rPr>
        <w:t>требований</w:t>
      </w:r>
      <w:r>
        <w:rPr>
          <w:b/>
          <w:bCs/>
          <w:color w:val="000000"/>
        </w:rPr>
        <w:br/>
        <w:t>законодательства в сфере муниципального жилищного контроля на 202</w:t>
      </w:r>
      <w:r w:rsidR="008C24CE">
        <w:rPr>
          <w:b/>
          <w:bCs/>
          <w:color w:val="000000"/>
        </w:rPr>
        <w:t>3</w:t>
      </w:r>
      <w:r>
        <w:rPr>
          <w:b/>
          <w:bCs/>
          <w:color w:val="000000"/>
        </w:rPr>
        <w:br/>
      </w:r>
      <w:r>
        <w:rPr>
          <w:b/>
          <w:bCs/>
        </w:rPr>
        <w:t xml:space="preserve">год </w:t>
      </w:r>
      <w:r>
        <w:rPr>
          <w:b/>
          <w:bCs/>
          <w:color w:val="000000"/>
        </w:rPr>
        <w:t>и плановый период 202</w:t>
      </w:r>
      <w:r w:rsidR="008C24CE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- 202</w:t>
      </w:r>
      <w:r w:rsidR="008C24CE">
        <w:rPr>
          <w:b/>
          <w:bCs/>
          <w:color w:val="000000"/>
        </w:rPr>
        <w:t>5</w:t>
      </w:r>
      <w:r>
        <w:rPr>
          <w:b/>
          <w:bCs/>
          <w:color w:val="000000"/>
        </w:rPr>
        <w:t xml:space="preserve"> гг.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13"/>
        </w:tabs>
        <w:spacing w:after="360"/>
      </w:pPr>
      <w:r>
        <w:rPr>
          <w:color w:val="000000"/>
        </w:rPr>
        <w:t>Общие положения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248"/>
        </w:tabs>
        <w:ind w:firstLine="740"/>
        <w:jc w:val="both"/>
      </w:pPr>
      <w:r>
        <w:t xml:space="preserve">Настоящая программа профилактики нарушений обязательных требований, требований установленных муниципальными правовыми актами в области муниципального жилищного контроля (далее </w:t>
      </w:r>
      <w:r>
        <w:rPr>
          <w:color w:val="929292"/>
        </w:rPr>
        <w:t xml:space="preserve">— </w:t>
      </w:r>
      <w:r>
        <w:t xml:space="preserve">программа профилактики) подготовлена в соответствии с Федеральным законом </w:t>
      </w:r>
      <w:r>
        <w:rPr>
          <w:color w:val="3B3B3B"/>
        </w:rPr>
        <w:t xml:space="preserve">от </w:t>
      </w:r>
      <w:r>
        <w:t xml:space="preserve">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26.12.2018 </w:t>
      </w:r>
      <w:r>
        <w:rPr>
          <w:color w:val="3B3B3B"/>
        </w:rPr>
        <w:t xml:space="preserve">№ </w:t>
      </w:r>
      <w:r>
        <w:t xml:space="preserve">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</w:t>
      </w:r>
      <w:r>
        <w:rPr>
          <w:color w:val="3B3B3B"/>
        </w:rPr>
        <w:t>актами».</w:t>
      </w:r>
    </w:p>
    <w:p w:rsidR="00BE4439" w:rsidRDefault="00BE4439" w:rsidP="00BE4439">
      <w:pPr>
        <w:pStyle w:val="1"/>
        <w:ind w:firstLine="740"/>
        <w:jc w:val="both"/>
      </w:pPr>
      <w:r>
        <w:t xml:space="preserve">Программа профилактики разработана в целях предупреждения нарушений юридическими лицами и индивидуальными предпринимателями, гражданами обязательных требований, требований, установленных муниципальными правовыми актами, устранения причин, факторов </w:t>
      </w:r>
      <w:r>
        <w:rPr>
          <w:color w:val="000000"/>
        </w:rPr>
        <w:t xml:space="preserve">и </w:t>
      </w:r>
      <w:r>
        <w:t xml:space="preserve">условий, способствующих нарушениям установленных обязательных требований </w:t>
      </w:r>
      <w:r>
        <w:rPr>
          <w:color w:val="000000"/>
        </w:rPr>
        <w:t xml:space="preserve">в </w:t>
      </w:r>
      <w:r>
        <w:t>подконтрольной области.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33"/>
        </w:tabs>
        <w:ind w:firstLine="740"/>
        <w:jc w:val="both"/>
      </w:pPr>
      <w:r>
        <w:t xml:space="preserve">Предметом муниципального жилищного контроля является организация и </w:t>
      </w:r>
      <w:r>
        <w:rPr>
          <w:color w:val="3B3B3B"/>
        </w:rPr>
        <w:t xml:space="preserve">проведение </w:t>
      </w:r>
      <w:r>
        <w:t xml:space="preserve">проверок, соблюдение юридическими лицами, индивидуальными предпринимателями </w:t>
      </w:r>
      <w:r>
        <w:rPr>
          <w:color w:val="3B3B3B"/>
        </w:rPr>
        <w:t xml:space="preserve">и </w:t>
      </w:r>
      <w:r>
        <w:t xml:space="preserve">гражданами обязательных требований, установленных в отношении муниципального жилищного фонда федеральными законами и законами субъекта Российской Федерации, муниципальными правовыми актами Уинского муниципального округа </w:t>
      </w:r>
      <w:r>
        <w:rPr>
          <w:color w:val="3B3B3B"/>
        </w:rPr>
        <w:t xml:space="preserve">(далее - </w:t>
      </w:r>
      <w:r>
        <w:t>обязательные требования), а также организация и проведение мероприятий по профилактике нарушений обязательных требований.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22"/>
        </w:tabs>
        <w:ind w:firstLine="700"/>
      </w:pPr>
      <w:r>
        <w:t xml:space="preserve">Цели </w:t>
      </w:r>
      <w:r>
        <w:rPr>
          <w:color w:val="000000"/>
        </w:rPr>
        <w:t xml:space="preserve">и </w:t>
      </w:r>
      <w:r>
        <w:t>задачи программы профилактики.</w:t>
      </w:r>
    </w:p>
    <w:p w:rsidR="00BE4439" w:rsidRDefault="00BE4439" w:rsidP="00BE4439">
      <w:pPr>
        <w:pStyle w:val="1"/>
        <w:ind w:firstLine="700"/>
      </w:pPr>
      <w:r>
        <w:t>Цели программы профилактики:</w:t>
      </w:r>
    </w:p>
    <w:p w:rsidR="00BE4439" w:rsidRDefault="00BE4439" w:rsidP="00BE4439">
      <w:pPr>
        <w:pStyle w:val="1"/>
        <w:numPr>
          <w:ilvl w:val="0"/>
          <w:numId w:val="5"/>
        </w:numPr>
        <w:tabs>
          <w:tab w:val="left" w:pos="1071"/>
        </w:tabs>
        <w:spacing w:after="360"/>
        <w:ind w:firstLine="740"/>
        <w:jc w:val="both"/>
      </w:pPr>
      <w:r>
        <w:t xml:space="preserve">предупреждение нарушений юридическими лицами и индивидуальными предпринимателями, гражданами обязательных </w:t>
      </w:r>
      <w:r>
        <w:rPr>
          <w:color w:val="3B3B3B"/>
        </w:rPr>
        <w:t xml:space="preserve">требований, </w:t>
      </w:r>
      <w:r>
        <w:t xml:space="preserve">требований, установленных муниципальными правовыми </w:t>
      </w:r>
      <w:r>
        <w:rPr>
          <w:color w:val="3B3B3B"/>
        </w:rPr>
        <w:t xml:space="preserve">актами в </w:t>
      </w:r>
      <w:r>
        <w:t>отношении муниципального жилищного фонда, включая устранение причин, факторов и условий, способствующих возможному их нарушению;</w:t>
      </w:r>
      <w:r>
        <w:br w:type="page"/>
      </w:r>
    </w:p>
    <w:p w:rsidR="00BE4439" w:rsidRDefault="00BE4439" w:rsidP="00BE4439">
      <w:pPr>
        <w:pStyle w:val="1"/>
        <w:numPr>
          <w:ilvl w:val="0"/>
          <w:numId w:val="5"/>
        </w:numPr>
        <w:tabs>
          <w:tab w:val="left" w:pos="1291"/>
        </w:tabs>
        <w:ind w:firstLine="720"/>
        <w:jc w:val="both"/>
      </w:pPr>
      <w:r>
        <w:lastRenderedPageBreak/>
        <w:t>повышение открытости и прозрачности деятельности органа муниципального контроля при осуществлении контрольных функций;</w:t>
      </w:r>
    </w:p>
    <w:p w:rsidR="00BE4439" w:rsidRDefault="00BE4439" w:rsidP="00BE4439">
      <w:pPr>
        <w:pStyle w:val="1"/>
        <w:numPr>
          <w:ilvl w:val="0"/>
          <w:numId w:val="5"/>
        </w:numPr>
        <w:tabs>
          <w:tab w:val="left" w:pos="1082"/>
        </w:tabs>
        <w:ind w:firstLine="720"/>
        <w:jc w:val="both"/>
      </w:pPr>
      <w:r>
        <w:t>сокращение числа нарушений обязательных требований, требований установленных муниципальными правовыми актами в отношении муниципального жилищного фонда.</w:t>
      </w:r>
    </w:p>
    <w:p w:rsidR="00BE4439" w:rsidRDefault="00BE4439" w:rsidP="00BE4439">
      <w:pPr>
        <w:pStyle w:val="1"/>
        <w:ind w:firstLine="720"/>
        <w:jc w:val="both"/>
      </w:pPr>
      <w:r>
        <w:t>Проведение профилактических мероприятий направлено на решение следующих задач: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291"/>
        </w:tabs>
        <w:ind w:firstLine="720"/>
        <w:jc w:val="both"/>
      </w:pPr>
      <w:r>
        <w:t>выявление причин, факторов и условий, способствующих возникновению нарушений обязательных требований, требований, установленных муниципальными правовыми актами;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определение способов устранения или снижения рисков возникновения нарушений обязательных требований, требований, установленных муниципальными правовыми актами;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 xml:space="preserve">принятие мер </w:t>
      </w:r>
      <w:r>
        <w:rPr>
          <w:color w:val="000000"/>
        </w:rPr>
        <w:t xml:space="preserve">по </w:t>
      </w:r>
      <w:r>
        <w:t>предупреждению нарушений юридическими лицами, индивидуальными предпринимателями, гражданами обязательных требований, требований, установленных муниципальными правовыми актами;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создание мотивации к добросовестному ведению хозяйственной деятельности юридическими лицами и индивидуальными предпринимателями;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формирование одинакового понимания установленных обязательных требований, требований, установленных муниципальными правовыми актами у должностных лиц контрольного органа и подконтрольных субъектов;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требований, установленных муниципальными правовыми актами и необходимых мерах по их исполнению;</w:t>
      </w:r>
    </w:p>
    <w:p w:rsidR="00BE4439" w:rsidRDefault="00BE4439" w:rsidP="00BE4439">
      <w:pPr>
        <w:pStyle w:val="1"/>
        <w:numPr>
          <w:ilvl w:val="0"/>
          <w:numId w:val="6"/>
        </w:numPr>
        <w:tabs>
          <w:tab w:val="left" w:pos="1082"/>
        </w:tabs>
        <w:ind w:firstLine="720"/>
        <w:jc w:val="both"/>
      </w:pPr>
      <w:r>
        <w:t>уменьшение административной нагрузки на подконтрольных субъектах.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82"/>
        </w:tabs>
        <w:ind w:firstLine="720"/>
        <w:jc w:val="both"/>
      </w:pPr>
      <w:r>
        <w:t>Мероприятия программы профилактики реализуются контрольными органами в отношении юридических лиц, индивидуальных предпринимателей и граждан, деятельность или отношения которых подлежат муниципальному жилищному контролю.</w:t>
      </w:r>
    </w:p>
    <w:p w:rsidR="00BE4439" w:rsidRDefault="00BE4439" w:rsidP="00BE4439">
      <w:pPr>
        <w:pStyle w:val="1"/>
        <w:ind w:firstLine="720"/>
        <w:jc w:val="both"/>
      </w:pPr>
      <w:r>
        <w:t>Субъектами профилактических мероприятий при осуществлении муниципального жилищного контроля являются юридические лица, индивидуальные предприниматели, осуществляющие деятельность, которая подлежит муниципальному жилищному контролю, граждане, занимающие муниципальные жилые помещения на территории Уинского муниципального округа.</w:t>
      </w:r>
    </w:p>
    <w:p w:rsidR="00BE4439" w:rsidRDefault="00BE4439" w:rsidP="00BE4439">
      <w:pPr>
        <w:pStyle w:val="1"/>
        <w:numPr>
          <w:ilvl w:val="0"/>
          <w:numId w:val="4"/>
        </w:numPr>
        <w:tabs>
          <w:tab w:val="left" w:pos="1082"/>
        </w:tabs>
        <w:ind w:firstLine="720"/>
        <w:jc w:val="both"/>
      </w:pPr>
      <w:r>
        <w:t>Организация и проведение мероприятий по профилактике нарушений обязательных требований, требований установленных муниципальными правовыми актами в области муниципального жилищного контроля на территории Уинского муниципального округа осуществляются администрацией Уинского муниципального округа в лице Управления имущественных и земельных отношений администрации Уинского муниципального округа.</w:t>
      </w:r>
    </w:p>
    <w:p w:rsidR="00BE4439" w:rsidRDefault="00BE4439" w:rsidP="00BE4439">
      <w:pPr>
        <w:pStyle w:val="1"/>
        <w:spacing w:after="500"/>
        <w:ind w:firstLine="720"/>
        <w:jc w:val="both"/>
      </w:pPr>
      <w:r>
        <w:t xml:space="preserve">План мероприятий по профилактике нарушений обязательных требований, требований, установленных муниципальными правовыми актами в </w:t>
      </w:r>
      <w:r>
        <w:lastRenderedPageBreak/>
        <w:t>области</w:t>
      </w:r>
      <w:r>
        <w:br w:type="page"/>
      </w:r>
      <w:r>
        <w:lastRenderedPageBreak/>
        <w:t>муниципального жилищного контроля на территории Уинского муниципального округа представлен в приложении.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27"/>
        </w:tabs>
        <w:spacing w:after="320"/>
      </w:pPr>
      <w:r>
        <w:rPr>
          <w:color w:val="000000"/>
        </w:rPr>
        <w:t>Аналитическая часть Программы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>В течение 202</w:t>
      </w:r>
      <w:r w:rsidR="008C24CE">
        <w:t>2</w:t>
      </w:r>
      <w:r>
        <w:t xml:space="preserve"> года мероприятия по профилактике нарушений обязательных требований, требований, установленных муниципальными правовыми актами в сфере муниципального жилищного контроля в отношении граждан на территории Уинского муниципального округа, не осуществлялись.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 xml:space="preserve">В рамках профилактики предупреждения нарушений, установленных законодательством всех уровней, администрацией Уинского муниципального округа осуществляется прием представителей юридических лиц, индивидуальных предпринимателей </w:t>
      </w:r>
      <w:r>
        <w:rPr>
          <w:color w:val="000000"/>
        </w:rPr>
        <w:t xml:space="preserve">и </w:t>
      </w:r>
      <w:r>
        <w:t>граждан, а также проводятся консультации и даются пояснения по вопросам соблюдения жилищного законодательства.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 xml:space="preserve">Сроки </w:t>
      </w:r>
      <w:r>
        <w:rPr>
          <w:color w:val="000000"/>
        </w:rPr>
        <w:t xml:space="preserve">и </w:t>
      </w:r>
      <w:r>
        <w:t>этапы реализации программы профилактики: 202</w:t>
      </w:r>
      <w:r w:rsidR="008C24CE">
        <w:t>3</w:t>
      </w:r>
      <w:r>
        <w:t xml:space="preserve"> год, плановый период </w:t>
      </w:r>
      <w:r>
        <w:rPr>
          <w:color w:val="585858"/>
        </w:rPr>
        <w:t xml:space="preserve">- </w:t>
      </w:r>
      <w:r>
        <w:t>202</w:t>
      </w:r>
      <w:r w:rsidR="008C24CE">
        <w:t>4</w:t>
      </w:r>
      <w:r>
        <w:t>, 202</w:t>
      </w:r>
      <w:r w:rsidR="008C24CE">
        <w:t>5</w:t>
      </w:r>
      <w:r>
        <w:rPr>
          <w:color w:val="000000"/>
        </w:rPr>
        <w:t>гг.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112"/>
        </w:tabs>
        <w:ind w:firstLine="720"/>
        <w:jc w:val="both"/>
      </w:pPr>
      <w:r>
        <w:t>Анализ и оценка рисков причинения вреда охраняемых законом ценностям.</w:t>
      </w:r>
    </w:p>
    <w:p w:rsidR="00BE4439" w:rsidRDefault="00BE4439" w:rsidP="00BE4439">
      <w:pPr>
        <w:pStyle w:val="1"/>
        <w:ind w:firstLine="720"/>
        <w:jc w:val="both"/>
      </w:pPr>
      <w:r>
        <w:t>Ключевыми рисками являются:</w:t>
      </w:r>
    </w:p>
    <w:p w:rsidR="00BE4439" w:rsidRDefault="00BE4439" w:rsidP="00BE4439">
      <w:pPr>
        <w:pStyle w:val="1"/>
        <w:ind w:firstLine="720"/>
        <w:jc w:val="both"/>
      </w:pPr>
      <w:r>
        <w:t>Нарушение обязательных требований, требований, установленных муниципальными правовыми актами в отношении муниципального жилищного фонда: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941"/>
        </w:tabs>
        <w:ind w:firstLine="720"/>
        <w:jc w:val="both"/>
      </w:pPr>
      <w:r>
        <w:t xml:space="preserve">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</w:t>
      </w:r>
      <w:r>
        <w:rPr>
          <w:color w:val="000000"/>
        </w:rPr>
        <w:t xml:space="preserve">и </w:t>
      </w:r>
      <w:r>
        <w:t xml:space="preserve">культуры) народов Российской Федерации, безопасности государства, а также возникновение чрезвычайных ситуаций природного </w:t>
      </w:r>
      <w:r>
        <w:rPr>
          <w:color w:val="000000"/>
        </w:rPr>
        <w:t xml:space="preserve">и </w:t>
      </w:r>
      <w:r>
        <w:t>техногенного характера;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1112"/>
        </w:tabs>
        <w:ind w:firstLine="720"/>
        <w:jc w:val="both"/>
      </w:pPr>
      <w:r>
        <w:t>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941"/>
        </w:tabs>
        <w:ind w:firstLine="720"/>
        <w:jc w:val="both"/>
      </w:pPr>
      <w:r>
        <w:t>к порядку содержания общего имущества собственников помещений в многоквартирном доме и осуществлению текущего ремонта в данном доме.</w:t>
      </w:r>
    </w:p>
    <w:p w:rsidR="00BE4439" w:rsidRDefault="00BE4439" w:rsidP="00BE4439">
      <w:pPr>
        <w:pStyle w:val="1"/>
        <w:numPr>
          <w:ilvl w:val="0"/>
          <w:numId w:val="7"/>
        </w:numPr>
        <w:tabs>
          <w:tab w:val="left" w:pos="1546"/>
        </w:tabs>
        <w:spacing w:after="320"/>
        <w:ind w:firstLine="780"/>
        <w:jc w:val="both"/>
      </w:pPr>
      <w:r>
        <w:t>Нарушение подконтрольными субъектами обязательств, предусмотренных договором управления многоквартирным домом.</w:t>
      </w:r>
    </w:p>
    <w:p w:rsidR="00BE4439" w:rsidRDefault="00BE4439" w:rsidP="00BE4439">
      <w:pPr>
        <w:pStyle w:val="1"/>
        <w:numPr>
          <w:ilvl w:val="0"/>
          <w:numId w:val="3"/>
        </w:numPr>
        <w:tabs>
          <w:tab w:val="left" w:pos="327"/>
        </w:tabs>
        <w:spacing w:after="320"/>
        <w:ind w:firstLine="0"/>
        <w:jc w:val="center"/>
      </w:pPr>
      <w:r>
        <w:rPr>
          <w:b/>
          <w:bCs/>
          <w:color w:val="000000"/>
        </w:rPr>
        <w:t xml:space="preserve">План </w:t>
      </w:r>
      <w:r>
        <w:rPr>
          <w:b/>
          <w:bCs/>
        </w:rPr>
        <w:t xml:space="preserve">мероприятий </w:t>
      </w:r>
      <w:r>
        <w:rPr>
          <w:b/>
          <w:bCs/>
          <w:color w:val="000000"/>
        </w:rPr>
        <w:t>по профилактике нарушений на 202</w:t>
      </w:r>
      <w:r w:rsidR="00153E80">
        <w:rPr>
          <w:b/>
          <w:bCs/>
          <w:color w:val="000000"/>
        </w:rPr>
        <w:t>3</w:t>
      </w:r>
      <w:r>
        <w:rPr>
          <w:b/>
          <w:bCs/>
        </w:rPr>
        <w:t>год</w:t>
      </w:r>
      <w:r>
        <w:rPr>
          <w:b/>
          <w:bCs/>
        </w:rPr>
        <w:br/>
      </w:r>
      <w:r>
        <w:rPr>
          <w:b/>
          <w:bCs/>
          <w:color w:val="000000"/>
        </w:rPr>
        <w:t xml:space="preserve">и плановый </w:t>
      </w:r>
      <w:r>
        <w:rPr>
          <w:b/>
          <w:bCs/>
        </w:rPr>
        <w:t xml:space="preserve">период </w:t>
      </w:r>
      <w:r>
        <w:rPr>
          <w:b/>
          <w:bCs/>
          <w:color w:val="000000"/>
        </w:rPr>
        <w:t>202</w:t>
      </w:r>
      <w:r w:rsidR="00153E80">
        <w:rPr>
          <w:b/>
          <w:bCs/>
          <w:color w:val="000000"/>
        </w:rPr>
        <w:t>4</w:t>
      </w:r>
      <w:r>
        <w:rPr>
          <w:b/>
          <w:bCs/>
          <w:color w:val="000000"/>
        </w:rPr>
        <w:t xml:space="preserve"> - 202</w:t>
      </w:r>
      <w:r w:rsidR="00153E80">
        <w:rPr>
          <w:b/>
          <w:bCs/>
          <w:color w:val="000000"/>
        </w:rPr>
        <w:t>5</w:t>
      </w:r>
      <w:r>
        <w:rPr>
          <w:b/>
          <w:bCs/>
        </w:rPr>
        <w:t>гг.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71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228" w:lineRule="auto"/>
              <w:ind w:firstLine="0"/>
              <w:jc w:val="center"/>
            </w:pPr>
            <w:r>
              <w:rPr>
                <w:color w:val="3B3B3B"/>
              </w:rPr>
              <w:t xml:space="preserve">№ </w:t>
            </w:r>
            <w:r>
              <w:rPr>
                <w:color w:val="000000"/>
              </w:rPr>
              <w:t>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t>Наименование мероприятия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233" w:lineRule="auto"/>
              <w:ind w:firstLine="0"/>
              <w:jc w:val="center"/>
            </w:pPr>
            <w:r>
              <w:t>Ответственный исполнитель</w:t>
            </w:r>
          </w:p>
        </w:tc>
      </w:tr>
      <w:tr w:rsidR="00BE4439" w:rsidTr="00B21907">
        <w:trPr>
          <w:trHeight w:hRule="exact" w:val="40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49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1666"/>
              </w:tabs>
              <w:spacing w:line="185" w:lineRule="auto"/>
              <w:ind w:firstLine="0"/>
            </w:pPr>
            <w:r>
              <w:t>Размещение на официальном сайте</w:t>
            </w:r>
            <w:r>
              <w:tab/>
              <w:t>администрации</w:t>
            </w:r>
          </w:p>
          <w:p w:rsidR="00BE4439" w:rsidRDefault="00BE4439" w:rsidP="00B21907">
            <w:pPr>
              <w:pStyle w:val="af"/>
              <w:tabs>
                <w:tab w:val="left" w:pos="1910"/>
              </w:tabs>
              <w:spacing w:line="185" w:lineRule="auto"/>
              <w:ind w:firstLine="0"/>
            </w:pPr>
            <w:r>
              <w:t>Уинского муниципального округа в сети "Интернет" перечня</w:t>
            </w:r>
            <w:r>
              <w:tab/>
              <w:t>нормативных</w:t>
            </w:r>
          </w:p>
          <w:p w:rsidR="00BE4439" w:rsidRDefault="00BE4439" w:rsidP="00B21907">
            <w:pPr>
              <w:pStyle w:val="af"/>
              <w:tabs>
                <w:tab w:val="left" w:pos="2659"/>
              </w:tabs>
              <w:spacing w:line="185" w:lineRule="auto"/>
              <w:ind w:firstLine="0"/>
            </w:pPr>
            <w:r>
              <w:t>правовых актов или их отдельных</w:t>
            </w:r>
            <w:r>
              <w:tab/>
              <w:t>частей,</w:t>
            </w:r>
          </w:p>
          <w:p w:rsidR="00BE4439" w:rsidRDefault="00BE4439" w:rsidP="00B21907">
            <w:pPr>
              <w:pStyle w:val="af"/>
              <w:tabs>
                <w:tab w:val="left" w:pos="2131"/>
              </w:tabs>
              <w:spacing w:line="185" w:lineRule="auto"/>
              <w:ind w:firstLine="0"/>
            </w:pPr>
            <w:r>
              <w:t>содержащих обязательные требования,</w:t>
            </w:r>
            <w:r>
              <w:tab/>
              <w:t>требования</w:t>
            </w:r>
          </w:p>
          <w:p w:rsidR="00BE4439" w:rsidRDefault="00BE4439" w:rsidP="00B21907">
            <w:pPr>
              <w:pStyle w:val="af"/>
              <w:tabs>
                <w:tab w:val="left" w:pos="2515"/>
              </w:tabs>
              <w:spacing w:line="185" w:lineRule="auto"/>
              <w:ind w:firstLine="0"/>
            </w:pPr>
            <w:r>
              <w:t>установленные муниципальными правовыми актами, оценка соблюдения</w:t>
            </w:r>
            <w:r>
              <w:tab/>
              <w:t>которых</w:t>
            </w:r>
          </w:p>
          <w:p w:rsidR="00BE4439" w:rsidRDefault="00BE4439" w:rsidP="00B21907">
            <w:pPr>
              <w:pStyle w:val="af"/>
              <w:tabs>
                <w:tab w:val="left" w:pos="2131"/>
              </w:tabs>
              <w:spacing w:line="185" w:lineRule="auto"/>
              <w:ind w:firstLine="0"/>
            </w:pPr>
            <w:r>
              <w:t>является</w:t>
            </w:r>
            <w:r>
              <w:tab/>
              <w:t>предметом</w:t>
            </w:r>
          </w:p>
          <w:p w:rsidR="00BE4439" w:rsidRDefault="00BE4439" w:rsidP="00B21907">
            <w:pPr>
              <w:pStyle w:val="af"/>
              <w:tabs>
                <w:tab w:val="left" w:pos="2371"/>
              </w:tabs>
              <w:spacing w:line="185" w:lineRule="auto"/>
              <w:ind w:firstLine="0"/>
              <w:jc w:val="both"/>
            </w:pPr>
            <w:r>
              <w:t>муниципального жилищного контроля, а также текстов, соответствующих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spacing w:line="185" w:lineRule="auto"/>
              <w:ind w:firstLine="0"/>
            </w:pPr>
            <w:r>
              <w:t>актов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270"/>
              </w:tabs>
              <w:spacing w:line="190" w:lineRule="auto"/>
              <w:ind w:firstLine="0"/>
              <w:jc w:val="both"/>
            </w:pPr>
            <w:r>
              <w:t>Постоянно, по мер</w:t>
            </w:r>
            <w:r w:rsidR="00153E80">
              <w:t>е</w:t>
            </w:r>
            <w:r>
              <w:t xml:space="preserve"> принятия и (или) внесения изменений</w:t>
            </w:r>
            <w:r>
              <w:tab/>
              <w:t>в</w:t>
            </w:r>
          </w:p>
          <w:p w:rsidR="00BE4439" w:rsidRDefault="00BE4439" w:rsidP="00B21907">
            <w:pPr>
              <w:pStyle w:val="af"/>
              <w:spacing w:line="190" w:lineRule="auto"/>
              <w:ind w:firstLine="0"/>
            </w:pPr>
            <w:r>
              <w:t>нормативные правовые акты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spacing w:line="190" w:lineRule="auto"/>
              <w:ind w:firstLine="0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spacing w:line="190" w:lineRule="auto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B21907">
        <w:trPr>
          <w:trHeight w:hRule="exact" w:val="692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</w:pPr>
            <w:r>
              <w:t>Информирование юридических</w:t>
            </w:r>
            <w:r>
              <w:tab/>
              <w:t>лиц,</w:t>
            </w:r>
          </w:p>
          <w:p w:rsidR="00BE4439" w:rsidRDefault="00BE4439" w:rsidP="00B21907">
            <w:pPr>
              <w:pStyle w:val="af"/>
              <w:tabs>
                <w:tab w:val="right" w:pos="3494"/>
              </w:tabs>
              <w:ind w:firstLine="0"/>
            </w:pPr>
            <w:r>
              <w:t>индивидуальных предпринимателей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</w:pPr>
            <w:r>
              <w:t>граждан по вопросам соблюдения обязательных требований,</w:t>
            </w:r>
            <w:r>
              <w:tab/>
              <w:t>требований,</w:t>
            </w:r>
          </w:p>
          <w:p w:rsidR="00BE4439" w:rsidRDefault="00BE4439" w:rsidP="00B21907">
            <w:pPr>
              <w:pStyle w:val="af"/>
              <w:tabs>
                <w:tab w:val="left" w:pos="2006"/>
              </w:tabs>
              <w:ind w:firstLine="0"/>
            </w:pPr>
            <w:r>
              <w:t>установленных муниципальными правовыми актами, в том числе</w:t>
            </w:r>
            <w:r>
              <w:tab/>
              <w:t>посредством</w:t>
            </w:r>
          </w:p>
          <w:p w:rsidR="00BE4439" w:rsidRDefault="00BE4439" w:rsidP="00B21907">
            <w:pPr>
              <w:pStyle w:val="af"/>
              <w:tabs>
                <w:tab w:val="left" w:pos="2616"/>
              </w:tabs>
              <w:ind w:firstLine="0"/>
              <w:jc w:val="both"/>
            </w:pPr>
            <w:r>
              <w:t>разработки и опубликования руководств по соблюдению обязательных требований, требований, установленных муниципальными правовыми</w:t>
            </w:r>
            <w:r>
              <w:tab/>
              <w:t>актами,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проведения разъяснительной работы в средствах массовой информации и иными способами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rPr>
                <w:color w:val="000000"/>
              </w:rPr>
              <w:t xml:space="preserve">В </w:t>
            </w:r>
            <w:r>
              <w:t>течении года (по мере необходимости)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B21907">
        <w:trPr>
          <w:trHeight w:hRule="exact" w:val="2429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before="80"/>
              <w:ind w:firstLine="140"/>
            </w:pPr>
            <w:r>
              <w:rPr>
                <w:color w:val="000000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995"/>
              </w:tabs>
              <w:ind w:firstLine="0"/>
            </w:pPr>
            <w:r>
              <w:t>Консультирование юридических</w:t>
            </w:r>
            <w:r>
              <w:tab/>
              <w:t>лиц,</w:t>
            </w:r>
          </w:p>
          <w:p w:rsidR="00BE4439" w:rsidRDefault="00BE4439" w:rsidP="00B21907">
            <w:pPr>
              <w:pStyle w:val="af"/>
              <w:tabs>
                <w:tab w:val="left" w:pos="3365"/>
              </w:tabs>
              <w:ind w:firstLine="0"/>
            </w:pPr>
            <w:r>
              <w:t>индивидуальных предпринимателей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1541"/>
                <w:tab w:val="left" w:pos="2386"/>
              </w:tabs>
              <w:ind w:firstLine="0"/>
            </w:pPr>
            <w:r>
              <w:t>граждан</w:t>
            </w:r>
            <w:r>
              <w:tab/>
              <w:t>по</w:t>
            </w:r>
            <w:r>
              <w:tab/>
              <w:t>вопросам</w:t>
            </w:r>
          </w:p>
          <w:p w:rsidR="00BE4439" w:rsidRDefault="00BE4439" w:rsidP="00B21907">
            <w:pPr>
              <w:pStyle w:val="af"/>
              <w:tabs>
                <w:tab w:val="left" w:pos="2136"/>
              </w:tabs>
              <w:ind w:firstLine="0"/>
            </w:pPr>
            <w:r>
              <w:t>соблюдения</w:t>
            </w:r>
            <w:r>
              <w:tab/>
              <w:t>требований</w:t>
            </w:r>
          </w:p>
          <w:p w:rsidR="00BE4439" w:rsidRDefault="00BE4439" w:rsidP="00B21907">
            <w:pPr>
              <w:pStyle w:val="af"/>
              <w:ind w:firstLine="0"/>
            </w:pPr>
            <w:r>
              <w:t>земельного законодательства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760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1454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администрации</w:t>
            </w:r>
          </w:p>
          <w:p w:rsidR="00BE4439" w:rsidRDefault="00BE4439" w:rsidP="00B21907">
            <w:pPr>
              <w:pStyle w:val="af"/>
              <w:spacing w:line="230" w:lineRule="auto"/>
              <w:ind w:firstLine="0"/>
              <w:jc w:val="both"/>
            </w:pPr>
            <w:r>
              <w:t>Уинского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муниципального округа</w:t>
            </w:r>
          </w:p>
        </w:tc>
      </w:tr>
      <w:tr w:rsidR="00BE4439" w:rsidTr="00B21907">
        <w:trPr>
          <w:trHeight w:hRule="exact" w:val="6605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  <w:jc w:val="both"/>
            </w:pPr>
            <w:r>
              <w:t>Поддержание в актуальном состоянии размещенных на официальном</w:t>
            </w:r>
            <w:r>
              <w:tab/>
              <w:t>сайте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>администрации Уинского муниципального округа в сети Интернет перечней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ind w:firstLine="0"/>
              <w:jc w:val="both"/>
            </w:pPr>
            <w:r>
              <w:t>актов или их отдельных частей,</w:t>
            </w:r>
            <w:r>
              <w:tab/>
              <w:t>содержащих</w:t>
            </w:r>
          </w:p>
          <w:p w:rsidR="00BE4439" w:rsidRDefault="00BE4439" w:rsidP="00B21907">
            <w:pPr>
              <w:pStyle w:val="af"/>
              <w:tabs>
                <w:tab w:val="right" w:pos="3509"/>
              </w:tabs>
              <w:ind w:firstLine="0"/>
              <w:jc w:val="both"/>
            </w:pPr>
            <w:r>
              <w:t xml:space="preserve">обязательные требования, </w:t>
            </w:r>
            <w:proofErr w:type="gramStart"/>
            <w:r>
              <w:t>требования</w:t>
            </w:r>
            <w:proofErr w:type="gramEnd"/>
            <w:r>
              <w:t xml:space="preserve"> установленные муниципальными правовыми актами, оценка соблюдения</w:t>
            </w:r>
            <w:r>
              <w:tab/>
              <w:t>которых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>является</w:t>
            </w:r>
            <w:r>
              <w:tab/>
              <w:t>предметом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ind w:firstLine="0"/>
              <w:jc w:val="both"/>
            </w:pPr>
            <w:r>
              <w:t>осуществления контрольных функций, а также текстов соответствующих нормативных</w:t>
            </w:r>
            <w:r>
              <w:tab/>
              <w:t>правовых</w:t>
            </w:r>
          </w:p>
          <w:p w:rsidR="00BE4439" w:rsidRDefault="00BE4439" w:rsidP="00B21907">
            <w:pPr>
              <w:pStyle w:val="af"/>
              <w:ind w:firstLine="0"/>
            </w:pPr>
            <w:r>
              <w:t>актов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760"/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B21907">
        <w:trPr>
          <w:trHeight w:hRule="exact" w:val="5626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3374"/>
              </w:tabs>
              <w:ind w:firstLine="0"/>
              <w:jc w:val="both"/>
            </w:pPr>
            <w:r>
              <w:t>Составление и направление предостережений</w:t>
            </w:r>
            <w:r>
              <w:tab/>
              <w:t>о</w:t>
            </w:r>
          </w:p>
          <w:p w:rsidR="00BE4439" w:rsidRDefault="00BE4439" w:rsidP="00B21907">
            <w:pPr>
              <w:pStyle w:val="af"/>
              <w:tabs>
                <w:tab w:val="left" w:pos="1944"/>
                <w:tab w:val="left" w:pos="3394"/>
              </w:tabs>
              <w:ind w:firstLine="0"/>
              <w:jc w:val="both"/>
            </w:pPr>
            <w:r>
              <w:t xml:space="preserve">недопустимости нарушения обязательных требований, требований установленных </w:t>
            </w:r>
            <w:r w:rsidR="00EF35D1">
              <w:t xml:space="preserve">муниципальными правовыми </w:t>
            </w:r>
            <w:r>
              <w:t>актами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соответствии со статьей 49 Федерального закона от 31.07.2020 № 248-ФЗ «О государственном контроле (надзоре) и муниципальном контроле в Российской Федерации» и в порядке, определяемом правительством Российской Федерации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1392"/>
              </w:tabs>
              <w:ind w:firstLine="0"/>
              <w:jc w:val="both"/>
            </w:pPr>
            <w:r>
              <w:rPr>
                <w:color w:val="000000"/>
              </w:rPr>
              <w:t xml:space="preserve">В </w:t>
            </w:r>
            <w:r>
              <w:t>течении года (по мер</w:t>
            </w:r>
            <w:r w:rsidR="00153E80">
              <w:t>е</w:t>
            </w:r>
            <w:r>
              <w:t xml:space="preserve"> необходимости), при</w:t>
            </w:r>
            <w:r>
              <w:tab/>
              <w:t>наличии</w:t>
            </w:r>
          </w:p>
          <w:p w:rsidR="00BE4439" w:rsidRDefault="00BE4439" w:rsidP="00B21907">
            <w:pPr>
              <w:pStyle w:val="af"/>
              <w:tabs>
                <w:tab w:val="left" w:pos="2256"/>
              </w:tabs>
              <w:ind w:firstLine="0"/>
            </w:pPr>
            <w:r>
              <w:t>сведений</w:t>
            </w:r>
            <w:r>
              <w:tab/>
              <w:t>о</w:t>
            </w:r>
          </w:p>
          <w:p w:rsidR="00BE4439" w:rsidRDefault="00BE4439" w:rsidP="00B21907">
            <w:pPr>
              <w:pStyle w:val="af"/>
              <w:ind w:firstLine="0"/>
            </w:pPr>
            <w:r>
              <w:t>готовящихся нарушениях или о признаках нарушений обязательных требований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  <w:jc w:val="both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  <w:jc w:val="both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B21907">
        <w:trPr>
          <w:trHeight w:hRule="exact" w:val="821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140"/>
            </w:pPr>
            <w:r>
              <w:rPr>
                <w:color w:val="000000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405"/>
              </w:tabs>
              <w:ind w:firstLine="0"/>
              <w:jc w:val="both"/>
            </w:pPr>
            <w:r>
              <w:t>Обобщение</w:t>
            </w:r>
            <w:r>
              <w:tab/>
              <w:t>практики</w:t>
            </w:r>
          </w:p>
          <w:p w:rsidR="00BE4439" w:rsidRDefault="00BE4439" w:rsidP="00B21907">
            <w:pPr>
              <w:pStyle w:val="af"/>
              <w:spacing w:line="180" w:lineRule="auto"/>
              <w:ind w:firstLine="0"/>
            </w:pPr>
            <w:r>
              <w:t>осуществления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spacing w:line="194" w:lineRule="auto"/>
              <w:ind w:firstLine="0"/>
            </w:pPr>
            <w:r>
              <w:t xml:space="preserve">Не реже 1 раза в </w:t>
            </w:r>
            <w:r>
              <w:rPr>
                <w:color w:val="3B3B3B"/>
              </w:rPr>
              <w:t>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ind w:firstLine="0"/>
              <w:jc w:val="both"/>
            </w:pPr>
            <w:r>
              <w:t>Должностные лица, уполномоченные на</w:t>
            </w:r>
          </w:p>
        </w:tc>
      </w:tr>
    </w:tbl>
    <w:p w:rsidR="00BE4439" w:rsidRDefault="00BE4439" w:rsidP="00BE4439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56"/>
        <w:gridCol w:w="3667"/>
        <w:gridCol w:w="2554"/>
        <w:gridCol w:w="3024"/>
      </w:tblGrid>
      <w:tr w:rsidR="00BE4439" w:rsidTr="00B21907">
        <w:trPr>
          <w:trHeight w:hRule="exact" w:val="541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4439" w:rsidRDefault="00BE4439" w:rsidP="00B21907">
            <w:pPr>
              <w:pStyle w:val="af"/>
              <w:tabs>
                <w:tab w:val="left" w:pos="2866"/>
              </w:tabs>
              <w:spacing w:line="187" w:lineRule="auto"/>
              <w:ind w:firstLine="0"/>
              <w:jc w:val="both"/>
            </w:pPr>
            <w:r>
              <w:t>муниципального жилищного контроля и размещение на официальном</w:t>
            </w:r>
            <w:r>
              <w:tab/>
              <w:t>сайте</w:t>
            </w:r>
          </w:p>
          <w:p w:rsidR="00BE4439" w:rsidRDefault="00BE4439" w:rsidP="00B21907">
            <w:pPr>
              <w:pStyle w:val="af"/>
              <w:tabs>
                <w:tab w:val="left" w:pos="2294"/>
              </w:tabs>
              <w:spacing w:line="187" w:lineRule="auto"/>
              <w:ind w:firstLine="0"/>
              <w:jc w:val="both"/>
            </w:pPr>
            <w:r>
              <w:t>администрации</w:t>
            </w:r>
            <w:r>
              <w:tab/>
              <w:t>Уинского</w:t>
            </w:r>
          </w:p>
          <w:p w:rsidR="00BE4439" w:rsidRDefault="00BE4439" w:rsidP="00B21907">
            <w:pPr>
              <w:pStyle w:val="af"/>
              <w:tabs>
                <w:tab w:val="left" w:pos="2587"/>
              </w:tabs>
              <w:spacing w:line="187" w:lineRule="auto"/>
              <w:ind w:firstLine="0"/>
              <w:jc w:val="both"/>
            </w:pPr>
            <w:r>
              <w:t>муниципального округа в сети "Интернет", в том числе с указанием наиболее часто встречающихся</w:t>
            </w:r>
            <w:r>
              <w:tab/>
              <w:t>случаев</w:t>
            </w:r>
          </w:p>
          <w:p w:rsidR="00BE4439" w:rsidRDefault="00BE4439" w:rsidP="00B21907">
            <w:pPr>
              <w:pStyle w:val="af"/>
              <w:tabs>
                <w:tab w:val="left" w:pos="1915"/>
                <w:tab w:val="left" w:pos="3394"/>
              </w:tabs>
              <w:spacing w:line="187" w:lineRule="auto"/>
              <w:ind w:firstLine="0"/>
              <w:jc w:val="both"/>
            </w:pPr>
            <w:r>
              <w:t>нарушений обязательных требований, установленных муниципальными правовыми</w:t>
            </w:r>
            <w:r>
              <w:tab/>
              <w:t>актами,</w:t>
            </w:r>
            <w:r>
              <w:tab/>
              <w:t>с</w:t>
            </w:r>
          </w:p>
          <w:p w:rsidR="00BE4439" w:rsidRDefault="00BE4439" w:rsidP="00B21907">
            <w:pPr>
              <w:pStyle w:val="af"/>
              <w:tabs>
                <w:tab w:val="right" w:pos="3499"/>
              </w:tabs>
              <w:spacing w:line="187" w:lineRule="auto"/>
              <w:ind w:firstLine="0"/>
              <w:jc w:val="both"/>
            </w:pPr>
            <w:r>
              <w:t>рекомендациями</w:t>
            </w:r>
            <w:r>
              <w:tab/>
              <w:t>в</w:t>
            </w:r>
          </w:p>
          <w:p w:rsidR="00BE4439" w:rsidRDefault="00BE4439" w:rsidP="00B21907">
            <w:pPr>
              <w:pStyle w:val="af"/>
              <w:tabs>
                <w:tab w:val="right" w:pos="3504"/>
              </w:tabs>
              <w:spacing w:line="187" w:lineRule="auto"/>
              <w:ind w:firstLine="0"/>
              <w:jc w:val="both"/>
            </w:pPr>
            <w:r>
              <w:t>отношении мер, которые должны</w:t>
            </w:r>
            <w:r>
              <w:tab/>
              <w:t>приниматься</w:t>
            </w:r>
          </w:p>
          <w:p w:rsidR="00BE4439" w:rsidRDefault="00BE4439" w:rsidP="00B21907">
            <w:pPr>
              <w:pStyle w:val="af"/>
              <w:tabs>
                <w:tab w:val="right" w:pos="3494"/>
              </w:tabs>
              <w:spacing w:line="187" w:lineRule="auto"/>
              <w:ind w:firstLine="0"/>
              <w:jc w:val="both"/>
            </w:pPr>
            <w:r>
              <w:t>юридическими</w:t>
            </w:r>
            <w:r>
              <w:tab/>
              <w:t>лицами,</w:t>
            </w:r>
          </w:p>
          <w:p w:rsidR="00BE4439" w:rsidRDefault="00BE4439" w:rsidP="00B21907">
            <w:pPr>
              <w:pStyle w:val="af"/>
              <w:tabs>
                <w:tab w:val="left" w:pos="3365"/>
              </w:tabs>
              <w:spacing w:line="187" w:lineRule="auto"/>
              <w:ind w:firstLine="0"/>
            </w:pPr>
            <w:r>
              <w:t>индивидуальными предпринимателями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2074"/>
                <w:tab w:val="left" w:pos="2837"/>
              </w:tabs>
              <w:spacing w:line="187" w:lineRule="auto"/>
              <w:ind w:firstLine="0"/>
              <w:jc w:val="both"/>
            </w:pPr>
            <w:r>
              <w:t>гражданами</w:t>
            </w:r>
            <w:r>
              <w:tab/>
              <w:t>в</w:t>
            </w:r>
            <w:r>
              <w:tab/>
              <w:t>целях</w:t>
            </w:r>
          </w:p>
          <w:p w:rsidR="00BE4439" w:rsidRDefault="00BE4439" w:rsidP="00B21907">
            <w:pPr>
              <w:pStyle w:val="af"/>
              <w:tabs>
                <w:tab w:val="left" w:pos="2794"/>
              </w:tabs>
              <w:spacing w:line="187" w:lineRule="auto"/>
              <w:ind w:firstLine="0"/>
              <w:jc w:val="both"/>
            </w:pPr>
            <w:r>
              <w:t>недопущения</w:t>
            </w:r>
            <w:r>
              <w:tab/>
              <w:t>таких</w:t>
            </w:r>
          </w:p>
          <w:p w:rsidR="00BE4439" w:rsidRDefault="00BE4439" w:rsidP="00B21907">
            <w:pPr>
              <w:pStyle w:val="af"/>
              <w:spacing w:line="187" w:lineRule="auto"/>
              <w:ind w:firstLine="0"/>
            </w:pPr>
            <w:r>
              <w:t>нарушений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rPr>
                <w:sz w:val="10"/>
                <w:szCs w:val="10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tabs>
                <w:tab w:val="left" w:pos="2722"/>
              </w:tabs>
              <w:spacing w:before="80"/>
              <w:ind w:firstLine="0"/>
            </w:pPr>
            <w:r>
              <w:t>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</w:pPr>
            <w:r>
              <w:t>земельных отношений администрации Уинского муниципального округа</w:t>
            </w:r>
          </w:p>
        </w:tc>
      </w:tr>
      <w:tr w:rsidR="00BE4439" w:rsidTr="00B21907">
        <w:trPr>
          <w:trHeight w:hRule="exact" w:val="4037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B21907">
            <w:pPr>
              <w:pStyle w:val="af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left" w:pos="3370"/>
              </w:tabs>
              <w:ind w:firstLine="0"/>
              <w:jc w:val="both"/>
            </w:pPr>
            <w:r>
              <w:t xml:space="preserve">Разработка </w:t>
            </w:r>
            <w:r>
              <w:rPr>
                <w:color w:val="000000"/>
              </w:rPr>
              <w:t xml:space="preserve">и </w:t>
            </w:r>
            <w:r>
              <w:t>утверждение Программы профилактики нарушений юридическими лицами, индивидуальными предпринимателями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tabs>
                <w:tab w:val="left" w:pos="2074"/>
              </w:tabs>
              <w:ind w:firstLine="0"/>
              <w:jc w:val="both"/>
            </w:pPr>
            <w:r>
              <w:t>гражданами обязательных требований,</w:t>
            </w:r>
            <w:r>
              <w:tab/>
              <w:t>требований,</w:t>
            </w:r>
          </w:p>
          <w:p w:rsidR="00BE4439" w:rsidRDefault="00BE4439" w:rsidP="00153E80">
            <w:pPr>
              <w:pStyle w:val="af"/>
              <w:ind w:firstLine="0"/>
            </w:pPr>
            <w:r>
              <w:t>установленных муниципальными правовыми актами на 202</w:t>
            </w:r>
            <w:r w:rsidR="00153E80">
              <w:t>3</w:t>
            </w:r>
            <w:r>
              <w:t xml:space="preserve"> год и плановый период 202</w:t>
            </w:r>
            <w:r w:rsidR="00153E80">
              <w:t>4</w:t>
            </w:r>
            <w:r>
              <w:rPr>
                <w:color w:val="585858"/>
              </w:rPr>
              <w:t xml:space="preserve">- </w:t>
            </w:r>
            <w:r>
              <w:t>202</w:t>
            </w:r>
            <w:r w:rsidR="00153E80">
              <w:t>5</w:t>
            </w:r>
            <w:r>
              <w:t xml:space="preserve"> гг.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4439" w:rsidRDefault="00BE4439" w:rsidP="00153E80">
            <w:pPr>
              <w:pStyle w:val="af"/>
              <w:ind w:firstLine="0"/>
            </w:pPr>
            <w:r>
              <w:t>Декабрь 202</w:t>
            </w:r>
            <w:r w:rsidR="00153E80">
              <w:t>3</w:t>
            </w:r>
            <w:r>
              <w:t xml:space="preserve"> года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439" w:rsidRDefault="00BE4439" w:rsidP="00B21907">
            <w:pPr>
              <w:pStyle w:val="af"/>
              <w:tabs>
                <w:tab w:val="left" w:pos="2726"/>
              </w:tabs>
              <w:ind w:firstLine="0"/>
            </w:pPr>
            <w:r>
              <w:t>Должностные лица, уполномоченные на осуществление муниципального жилищного контроля Управления имущественных</w:t>
            </w:r>
            <w:r>
              <w:tab/>
              <w:t>и</w:t>
            </w:r>
          </w:p>
          <w:p w:rsidR="00BE4439" w:rsidRDefault="00BE4439" w:rsidP="00B21907">
            <w:pPr>
              <w:pStyle w:val="af"/>
              <w:ind w:firstLine="0"/>
            </w:pPr>
            <w:r>
              <w:t>земельных отношений администрации Уинского муниципального округа</w:t>
            </w:r>
          </w:p>
        </w:tc>
      </w:tr>
    </w:tbl>
    <w:p w:rsidR="00BE4439" w:rsidRDefault="00BE4439" w:rsidP="00BE4439">
      <w:pPr>
        <w:spacing w:after="319" w:line="1" w:lineRule="exact"/>
      </w:pPr>
    </w:p>
    <w:p w:rsidR="00BE4439" w:rsidRDefault="00BE4439" w:rsidP="00BE4439">
      <w:pPr>
        <w:pStyle w:val="1"/>
        <w:spacing w:after="320" w:line="204" w:lineRule="auto"/>
        <w:ind w:firstLine="720"/>
        <w:jc w:val="both"/>
      </w:pPr>
      <w:r>
        <w:t>Цели и задачи Программы осуществляются посредством реализации мероприятий, предусмотренных Планом мероприятий по профилактике нарушений на 202</w:t>
      </w:r>
      <w:r w:rsidR="00153E80">
        <w:t>3</w:t>
      </w:r>
      <w:r>
        <w:t xml:space="preserve"> год и планируемый период 202</w:t>
      </w:r>
      <w:r w:rsidR="00153E80">
        <w:t>4</w:t>
      </w:r>
      <w:r>
        <w:t>-202</w:t>
      </w:r>
      <w:r w:rsidR="00153E80">
        <w:t>5</w:t>
      </w:r>
      <w:r>
        <w:t xml:space="preserve"> годов.</w:t>
      </w:r>
    </w:p>
    <w:p w:rsidR="00BE4439" w:rsidRDefault="00BE4439" w:rsidP="00BE4439">
      <w:pPr>
        <w:pStyle w:val="20"/>
        <w:keepNext/>
        <w:keepLines/>
        <w:numPr>
          <w:ilvl w:val="0"/>
          <w:numId w:val="3"/>
        </w:numPr>
        <w:tabs>
          <w:tab w:val="left" w:pos="332"/>
        </w:tabs>
        <w:spacing w:after="320"/>
      </w:pPr>
      <w:r>
        <w:rPr>
          <w:color w:val="000000"/>
        </w:rPr>
        <w:t>Отчетные показатели Программы</w:t>
      </w:r>
    </w:p>
    <w:p w:rsidR="00BE4439" w:rsidRDefault="00BE4439" w:rsidP="00BE4439">
      <w:pPr>
        <w:pStyle w:val="1"/>
        <w:ind w:firstLine="720"/>
        <w:jc w:val="both"/>
      </w:pPr>
      <w:r>
        <w:t>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жилищный контроль, обязательных требований, включая устранение причин, факторов и условий, способствующих возможному нарушению обязательных требований жилищного законодательства:</w:t>
      </w:r>
    </w:p>
    <w:p w:rsidR="00BE4439" w:rsidRDefault="00BE4439" w:rsidP="00BE4439">
      <w:pPr>
        <w:pStyle w:val="1"/>
        <w:spacing w:after="320"/>
        <w:ind w:firstLine="580"/>
        <w:jc w:val="both"/>
      </w:pPr>
      <w:r>
        <w:t>- наличие информации, обязательной к размещению, на официальном сайте администрации Уинского муниципального округа;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lastRenderedPageBreak/>
        <w:t xml:space="preserve">внесение информации о проводимых проверках юридических лиц, индивидуальных предпринимателей и </w:t>
      </w:r>
      <w:r w:rsidR="00DE3678">
        <w:t>граждан,</w:t>
      </w:r>
      <w:r>
        <w:rPr>
          <w:color w:val="3B3B3B"/>
        </w:rPr>
        <w:t xml:space="preserve">и </w:t>
      </w:r>
      <w:r>
        <w:t>их результатов в Единый реестр контрольных (надзорных) мероприятий»;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t>количество выявленных нарушений;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847"/>
        </w:tabs>
        <w:ind w:firstLine="640"/>
        <w:jc w:val="both"/>
      </w:pPr>
      <w:r>
        <w:t>информирование юридических лиц, индивидуальных предпринимателей и граждан по вопросам соблюдения обязательных требований;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9"/>
        </w:tabs>
        <w:ind w:firstLine="560"/>
        <w:jc w:val="both"/>
      </w:pPr>
      <w:r>
        <w:t xml:space="preserve">количество субъектов, которым направлены информационные письма и выданы предостережения о недопустимости нарушения обязательных требований </w:t>
      </w:r>
      <w:r>
        <w:rPr>
          <w:color w:val="3B3B3B"/>
        </w:rPr>
        <w:t xml:space="preserve">и </w:t>
      </w:r>
      <w:r>
        <w:t>их исполнение подконтрольными субъектами;</w:t>
      </w:r>
    </w:p>
    <w:p w:rsidR="00BE4439" w:rsidRDefault="00BE4439" w:rsidP="00BE4439">
      <w:pPr>
        <w:pStyle w:val="1"/>
        <w:numPr>
          <w:ilvl w:val="0"/>
          <w:numId w:val="8"/>
        </w:numPr>
        <w:tabs>
          <w:tab w:val="left" w:pos="788"/>
        </w:tabs>
        <w:ind w:firstLine="560"/>
        <w:jc w:val="both"/>
      </w:pPr>
      <w:r>
        <w:t xml:space="preserve">проведение разъяснительной работы, </w:t>
      </w:r>
      <w:r>
        <w:rPr>
          <w:color w:val="3B3B3B"/>
        </w:rPr>
        <w:t xml:space="preserve">в </w:t>
      </w:r>
      <w:r>
        <w:t xml:space="preserve">том числе в средствах массовой информации, </w:t>
      </w:r>
      <w:r>
        <w:rPr>
          <w:color w:val="3B3B3B"/>
        </w:rPr>
        <w:t xml:space="preserve">и </w:t>
      </w:r>
      <w:r>
        <w:t xml:space="preserve">подобных мероприятий </w:t>
      </w:r>
      <w:r>
        <w:rPr>
          <w:color w:val="3B3B3B"/>
        </w:rPr>
        <w:t xml:space="preserve">по </w:t>
      </w:r>
      <w:r>
        <w:t>информированию юридических лиц, индивидуальных предпринимателей и граждан по вопросам соблюдения обязательных требований.</w:t>
      </w:r>
    </w:p>
    <w:p w:rsidR="00BE4439" w:rsidRDefault="00BE4439" w:rsidP="002C3FAA">
      <w:pPr>
        <w:pStyle w:val="1"/>
        <w:tabs>
          <w:tab w:val="left" w:pos="8375"/>
        </w:tabs>
        <w:spacing w:after="580" w:line="178" w:lineRule="auto"/>
        <w:ind w:left="6100" w:right="580" w:firstLine="0"/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p w:rsidR="004D4D58" w:rsidRDefault="004D4D58" w:rsidP="004D4D58">
      <w:pPr>
        <w:widowControl w:val="0"/>
        <w:tabs>
          <w:tab w:val="left" w:pos="8375"/>
        </w:tabs>
        <w:spacing w:after="580" w:line="178" w:lineRule="auto"/>
        <w:ind w:left="6100" w:right="580"/>
        <w:rPr>
          <w:color w:val="1F1F1F"/>
          <w:sz w:val="28"/>
          <w:szCs w:val="28"/>
          <w:lang w:bidi="ru-RU"/>
        </w:rPr>
      </w:pPr>
    </w:p>
    <w:sectPr w:rsidR="004D4D58" w:rsidSect="009169C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B54" w:rsidRDefault="00BF1B54">
      <w:r>
        <w:separator/>
      </w:r>
    </w:p>
  </w:endnote>
  <w:endnote w:type="continuationSeparator" w:id="1">
    <w:p w:rsidR="00BF1B54" w:rsidRDefault="00BF1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B9" w:rsidRDefault="008631B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B9" w:rsidRDefault="008631B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B54" w:rsidRDefault="00BF1B54">
      <w:r>
        <w:separator/>
      </w:r>
    </w:p>
  </w:footnote>
  <w:footnote w:type="continuationSeparator" w:id="1">
    <w:p w:rsidR="00BF1B54" w:rsidRDefault="00BF1B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B9" w:rsidRDefault="008631B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B9" w:rsidRDefault="008631B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1B9" w:rsidRDefault="008631B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96770"/>
    <w:multiLevelType w:val="multilevel"/>
    <w:tmpl w:val="0A06F5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4B34521C"/>
    <w:multiLevelType w:val="multilevel"/>
    <w:tmpl w:val="936648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566723"/>
    <w:multiLevelType w:val="multilevel"/>
    <w:tmpl w:val="FAB242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2D36BF"/>
    <w:multiLevelType w:val="multilevel"/>
    <w:tmpl w:val="13309F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F87AA0"/>
    <w:multiLevelType w:val="multilevel"/>
    <w:tmpl w:val="583C6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60C2D2E"/>
    <w:multiLevelType w:val="multilevel"/>
    <w:tmpl w:val="0D4A36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F1F1F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287ABA"/>
    <w:multiLevelType w:val="multilevel"/>
    <w:tmpl w:val="020CC7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3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372C"/>
    <w:rsid w:val="00020472"/>
    <w:rsid w:val="00056A8B"/>
    <w:rsid w:val="000862DA"/>
    <w:rsid w:val="000F688A"/>
    <w:rsid w:val="00153E80"/>
    <w:rsid w:val="00176E12"/>
    <w:rsid w:val="001A5679"/>
    <w:rsid w:val="001D02CD"/>
    <w:rsid w:val="001D7EA1"/>
    <w:rsid w:val="002C37BB"/>
    <w:rsid w:val="002C3FAA"/>
    <w:rsid w:val="00344940"/>
    <w:rsid w:val="0037455C"/>
    <w:rsid w:val="00466946"/>
    <w:rsid w:val="00470FB3"/>
    <w:rsid w:val="00482A25"/>
    <w:rsid w:val="004A6182"/>
    <w:rsid w:val="004D4D58"/>
    <w:rsid w:val="00502F9B"/>
    <w:rsid w:val="00536FED"/>
    <w:rsid w:val="005649EA"/>
    <w:rsid w:val="005B7C2C"/>
    <w:rsid w:val="005B7EB1"/>
    <w:rsid w:val="006155F3"/>
    <w:rsid w:val="00637522"/>
    <w:rsid w:val="00637B08"/>
    <w:rsid w:val="0066436B"/>
    <w:rsid w:val="00712AEB"/>
    <w:rsid w:val="0072218B"/>
    <w:rsid w:val="0078616F"/>
    <w:rsid w:val="007C7A5E"/>
    <w:rsid w:val="007E4ADC"/>
    <w:rsid w:val="0081735F"/>
    <w:rsid w:val="00817ACA"/>
    <w:rsid w:val="00820D41"/>
    <w:rsid w:val="008631B9"/>
    <w:rsid w:val="008B1016"/>
    <w:rsid w:val="008C24CE"/>
    <w:rsid w:val="008C3659"/>
    <w:rsid w:val="008D16CB"/>
    <w:rsid w:val="009169CE"/>
    <w:rsid w:val="009644E3"/>
    <w:rsid w:val="009762AF"/>
    <w:rsid w:val="00997F4C"/>
    <w:rsid w:val="009A402A"/>
    <w:rsid w:val="009E3E05"/>
    <w:rsid w:val="00A32987"/>
    <w:rsid w:val="00A627A8"/>
    <w:rsid w:val="00AB5081"/>
    <w:rsid w:val="00B1278C"/>
    <w:rsid w:val="00BB0CD5"/>
    <w:rsid w:val="00BB6EA3"/>
    <w:rsid w:val="00BE4439"/>
    <w:rsid w:val="00BF1B54"/>
    <w:rsid w:val="00C80448"/>
    <w:rsid w:val="00C90837"/>
    <w:rsid w:val="00CB771E"/>
    <w:rsid w:val="00D3242E"/>
    <w:rsid w:val="00DE3678"/>
    <w:rsid w:val="00E20E48"/>
    <w:rsid w:val="00E55D54"/>
    <w:rsid w:val="00E927DA"/>
    <w:rsid w:val="00EB54EA"/>
    <w:rsid w:val="00EF35D1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ad">
    <w:name w:val="Основной текст_"/>
    <w:basedOn w:val="a0"/>
    <w:link w:val="1"/>
    <w:rsid w:val="0072218B"/>
    <w:rPr>
      <w:color w:val="1F1F1F"/>
      <w:sz w:val="28"/>
      <w:szCs w:val="28"/>
    </w:rPr>
  </w:style>
  <w:style w:type="paragraph" w:customStyle="1" w:styleId="1">
    <w:name w:val="Основной текст1"/>
    <w:basedOn w:val="a"/>
    <w:link w:val="ad"/>
    <w:rsid w:val="0072218B"/>
    <w:pPr>
      <w:widowControl w:val="0"/>
      <w:ind w:firstLine="400"/>
    </w:pPr>
    <w:rPr>
      <w:color w:val="1F1F1F"/>
      <w:sz w:val="28"/>
      <w:szCs w:val="28"/>
    </w:rPr>
  </w:style>
  <w:style w:type="character" w:customStyle="1" w:styleId="2">
    <w:name w:val="Заголовок №2_"/>
    <w:basedOn w:val="a0"/>
    <w:link w:val="20"/>
    <w:rsid w:val="00BE4439"/>
    <w:rPr>
      <w:b/>
      <w:bCs/>
      <w:sz w:val="28"/>
      <w:szCs w:val="28"/>
    </w:rPr>
  </w:style>
  <w:style w:type="character" w:customStyle="1" w:styleId="ae">
    <w:name w:val="Другое_"/>
    <w:basedOn w:val="a0"/>
    <w:link w:val="af"/>
    <w:rsid w:val="00BE4439"/>
    <w:rPr>
      <w:color w:val="1F1F1F"/>
      <w:sz w:val="28"/>
      <w:szCs w:val="28"/>
    </w:rPr>
  </w:style>
  <w:style w:type="paragraph" w:customStyle="1" w:styleId="20">
    <w:name w:val="Заголовок №2"/>
    <w:basedOn w:val="a"/>
    <w:link w:val="2"/>
    <w:rsid w:val="00BE4439"/>
    <w:pPr>
      <w:widowControl w:val="0"/>
      <w:spacing w:after="340"/>
      <w:jc w:val="center"/>
      <w:outlineLvl w:val="1"/>
    </w:pPr>
    <w:rPr>
      <w:b/>
      <w:bCs/>
      <w:sz w:val="28"/>
      <w:szCs w:val="28"/>
    </w:rPr>
  </w:style>
  <w:style w:type="paragraph" w:customStyle="1" w:styleId="af">
    <w:name w:val="Другое"/>
    <w:basedOn w:val="a"/>
    <w:link w:val="ae"/>
    <w:rsid w:val="00BE4439"/>
    <w:pPr>
      <w:widowControl w:val="0"/>
      <w:ind w:firstLine="400"/>
    </w:pPr>
    <w:rPr>
      <w:color w:val="1F1F1F"/>
      <w:sz w:val="28"/>
      <w:szCs w:val="28"/>
    </w:rPr>
  </w:style>
  <w:style w:type="paragraph" w:styleId="af0">
    <w:name w:val="Balloon Text"/>
    <w:basedOn w:val="a"/>
    <w:link w:val="af1"/>
    <w:rsid w:val="00D3242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32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13</Pages>
  <Words>1839</Words>
  <Characters>15042</Characters>
  <Application>Microsoft Office Word</Application>
  <DocSecurity>0</DocSecurity>
  <Lines>125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matynova</cp:lastModifiedBy>
  <cp:revision>33</cp:revision>
  <cp:lastPrinted>1899-12-31T19:00:00Z</cp:lastPrinted>
  <dcterms:created xsi:type="dcterms:W3CDTF">2022-09-23T11:20:00Z</dcterms:created>
  <dcterms:modified xsi:type="dcterms:W3CDTF">2022-10-17T03:49:00Z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