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D" w:rsidRPr="001A27A7" w:rsidRDefault="00496442" w:rsidP="00847B9D">
      <w:pPr>
        <w:pStyle w:val="a4"/>
        <w:ind w:firstLine="0"/>
        <w:rPr>
          <w:b/>
        </w:rPr>
      </w:pPr>
      <w:r w:rsidRPr="001A27A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54pt;width:273.05pt;height:10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" filled="f" stroked="f">
            <v:textbox inset="0,0,0,0">
              <w:txbxContent>
                <w:p w:rsidR="00C923DC" w:rsidRDefault="00786F77" w:rsidP="00786F77">
                  <w:pPr>
                    <w:pStyle w:val="a3"/>
                    <w:spacing w:after="0" w:line="240" w:lineRule="auto"/>
                    <w:jc w:val="both"/>
                  </w:pPr>
                  <w:r>
                    <w:t xml:space="preserve">О проведении </w:t>
                  </w:r>
                  <w:r w:rsidR="008D6CCF">
                    <w:t>публичных слушаний (</w:t>
                  </w:r>
                  <w:r>
                    <w:t>общественных обсуждений</w:t>
                  </w:r>
                  <w:r w:rsidR="008D6CCF">
                    <w:t>)</w:t>
                  </w:r>
                  <w:r>
                    <w:t xml:space="preserve"> проекта программы профилактики нарушений обязательных требований земельного законодательства на 202</w:t>
                  </w:r>
                  <w:r w:rsidR="00166914">
                    <w:t>3</w:t>
                  </w:r>
                  <w:r>
                    <w:t xml:space="preserve"> год и плановый период 202</w:t>
                  </w:r>
                  <w:r w:rsidR="00166914">
                    <w:t>4</w:t>
                  </w:r>
                  <w:r>
                    <w:t>-202</w:t>
                  </w:r>
                  <w:r w:rsidR="00166914">
                    <w:t>5</w:t>
                  </w:r>
                  <w:r>
                    <w:t xml:space="preserve"> годов</w:t>
                  </w:r>
                </w:p>
                <w:p w:rsidR="00344940" w:rsidRDefault="00344940" w:rsidP="00557049">
                  <w:pPr>
                    <w:pStyle w:val="a3"/>
                    <w:spacing w:after="0" w:line="240" w:lineRule="auto"/>
                  </w:pP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57049" w:rsidRPr="001A27A7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1A27A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7A7" w:rsidRPr="001A27A7">
        <w:rPr>
          <w:b/>
        </w:rPr>
        <w:t xml:space="preserve">                                                          17.10.2022    259-01-03-417</w:t>
      </w:r>
    </w:p>
    <w:p w:rsidR="00786F77" w:rsidRPr="005017B2" w:rsidRDefault="00786F77" w:rsidP="00847B9D">
      <w:pPr>
        <w:pStyle w:val="a4"/>
        <w:ind w:firstLine="708"/>
        <w:rPr>
          <w:rFonts w:eastAsia="Calibri"/>
          <w:szCs w:val="28"/>
          <w:lang w:eastAsia="en-US"/>
        </w:rPr>
      </w:pPr>
      <w:proofErr w:type="gramStart"/>
      <w:r w:rsidRPr="005017B2">
        <w:rPr>
          <w:rFonts w:eastAsia="Calibri"/>
          <w:szCs w:val="28"/>
          <w:lang w:eastAsia="en-US"/>
        </w:rPr>
        <w:t xml:space="preserve">В соответствии со </w:t>
      </w:r>
      <w:hyperlink r:id="rId10" w:history="1">
        <w:r w:rsidRPr="005017B2">
          <w:rPr>
            <w:rFonts w:eastAsia="Calibri"/>
            <w:szCs w:val="28"/>
            <w:lang w:eastAsia="en-US"/>
          </w:rPr>
          <w:t>статьей 72</w:t>
        </w:r>
      </w:hyperlink>
      <w:r w:rsidRPr="005017B2">
        <w:rPr>
          <w:rFonts w:eastAsia="Calibri"/>
          <w:szCs w:val="28"/>
          <w:lang w:eastAsia="en-US"/>
        </w:rPr>
        <w:t xml:space="preserve"> Земельного кодекса РФ, Федеральным </w:t>
      </w:r>
      <w:hyperlink r:id="rId11" w:history="1">
        <w:r w:rsidRPr="005017B2">
          <w:rPr>
            <w:rFonts w:eastAsia="Calibri"/>
            <w:szCs w:val="28"/>
            <w:lang w:eastAsia="en-US"/>
          </w:rPr>
          <w:t>законом</w:t>
        </w:r>
      </w:hyperlink>
      <w:r w:rsidRPr="005017B2">
        <w:rPr>
          <w:rFonts w:eastAsia="Calibri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 от 31.07.2020 года № 248-ФЗ «</w:t>
      </w:r>
      <w:r w:rsidRPr="00F22A3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», п</w:t>
      </w:r>
      <w:r w:rsidRPr="001935E5">
        <w:rPr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Cs w:val="28"/>
        </w:rPr>
        <w:t>органами муниципального контроля мероприятий</w:t>
      </w:r>
      <w:proofErr w:type="gramEnd"/>
      <w:r w:rsidRPr="006D379D">
        <w:rPr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hyperlink r:id="rId12" w:history="1">
        <w:r w:rsidRPr="006D379D">
          <w:rPr>
            <w:rFonts w:eastAsia="Calibri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Cs w:val="28"/>
          <w:lang w:eastAsia="en-US"/>
        </w:rPr>
        <w:t xml:space="preserve">, </w:t>
      </w:r>
      <w:r w:rsidRPr="005017B2">
        <w:rPr>
          <w:szCs w:val="28"/>
        </w:rPr>
        <w:t xml:space="preserve">администрация </w:t>
      </w:r>
      <w:r>
        <w:rPr>
          <w:szCs w:val="28"/>
        </w:rPr>
        <w:t>Уинского</w:t>
      </w:r>
      <w:r w:rsidRPr="005017B2">
        <w:rPr>
          <w:szCs w:val="28"/>
        </w:rPr>
        <w:t xml:space="preserve"> муниципального округа </w:t>
      </w:r>
    </w:p>
    <w:p w:rsidR="00786F77" w:rsidRPr="005017B2" w:rsidRDefault="00786F77" w:rsidP="00786F77">
      <w:pPr>
        <w:spacing w:line="360" w:lineRule="exact"/>
        <w:jc w:val="both"/>
        <w:rPr>
          <w:sz w:val="28"/>
          <w:szCs w:val="28"/>
        </w:rPr>
      </w:pPr>
      <w:r w:rsidRPr="005017B2">
        <w:rPr>
          <w:sz w:val="28"/>
          <w:szCs w:val="28"/>
        </w:rPr>
        <w:t>ПОСТАНОВЛЯЕТ:</w:t>
      </w:r>
    </w:p>
    <w:p w:rsidR="00D4290A" w:rsidRDefault="00786F77" w:rsidP="004B7D54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328" w:lineRule="exact"/>
        <w:ind w:right="20" w:firstLine="708"/>
        <w:jc w:val="both"/>
      </w:pPr>
      <w:r w:rsidRPr="00D4290A">
        <w:t xml:space="preserve">Провести </w:t>
      </w:r>
      <w:r w:rsidR="008D6CCF">
        <w:t>публичные слушания (</w:t>
      </w:r>
      <w:r w:rsidRPr="00D4290A">
        <w:t>общественные обсуждения</w:t>
      </w:r>
      <w:r w:rsidR="008D6CCF">
        <w:t>)</w:t>
      </w:r>
      <w:r w:rsidR="00423103" w:rsidRPr="00D4290A">
        <w:t>по теме: «</w:t>
      </w:r>
      <w:r w:rsidR="00847B9D" w:rsidRPr="00847B9D">
        <w:t>Об</w:t>
      </w:r>
      <w:r w:rsidR="00847B9D">
        <w:t xml:space="preserve"> у</w:t>
      </w:r>
      <w:r w:rsidR="00847B9D" w:rsidRPr="001935E5">
        <w:rPr>
          <w:color w:val="auto"/>
        </w:rPr>
        <w:t>твер</w:t>
      </w:r>
      <w:r w:rsidR="00847B9D">
        <w:rPr>
          <w:color w:val="auto"/>
        </w:rPr>
        <w:t>ждении программы</w:t>
      </w:r>
      <w:r w:rsidR="00847B9D" w:rsidRPr="001935E5">
        <w:rPr>
          <w:color w:val="auto"/>
        </w:rPr>
        <w:t xml:space="preserve"> профилактики нарушений обязательных требований земел</w:t>
      </w:r>
      <w:r w:rsidR="00847B9D" w:rsidRPr="00A9032D">
        <w:rPr>
          <w:color w:val="auto"/>
        </w:rPr>
        <w:t xml:space="preserve">ьного законодательства </w:t>
      </w:r>
      <w:r w:rsidR="00847B9D" w:rsidRPr="00D4290A">
        <w:rPr>
          <w:rFonts w:eastAsiaTheme="minorHAnsi"/>
          <w:color w:val="000001"/>
        </w:rPr>
        <w:t>на 202</w:t>
      </w:r>
      <w:r w:rsidR="00166914">
        <w:rPr>
          <w:rFonts w:eastAsiaTheme="minorHAnsi"/>
          <w:color w:val="000001"/>
        </w:rPr>
        <w:t>3</w:t>
      </w:r>
      <w:r w:rsidR="00847B9D" w:rsidRPr="00D4290A">
        <w:rPr>
          <w:rFonts w:eastAsiaTheme="minorHAnsi"/>
          <w:color w:val="000001"/>
        </w:rPr>
        <w:t xml:space="preserve"> год и плановый период 202</w:t>
      </w:r>
      <w:r w:rsidR="00166914">
        <w:rPr>
          <w:rFonts w:eastAsiaTheme="minorHAnsi"/>
          <w:color w:val="000001"/>
        </w:rPr>
        <w:t>4</w:t>
      </w:r>
      <w:r w:rsidR="00847B9D" w:rsidRPr="00D4290A">
        <w:rPr>
          <w:rFonts w:eastAsiaTheme="minorHAnsi"/>
          <w:color w:val="000001"/>
        </w:rPr>
        <w:t>-202</w:t>
      </w:r>
      <w:r w:rsidR="00166914">
        <w:rPr>
          <w:rFonts w:eastAsiaTheme="minorHAnsi"/>
          <w:color w:val="000001"/>
        </w:rPr>
        <w:t>5</w:t>
      </w:r>
      <w:r w:rsidR="00847B9D" w:rsidRPr="00D4290A">
        <w:rPr>
          <w:rFonts w:eastAsiaTheme="minorHAnsi"/>
          <w:color w:val="000001"/>
        </w:rPr>
        <w:t xml:space="preserve"> годов»</w:t>
      </w:r>
      <w:r w:rsidR="00D4290A">
        <w:t>.</w:t>
      </w:r>
    </w:p>
    <w:p w:rsidR="004B7D54" w:rsidRPr="00D4290A" w:rsidRDefault="004B7D54" w:rsidP="00D4290A">
      <w:pPr>
        <w:pStyle w:val="1"/>
        <w:shd w:val="clear" w:color="auto" w:fill="auto"/>
        <w:tabs>
          <w:tab w:val="left" w:pos="1033"/>
        </w:tabs>
        <w:spacing w:line="328" w:lineRule="exact"/>
        <w:ind w:right="20" w:firstLine="0"/>
        <w:jc w:val="both"/>
      </w:pPr>
      <w:r w:rsidRPr="00D4290A">
        <w:t xml:space="preserve">2. </w:t>
      </w:r>
      <w:r w:rsidR="008D6CCF" w:rsidRPr="00D4290A">
        <w:t>Публичные слушания (о</w:t>
      </w:r>
      <w:r w:rsidRPr="00D4290A">
        <w:t>бщественные обсуждения</w:t>
      </w:r>
      <w:r w:rsidR="008D6CCF" w:rsidRPr="00D4290A">
        <w:t>)</w:t>
      </w:r>
      <w:r w:rsidRPr="00D4290A">
        <w:t xml:space="preserve"> провести</w:t>
      </w:r>
      <w:r w:rsidR="00621CBC" w:rsidRPr="00D4290A">
        <w:t xml:space="preserve"> 02 ноября 202</w:t>
      </w:r>
      <w:r w:rsidR="00797BA5">
        <w:t>2</w:t>
      </w:r>
      <w:r w:rsidR="00621CBC" w:rsidRPr="00D4290A">
        <w:t xml:space="preserve"> г. в 15.00 часов</w:t>
      </w:r>
      <w:r w:rsidR="001E21FC" w:rsidRPr="00D4290A">
        <w:t xml:space="preserve">местного времени </w:t>
      </w:r>
      <w:r w:rsidRPr="00D4290A">
        <w:t xml:space="preserve">в здании администрации Уинского муниципального округа по адресу: 617520, Пермский край, Уинский район, с. </w:t>
      </w:r>
      <w:proofErr w:type="spellStart"/>
      <w:r w:rsidRPr="00D4290A">
        <w:lastRenderedPageBreak/>
        <w:t>Уинское</w:t>
      </w:r>
      <w:proofErr w:type="spellEnd"/>
      <w:r w:rsidRPr="00D4290A">
        <w:t>, ул. Октябрьская, д. 1 (актовый зал).</w:t>
      </w:r>
    </w:p>
    <w:p w:rsidR="004B7D54" w:rsidRDefault="00496442" w:rsidP="004B7D54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 w:rsidRPr="00496442">
        <w:rPr>
          <w:noProof/>
        </w:rPr>
        <w:pict>
          <v:shape id="Text Box 4" o:spid="_x0000_s1027" type="#_x0000_t202" style="position:absolute;left:0;text-align:left;margin-left:89.85pt;margin-top:786.3pt;width:261.6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pm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" filled="f" stroked="f">
            <v:textbox inset="0,0,0,0">
              <w:txbxContent>
                <w:p w:rsidR="004B7D54" w:rsidRPr="00643073" w:rsidRDefault="004B7D54" w:rsidP="004B7D54"/>
              </w:txbxContent>
            </v:textbox>
            <w10:wrap anchorx="page" anchory="page"/>
          </v:shape>
        </w:pict>
      </w:r>
      <w:r w:rsidR="004B7D54" w:rsidRPr="004D21CE">
        <w:rPr>
          <w:sz w:val="28"/>
          <w:szCs w:val="28"/>
        </w:rPr>
        <w:t>3. Определить местом ознакомления с</w:t>
      </w:r>
      <w:r w:rsidR="003F4412">
        <w:rPr>
          <w:sz w:val="28"/>
          <w:szCs w:val="28"/>
        </w:rPr>
        <w:t xml:space="preserve"> проектом«П</w:t>
      </w:r>
      <w:r w:rsidR="004B7D54" w:rsidRPr="003F4412">
        <w:rPr>
          <w:sz w:val="28"/>
          <w:szCs w:val="28"/>
        </w:rPr>
        <w:t>рограмм</w:t>
      </w:r>
      <w:r w:rsidR="00B20F7E">
        <w:rPr>
          <w:sz w:val="28"/>
          <w:szCs w:val="28"/>
        </w:rPr>
        <w:t>а</w:t>
      </w:r>
      <w:r w:rsidR="004B7D54" w:rsidRPr="003F4412">
        <w:rPr>
          <w:sz w:val="28"/>
          <w:szCs w:val="28"/>
        </w:rPr>
        <w:t xml:space="preserve"> профилактики нарушений обязательных требований земельного законодательства </w:t>
      </w:r>
      <w:r w:rsidR="004B7D54" w:rsidRPr="003F4412">
        <w:rPr>
          <w:rFonts w:eastAsiaTheme="minorHAnsi"/>
          <w:color w:val="000001"/>
          <w:sz w:val="28"/>
          <w:szCs w:val="28"/>
        </w:rPr>
        <w:t>на 202</w:t>
      </w:r>
      <w:r w:rsidR="00166914">
        <w:rPr>
          <w:rFonts w:eastAsiaTheme="minorHAnsi"/>
          <w:color w:val="000001"/>
          <w:sz w:val="28"/>
          <w:szCs w:val="28"/>
        </w:rPr>
        <w:t>3</w:t>
      </w:r>
      <w:r w:rsidR="004B7D54" w:rsidRPr="003F4412">
        <w:rPr>
          <w:rFonts w:eastAsiaTheme="minorHAnsi"/>
          <w:color w:val="000001"/>
          <w:sz w:val="28"/>
          <w:szCs w:val="28"/>
        </w:rPr>
        <w:t xml:space="preserve"> год и плановый период 202</w:t>
      </w:r>
      <w:r w:rsidR="00166914">
        <w:rPr>
          <w:rFonts w:eastAsiaTheme="minorHAnsi"/>
          <w:color w:val="000001"/>
          <w:sz w:val="28"/>
          <w:szCs w:val="28"/>
        </w:rPr>
        <w:t>4</w:t>
      </w:r>
      <w:r w:rsidR="004B7D54" w:rsidRPr="003F4412">
        <w:rPr>
          <w:rFonts w:eastAsiaTheme="minorHAnsi"/>
          <w:color w:val="000001"/>
          <w:sz w:val="28"/>
          <w:szCs w:val="28"/>
        </w:rPr>
        <w:t>-202</w:t>
      </w:r>
      <w:r w:rsidR="00166914">
        <w:rPr>
          <w:rFonts w:eastAsiaTheme="minorHAnsi"/>
          <w:color w:val="000001"/>
          <w:sz w:val="28"/>
          <w:szCs w:val="28"/>
        </w:rPr>
        <w:t>5</w:t>
      </w:r>
      <w:r w:rsidR="004B7D54" w:rsidRPr="003F4412">
        <w:rPr>
          <w:rFonts w:eastAsiaTheme="minorHAnsi"/>
          <w:color w:val="000001"/>
          <w:sz w:val="28"/>
          <w:szCs w:val="28"/>
        </w:rPr>
        <w:t xml:space="preserve"> годов»</w:t>
      </w:r>
      <w:r w:rsidR="008D6CCF">
        <w:rPr>
          <w:sz w:val="28"/>
          <w:szCs w:val="28"/>
        </w:rPr>
        <w:t>здание,</w:t>
      </w:r>
      <w:r w:rsidR="003F4412">
        <w:rPr>
          <w:sz w:val="28"/>
          <w:szCs w:val="28"/>
        </w:rPr>
        <w:t xml:space="preserve"> в котором находится Управление имущественных и земельных отношений</w:t>
      </w:r>
      <w:r w:rsidR="004B7D54">
        <w:rPr>
          <w:sz w:val="28"/>
          <w:szCs w:val="28"/>
        </w:rPr>
        <w:t xml:space="preserve"> администрации Уинского муниципального </w:t>
      </w:r>
      <w:r w:rsidR="00B20F7E">
        <w:rPr>
          <w:sz w:val="28"/>
          <w:szCs w:val="28"/>
        </w:rPr>
        <w:t>округа</w:t>
      </w:r>
      <w:r w:rsidR="004B7D54" w:rsidRPr="004D21CE">
        <w:rPr>
          <w:sz w:val="28"/>
          <w:szCs w:val="28"/>
        </w:rPr>
        <w:t>, расположенное по адресу: 61</w:t>
      </w:r>
      <w:r w:rsidR="004B7D54">
        <w:rPr>
          <w:sz w:val="28"/>
          <w:szCs w:val="28"/>
        </w:rPr>
        <w:t>7520</w:t>
      </w:r>
      <w:r w:rsidR="004B7D54" w:rsidRPr="004D21CE">
        <w:rPr>
          <w:sz w:val="28"/>
          <w:szCs w:val="28"/>
        </w:rPr>
        <w:t xml:space="preserve">, Пермский край, </w:t>
      </w:r>
      <w:r w:rsidR="004B7D54" w:rsidRPr="003D48B9">
        <w:rPr>
          <w:sz w:val="28"/>
          <w:szCs w:val="28"/>
        </w:rPr>
        <w:t xml:space="preserve">Уинский район, с. </w:t>
      </w:r>
      <w:proofErr w:type="spellStart"/>
      <w:r w:rsidR="004B7D54" w:rsidRPr="003D48B9">
        <w:rPr>
          <w:sz w:val="28"/>
          <w:szCs w:val="28"/>
        </w:rPr>
        <w:t>Уинское</w:t>
      </w:r>
      <w:proofErr w:type="spellEnd"/>
      <w:r w:rsidR="004B7D54" w:rsidRPr="003D48B9">
        <w:rPr>
          <w:sz w:val="28"/>
          <w:szCs w:val="28"/>
        </w:rPr>
        <w:t xml:space="preserve">, ул. </w:t>
      </w:r>
      <w:r w:rsidR="003F4412">
        <w:rPr>
          <w:sz w:val="28"/>
          <w:szCs w:val="28"/>
        </w:rPr>
        <w:t>Коммунистическая д. 2</w:t>
      </w:r>
      <w:r w:rsidR="004B7D54" w:rsidRPr="003D48B9">
        <w:rPr>
          <w:sz w:val="28"/>
          <w:szCs w:val="28"/>
        </w:rPr>
        <w:t>, в рабочие дни</w:t>
      </w:r>
      <w:r w:rsidR="004B7D54" w:rsidRPr="004D21CE">
        <w:rPr>
          <w:sz w:val="28"/>
          <w:szCs w:val="28"/>
        </w:rPr>
        <w:t xml:space="preserve"> (понедельник - четверг с </w:t>
      </w:r>
      <w:r w:rsidR="004B7D54">
        <w:rPr>
          <w:sz w:val="28"/>
          <w:szCs w:val="28"/>
        </w:rPr>
        <w:t>9.00</w:t>
      </w:r>
      <w:r w:rsidR="004B7D54" w:rsidRPr="004D21CE">
        <w:rPr>
          <w:sz w:val="28"/>
          <w:szCs w:val="28"/>
        </w:rPr>
        <w:t>-17.</w:t>
      </w:r>
      <w:r w:rsidR="004B7D54">
        <w:rPr>
          <w:sz w:val="28"/>
          <w:szCs w:val="28"/>
        </w:rPr>
        <w:t>00</w:t>
      </w:r>
      <w:r w:rsidR="004B7D54" w:rsidRPr="004D21CE">
        <w:rPr>
          <w:sz w:val="28"/>
          <w:szCs w:val="28"/>
        </w:rPr>
        <w:t>, обед с 13.00-1</w:t>
      </w:r>
      <w:r w:rsidR="004B7D54">
        <w:rPr>
          <w:sz w:val="28"/>
          <w:szCs w:val="28"/>
        </w:rPr>
        <w:t xml:space="preserve">4.00, </w:t>
      </w:r>
      <w:r w:rsidR="004B7D54" w:rsidRPr="004D21CE">
        <w:rPr>
          <w:sz w:val="28"/>
          <w:szCs w:val="28"/>
        </w:rPr>
        <w:t>телефон для справок - 8(342</w:t>
      </w:r>
      <w:r w:rsidR="004B7D54">
        <w:rPr>
          <w:sz w:val="28"/>
          <w:szCs w:val="28"/>
        </w:rPr>
        <w:t>59</w:t>
      </w:r>
      <w:r w:rsidR="003F4412">
        <w:rPr>
          <w:sz w:val="28"/>
          <w:szCs w:val="28"/>
        </w:rPr>
        <w:t>) 2-</w:t>
      </w:r>
      <w:r w:rsidR="004B7D54">
        <w:rPr>
          <w:sz w:val="28"/>
          <w:szCs w:val="28"/>
        </w:rPr>
        <w:t>3</w:t>
      </w:r>
      <w:r w:rsidR="003F4412">
        <w:rPr>
          <w:sz w:val="28"/>
          <w:szCs w:val="28"/>
        </w:rPr>
        <w:t>8-06</w:t>
      </w:r>
      <w:r w:rsidR="004B7D54" w:rsidRPr="004D21CE">
        <w:rPr>
          <w:sz w:val="28"/>
          <w:szCs w:val="28"/>
        </w:rPr>
        <w:t xml:space="preserve">, контактное лицо </w:t>
      </w:r>
      <w:r w:rsidR="004B7D54">
        <w:rPr>
          <w:sz w:val="28"/>
          <w:szCs w:val="28"/>
        </w:rPr>
        <w:t>–</w:t>
      </w:r>
      <w:proofErr w:type="spellStart"/>
      <w:r w:rsidR="003F4412">
        <w:rPr>
          <w:sz w:val="28"/>
          <w:szCs w:val="28"/>
        </w:rPr>
        <w:t>Зацепурин</w:t>
      </w:r>
      <w:proofErr w:type="spellEnd"/>
      <w:r w:rsidR="003F4412">
        <w:rPr>
          <w:sz w:val="28"/>
          <w:szCs w:val="28"/>
        </w:rPr>
        <w:t xml:space="preserve"> Юрий Владимирович</w:t>
      </w:r>
      <w:r w:rsidR="004B7D54" w:rsidRPr="004D21CE">
        <w:rPr>
          <w:sz w:val="28"/>
          <w:szCs w:val="28"/>
        </w:rPr>
        <w:t>.</w:t>
      </w:r>
    </w:p>
    <w:p w:rsidR="00786F77" w:rsidRPr="00CE604D" w:rsidRDefault="00CE604D" w:rsidP="00CE604D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F77" w:rsidRPr="00CE604D">
        <w:rPr>
          <w:sz w:val="28"/>
          <w:szCs w:val="28"/>
        </w:rPr>
        <w:t xml:space="preserve">. Инициатор проведения </w:t>
      </w:r>
      <w:r w:rsidR="008D6CCF">
        <w:rPr>
          <w:sz w:val="28"/>
          <w:szCs w:val="28"/>
        </w:rPr>
        <w:t>публичных слушаний (</w:t>
      </w:r>
      <w:r w:rsidR="00786F77" w:rsidRPr="00CE604D">
        <w:rPr>
          <w:sz w:val="28"/>
          <w:szCs w:val="28"/>
        </w:rPr>
        <w:t>общественных обсуждений</w:t>
      </w:r>
      <w:r w:rsidR="008D6CCF">
        <w:rPr>
          <w:sz w:val="28"/>
          <w:szCs w:val="28"/>
        </w:rPr>
        <w:t>)</w:t>
      </w:r>
      <w:r w:rsidR="00786F77" w:rsidRPr="00CE604D">
        <w:rPr>
          <w:sz w:val="28"/>
          <w:szCs w:val="28"/>
        </w:rPr>
        <w:t xml:space="preserve"> глава муниципального округа – глава администрации Уинского муниципального округа.</w:t>
      </w:r>
    </w:p>
    <w:p w:rsidR="00423103" w:rsidRPr="005017B2" w:rsidRDefault="00CE604D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103" w:rsidRPr="005017B2">
        <w:rPr>
          <w:sz w:val="28"/>
          <w:szCs w:val="28"/>
        </w:rPr>
        <w:t xml:space="preserve">. Утвердить состав организационного комитета по подготовке и организации </w:t>
      </w:r>
      <w:r w:rsidR="008D6CCF">
        <w:rPr>
          <w:sz w:val="28"/>
          <w:szCs w:val="28"/>
        </w:rPr>
        <w:t>публичных слушаний (</w:t>
      </w:r>
      <w:r w:rsidR="00423103" w:rsidRPr="005017B2">
        <w:rPr>
          <w:sz w:val="28"/>
          <w:szCs w:val="28"/>
        </w:rPr>
        <w:t>общественных обсуждений</w:t>
      </w:r>
      <w:r w:rsidR="008D6CCF">
        <w:rPr>
          <w:sz w:val="28"/>
          <w:szCs w:val="28"/>
        </w:rPr>
        <w:t>)</w:t>
      </w:r>
      <w:r w:rsidR="00423103" w:rsidRPr="005017B2">
        <w:rPr>
          <w:sz w:val="28"/>
          <w:szCs w:val="28"/>
        </w:rPr>
        <w:t>:</w:t>
      </w:r>
    </w:p>
    <w:p w:rsidR="00423103" w:rsidRPr="005017B2" w:rsidRDefault="00423103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Зацепурин</w:t>
      </w:r>
      <w:proofErr w:type="spellEnd"/>
      <w:r>
        <w:rPr>
          <w:sz w:val="28"/>
          <w:szCs w:val="28"/>
        </w:rPr>
        <w:t xml:space="preserve"> Ю.В.</w:t>
      </w:r>
      <w:r w:rsidRPr="005017B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У</w:t>
      </w:r>
      <w:r w:rsidRPr="005017B2">
        <w:rPr>
          <w:sz w:val="28"/>
          <w:szCs w:val="28"/>
        </w:rPr>
        <w:t xml:space="preserve">правления имущественных и земельных отношений администрации </w:t>
      </w:r>
      <w:r>
        <w:rPr>
          <w:sz w:val="28"/>
          <w:szCs w:val="28"/>
        </w:rPr>
        <w:t>Уинского</w:t>
      </w:r>
      <w:r w:rsidRPr="005017B2">
        <w:rPr>
          <w:sz w:val="28"/>
          <w:szCs w:val="28"/>
        </w:rPr>
        <w:t xml:space="preserve"> муниципального округа – председатель общественных обсуждений;</w:t>
      </w:r>
    </w:p>
    <w:p w:rsidR="00423103" w:rsidRDefault="00166914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Осетрова Т.Н.</w:t>
      </w:r>
      <w:r w:rsidR="00423103" w:rsidRPr="005017B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земельных отношений </w:t>
      </w:r>
      <w:r w:rsidR="00423103">
        <w:rPr>
          <w:sz w:val="28"/>
          <w:szCs w:val="28"/>
        </w:rPr>
        <w:t>У</w:t>
      </w:r>
      <w:r w:rsidR="00423103" w:rsidRPr="005017B2">
        <w:rPr>
          <w:sz w:val="28"/>
          <w:szCs w:val="28"/>
        </w:rPr>
        <w:t xml:space="preserve">правления имущественных и земельных отношений администрации </w:t>
      </w:r>
      <w:r w:rsidR="00423103">
        <w:rPr>
          <w:sz w:val="28"/>
          <w:szCs w:val="28"/>
        </w:rPr>
        <w:t>Уинского</w:t>
      </w:r>
      <w:r w:rsidR="00423103" w:rsidRPr="005017B2">
        <w:rPr>
          <w:sz w:val="28"/>
          <w:szCs w:val="28"/>
        </w:rPr>
        <w:t xml:space="preserve"> муниципального округа – секретарь общественных обсуждений.</w:t>
      </w:r>
    </w:p>
    <w:p w:rsidR="00786F77" w:rsidRDefault="00CE604D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86F77" w:rsidRPr="005017B2">
        <w:rPr>
          <w:sz w:val="28"/>
          <w:szCs w:val="28"/>
        </w:rPr>
        <w:t>. Заинтересованные лица вправе до 01.11.202</w:t>
      </w:r>
      <w:r w:rsidR="00797BA5">
        <w:rPr>
          <w:sz w:val="28"/>
          <w:szCs w:val="28"/>
        </w:rPr>
        <w:t>2</w:t>
      </w:r>
      <w:r w:rsidR="001E21FC" w:rsidRPr="005017B2">
        <w:rPr>
          <w:sz w:val="28"/>
          <w:szCs w:val="28"/>
        </w:rPr>
        <w:t>года</w:t>
      </w:r>
      <w:r w:rsidR="001E21FC">
        <w:rPr>
          <w:sz w:val="28"/>
          <w:szCs w:val="28"/>
        </w:rPr>
        <w:t>до 17.00 местного времени</w:t>
      </w:r>
      <w:r w:rsidR="00786F77" w:rsidRPr="005017B2">
        <w:rPr>
          <w:sz w:val="28"/>
          <w:szCs w:val="28"/>
        </w:rPr>
        <w:t xml:space="preserve"> предоставить предложения и замечания по теме </w:t>
      </w:r>
      <w:r w:rsidR="007A4D29">
        <w:rPr>
          <w:sz w:val="28"/>
          <w:szCs w:val="28"/>
        </w:rPr>
        <w:t>публичных слушаний (</w:t>
      </w:r>
      <w:r w:rsidR="00786F77" w:rsidRPr="005017B2">
        <w:rPr>
          <w:sz w:val="28"/>
          <w:szCs w:val="28"/>
        </w:rPr>
        <w:t>общественных обсуждений</w:t>
      </w:r>
      <w:r w:rsidR="007A4D29">
        <w:rPr>
          <w:sz w:val="28"/>
          <w:szCs w:val="28"/>
        </w:rPr>
        <w:t>)</w:t>
      </w:r>
      <w:r w:rsidR="00786F77" w:rsidRPr="005017B2">
        <w:rPr>
          <w:sz w:val="28"/>
          <w:szCs w:val="28"/>
        </w:rPr>
        <w:t xml:space="preserve"> в </w:t>
      </w:r>
      <w:r w:rsidR="00786F77">
        <w:rPr>
          <w:sz w:val="28"/>
          <w:szCs w:val="28"/>
        </w:rPr>
        <w:t>У</w:t>
      </w:r>
      <w:r w:rsidR="00786F77" w:rsidRPr="005017B2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="00786F77">
        <w:rPr>
          <w:sz w:val="28"/>
          <w:szCs w:val="28"/>
        </w:rPr>
        <w:t>Уинского</w:t>
      </w:r>
      <w:r w:rsidR="00786F77" w:rsidRPr="005017B2">
        <w:rPr>
          <w:sz w:val="28"/>
          <w:szCs w:val="28"/>
        </w:rPr>
        <w:t xml:space="preserve"> муниципального округа по адресу: с. </w:t>
      </w:r>
      <w:proofErr w:type="spellStart"/>
      <w:r w:rsidR="00786F77">
        <w:rPr>
          <w:sz w:val="28"/>
          <w:szCs w:val="28"/>
        </w:rPr>
        <w:t>Уинское</w:t>
      </w:r>
      <w:proofErr w:type="spellEnd"/>
      <w:r w:rsidR="00786F77" w:rsidRPr="005017B2">
        <w:rPr>
          <w:sz w:val="28"/>
          <w:szCs w:val="28"/>
        </w:rPr>
        <w:t xml:space="preserve">, ул. </w:t>
      </w:r>
      <w:r w:rsidR="00786F77">
        <w:rPr>
          <w:sz w:val="28"/>
          <w:szCs w:val="28"/>
        </w:rPr>
        <w:t>Коммунистическая</w:t>
      </w:r>
      <w:r w:rsidR="00786F77" w:rsidRPr="005017B2">
        <w:rPr>
          <w:sz w:val="28"/>
          <w:szCs w:val="28"/>
        </w:rPr>
        <w:t xml:space="preserve">, </w:t>
      </w:r>
      <w:r w:rsidR="00786F77">
        <w:rPr>
          <w:sz w:val="28"/>
          <w:szCs w:val="28"/>
        </w:rPr>
        <w:t>2</w:t>
      </w:r>
      <w:r w:rsidR="00786F77" w:rsidRPr="005017B2">
        <w:rPr>
          <w:sz w:val="28"/>
          <w:szCs w:val="28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709"/>
        <w:jc w:val="both"/>
        <w:rPr>
          <w:color w:val="auto"/>
        </w:rPr>
      </w:pPr>
      <w:r w:rsidRPr="00BF3787">
        <w:rPr>
          <w:color w:val="auto"/>
        </w:rPr>
        <w:t>7. Настоящее постановление вступает в силу со дня официального опубликования в печатном средстве массовой информации газете «Родник-1»  и подлежит размещению на официальном сайте администрации Уинского муниципального округа в сети «Интернет».</w:t>
      </w:r>
    </w:p>
    <w:p w:rsidR="00E612B3" w:rsidRPr="005017B2" w:rsidRDefault="00E612B3" w:rsidP="00E612B3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zCs w:val="28"/>
        </w:rPr>
      </w:pPr>
      <w:r w:rsidRPr="00E612B3">
        <w:rPr>
          <w:szCs w:val="28"/>
        </w:rPr>
        <w:t xml:space="preserve">8. Контроль за исполнением настоящего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szCs w:val="28"/>
        </w:rPr>
        <w:t>Зацепурина</w:t>
      </w:r>
      <w:proofErr w:type="spellEnd"/>
      <w:r w:rsidRPr="00E612B3">
        <w:rPr>
          <w:szCs w:val="28"/>
        </w:rPr>
        <w:t xml:space="preserve"> Ю.В.</w:t>
      </w:r>
    </w:p>
    <w:p w:rsidR="00E612B3" w:rsidRPr="005017B2" w:rsidRDefault="00E612B3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7049" w:rsidRDefault="00557049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A33BE8" w:rsidRDefault="00A02D9C" w:rsidP="00A02D9C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823B21" w:rsidRDefault="00A02D9C" w:rsidP="002B5269">
      <w:pPr>
        <w:pStyle w:val="ConsPlusNormal"/>
        <w:jc w:val="both"/>
        <w:rPr>
          <w:szCs w:val="28"/>
        </w:rPr>
      </w:pPr>
      <w:proofErr w:type="spellStart"/>
      <w:r w:rsidRPr="00A33BE8">
        <w:rPr>
          <w:rFonts w:ascii="Times New Roman" w:hAnsi="Times New Roman" w:cs="Times New Roman"/>
          <w:sz w:val="28"/>
          <w:szCs w:val="28"/>
        </w:rPr>
        <w:t>муниципальногоокруга</w:t>
      </w:r>
      <w:proofErr w:type="spellEnd"/>
      <w:r w:rsidRPr="00A3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Default="00786F77" w:rsidP="007E4ADC"/>
    <w:p w:rsidR="00786F77" w:rsidRDefault="00786F77" w:rsidP="007E4ADC"/>
    <w:p w:rsidR="00786F77" w:rsidRDefault="00786F77" w:rsidP="007E4ADC"/>
    <w:p w:rsidR="00786F77" w:rsidRDefault="00786F77" w:rsidP="007E4ADC"/>
    <w:p w:rsidR="00786AC6" w:rsidRDefault="00786AC6" w:rsidP="007E4ADC"/>
    <w:p w:rsidR="00786AC6" w:rsidRDefault="00786AC6" w:rsidP="007E4ADC"/>
    <w:p w:rsidR="00786AC6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Приложение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 xml:space="preserve">кпостановлению 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администрации</w:t>
      </w:r>
      <w:r w:rsidR="00621CBC">
        <w:rPr>
          <w:color w:val="000000" w:themeColor="text1"/>
          <w:szCs w:val="28"/>
          <w:lang w:val="ru-RU"/>
        </w:rPr>
        <w:t>Уинского</w:t>
      </w:r>
      <w:proofErr w:type="spellEnd"/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</w:p>
    <w:p w:rsidR="00786F77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от ___</w:t>
      </w:r>
      <w:r w:rsidRPr="001B7650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_</w:t>
      </w:r>
    </w:p>
    <w:p w:rsidR="00786F77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«ПРОЕКТ</w:t>
      </w:r>
    </w:p>
    <w:tbl>
      <w:tblPr>
        <w:tblW w:w="10190" w:type="dxa"/>
        <w:tblLayout w:type="fixed"/>
        <w:tblLook w:val="0000"/>
      </w:tblPr>
      <w:tblGrid>
        <w:gridCol w:w="2948"/>
        <w:gridCol w:w="4284"/>
        <w:gridCol w:w="2958"/>
      </w:tblGrid>
      <w:tr w:rsidR="00786F77" w:rsidTr="003F3F46">
        <w:trPr>
          <w:trHeight w:val="813"/>
        </w:trPr>
        <w:tc>
          <w:tcPr>
            <w:tcW w:w="10190" w:type="dxa"/>
            <w:gridSpan w:val="3"/>
            <w:vAlign w:val="center"/>
          </w:tcPr>
          <w:p w:rsidR="00786F77" w:rsidRPr="0093288D" w:rsidRDefault="00786F77" w:rsidP="003F3F46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86F77" w:rsidRPr="0093288D" w:rsidRDefault="00786F77" w:rsidP="003F3F46">
            <w:pPr>
              <w:jc w:val="center"/>
              <w:rPr>
                <w:b/>
                <w:sz w:val="32"/>
                <w:szCs w:val="32"/>
              </w:rPr>
            </w:pPr>
            <w:r w:rsidRPr="0093288D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93288D">
              <w:rPr>
                <w:b/>
                <w:sz w:val="32"/>
                <w:szCs w:val="32"/>
              </w:rPr>
              <w:t>Н И Е</w:t>
            </w:r>
          </w:p>
        </w:tc>
      </w:tr>
      <w:tr w:rsidR="00786F77" w:rsidTr="003F3F46">
        <w:trPr>
          <w:trHeight w:val="1027"/>
        </w:trPr>
        <w:tc>
          <w:tcPr>
            <w:tcW w:w="10190" w:type="dxa"/>
            <w:gridSpan w:val="3"/>
            <w:vAlign w:val="center"/>
          </w:tcPr>
          <w:p w:rsidR="00786F77" w:rsidRPr="0093288D" w:rsidRDefault="00786F77" w:rsidP="003F3F46">
            <w:pPr>
              <w:pStyle w:val="4"/>
              <w:rPr>
                <w:sz w:val="28"/>
                <w:szCs w:val="28"/>
              </w:rPr>
            </w:pPr>
            <w:r w:rsidRPr="0093288D">
              <w:rPr>
                <w:sz w:val="28"/>
                <w:szCs w:val="28"/>
              </w:rPr>
              <w:t xml:space="preserve">АДМИНИСТРАЦИИ </w:t>
            </w:r>
            <w:r w:rsidR="00786AC6">
              <w:rPr>
                <w:sz w:val="28"/>
                <w:szCs w:val="28"/>
              </w:rPr>
              <w:t>УИНСКОГО</w:t>
            </w:r>
            <w:r w:rsidRPr="0093288D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86F77" w:rsidRPr="0093288D" w:rsidRDefault="00786F77" w:rsidP="003F3F46">
            <w:pPr>
              <w:jc w:val="center"/>
              <w:rPr>
                <w:b/>
              </w:rPr>
            </w:pPr>
            <w:r w:rsidRPr="0093288D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786F77" w:rsidTr="003F3F46">
        <w:trPr>
          <w:trHeight w:val="567"/>
        </w:trPr>
        <w:tc>
          <w:tcPr>
            <w:tcW w:w="2948" w:type="dxa"/>
            <w:vAlign w:val="bottom"/>
          </w:tcPr>
          <w:p w:rsidR="00786F77" w:rsidRPr="0075057D" w:rsidRDefault="00786F77" w:rsidP="003F3F4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75057D"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4284" w:type="dxa"/>
            <w:vAlign w:val="bottom"/>
          </w:tcPr>
          <w:p w:rsidR="00786F77" w:rsidRPr="00CF60E9" w:rsidRDefault="00786F77" w:rsidP="003F3F46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786F77" w:rsidRPr="0075057D" w:rsidRDefault="00786F77" w:rsidP="003F3F46">
            <w:pPr>
              <w:pStyle w:val="4"/>
              <w:rPr>
                <w:sz w:val="28"/>
                <w:szCs w:val="28"/>
              </w:rPr>
            </w:pPr>
            <w:r w:rsidRPr="0075057D">
              <w:rPr>
                <w:b w:val="0"/>
                <w:sz w:val="28"/>
                <w:szCs w:val="28"/>
              </w:rPr>
              <w:t>№ _______</w:t>
            </w:r>
          </w:p>
        </w:tc>
      </w:tr>
    </w:tbl>
    <w:p w:rsidR="00786F77" w:rsidRDefault="00786F77" w:rsidP="00786F77">
      <w:pPr>
        <w:pStyle w:val="af"/>
        <w:tabs>
          <w:tab w:val="left" w:pos="4395"/>
        </w:tabs>
        <w:spacing w:before="480" w:line="240" w:lineRule="exact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A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обязательных требований земельного </w:t>
      </w:r>
      <w:r w:rsidRPr="00A9032D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на 202</w:t>
      </w:r>
      <w:r w:rsidR="00166914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3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 xml:space="preserve"> год и плановый период 202</w:t>
      </w:r>
      <w:r w:rsidR="00166914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4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-202</w:t>
      </w:r>
      <w:r w:rsidR="00166914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5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 xml:space="preserve"> годов</w:t>
      </w:r>
    </w:p>
    <w:p w:rsidR="00786F77" w:rsidRPr="008D6CCF" w:rsidRDefault="00786F77" w:rsidP="00786F77">
      <w:pPr>
        <w:spacing w:before="480" w:line="360" w:lineRule="exact"/>
        <w:ind w:firstLine="851"/>
        <w:jc w:val="both"/>
        <w:rPr>
          <w:sz w:val="28"/>
          <w:szCs w:val="28"/>
          <w:lang w:eastAsia="zh-CN"/>
        </w:rPr>
      </w:pPr>
      <w:r w:rsidRPr="001935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сФедеральным законом от 31.07.2020 года № 248-ФЗ «</w:t>
      </w:r>
      <w:r w:rsidRPr="00F22A3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 п</w:t>
      </w:r>
      <w:r w:rsidRPr="001935E5">
        <w:rPr>
          <w:sz w:val="28"/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 w:val="28"/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3" w:history="1">
        <w:r w:rsidRPr="006D379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 w:val="28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379D">
        <w:rPr>
          <w:sz w:val="28"/>
          <w:szCs w:val="28"/>
        </w:rPr>
        <w:t xml:space="preserve">в целях осуществления администрацией </w:t>
      </w:r>
      <w:r w:rsidR="00947294">
        <w:rPr>
          <w:sz w:val="28"/>
          <w:szCs w:val="28"/>
        </w:rPr>
        <w:t>Уинского</w:t>
      </w:r>
      <w:r w:rsidRPr="006D379D">
        <w:rPr>
          <w:sz w:val="28"/>
          <w:szCs w:val="28"/>
        </w:rPr>
        <w:t xml:space="preserve"> муниципального округа функции по муни</w:t>
      </w:r>
      <w:r>
        <w:rPr>
          <w:sz w:val="28"/>
          <w:szCs w:val="28"/>
        </w:rPr>
        <w:t>ципальному земельному контролю</w:t>
      </w:r>
      <w:r w:rsidRPr="001935E5">
        <w:rPr>
          <w:sz w:val="28"/>
          <w:szCs w:val="28"/>
        </w:rPr>
        <w:t xml:space="preserve">, </w:t>
      </w:r>
      <w:r w:rsidR="00423103" w:rsidRPr="008D6CCF">
        <w:rPr>
          <w:sz w:val="28"/>
          <w:szCs w:val="28"/>
        </w:rPr>
        <w:t>администрация Уинского муниципального округа</w:t>
      </w:r>
    </w:p>
    <w:p w:rsidR="00786F77" w:rsidRPr="001935E5" w:rsidRDefault="00786F77" w:rsidP="00786F77">
      <w:pPr>
        <w:spacing w:line="360" w:lineRule="exact"/>
        <w:jc w:val="both"/>
        <w:rPr>
          <w:sz w:val="28"/>
          <w:szCs w:val="28"/>
        </w:rPr>
      </w:pPr>
      <w:r w:rsidRPr="008D6CCF">
        <w:rPr>
          <w:sz w:val="28"/>
          <w:szCs w:val="28"/>
        </w:rPr>
        <w:t>ПОСТАНОВЛЯЕТ:</w:t>
      </w:r>
    </w:p>
    <w:p w:rsidR="00786F77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  <w:t xml:space="preserve">1. </w:t>
      </w:r>
      <w:r w:rsidR="00786F77" w:rsidRPr="001935E5">
        <w:rPr>
          <w:color w:val="auto"/>
        </w:rPr>
        <w:t>Утвердить прилагаемую программу профилактики нарушений обязательных требований земел</w:t>
      </w:r>
      <w:r w:rsidR="00786F77" w:rsidRPr="00A9032D">
        <w:rPr>
          <w:color w:val="auto"/>
        </w:rPr>
        <w:t xml:space="preserve">ьного законодательства </w:t>
      </w:r>
      <w:r w:rsidR="00786F77" w:rsidRPr="00A9032D">
        <w:rPr>
          <w:rFonts w:eastAsiaTheme="minorHAnsi"/>
          <w:color w:val="000001"/>
        </w:rPr>
        <w:t>на 202</w:t>
      </w:r>
      <w:r w:rsidR="00166914">
        <w:rPr>
          <w:rFonts w:eastAsiaTheme="minorHAnsi"/>
          <w:color w:val="000001"/>
        </w:rPr>
        <w:t>3</w:t>
      </w:r>
      <w:r w:rsidR="00786F77" w:rsidRPr="00A9032D">
        <w:rPr>
          <w:rFonts w:eastAsiaTheme="minorHAnsi"/>
          <w:color w:val="000001"/>
        </w:rPr>
        <w:t xml:space="preserve"> год и плановый период 202</w:t>
      </w:r>
      <w:r w:rsidR="00166914">
        <w:rPr>
          <w:rFonts w:eastAsiaTheme="minorHAnsi"/>
          <w:color w:val="000001"/>
        </w:rPr>
        <w:t>4</w:t>
      </w:r>
      <w:r w:rsidR="00786F77" w:rsidRPr="00A9032D">
        <w:rPr>
          <w:rFonts w:eastAsiaTheme="minorHAnsi"/>
          <w:color w:val="000001"/>
        </w:rPr>
        <w:t>-202</w:t>
      </w:r>
      <w:r w:rsidR="00166914">
        <w:rPr>
          <w:rFonts w:eastAsiaTheme="minorHAnsi"/>
          <w:color w:val="000001"/>
        </w:rPr>
        <w:t>5</w:t>
      </w:r>
      <w:r w:rsidR="00786F77" w:rsidRPr="00A9032D">
        <w:rPr>
          <w:rFonts w:eastAsiaTheme="minorHAnsi"/>
          <w:color w:val="000001"/>
        </w:rPr>
        <w:t xml:space="preserve"> годов</w:t>
      </w:r>
      <w:r w:rsidR="00786F77" w:rsidRPr="00A9032D">
        <w:rPr>
          <w:color w:val="auto"/>
        </w:rPr>
        <w:t>.</w:t>
      </w:r>
    </w:p>
    <w:p w:rsidR="00E612B3" w:rsidRPr="00BF3787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</w:r>
      <w:r w:rsidRPr="00BF3787">
        <w:rPr>
          <w:color w:val="auto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</w:t>
      </w:r>
      <w:r w:rsidRPr="00BF3787">
        <w:rPr>
          <w:color w:val="auto"/>
        </w:rPr>
        <w:lastRenderedPageBreak/>
        <w:t>Уинского муниципального округа.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 w:rsidRPr="00BF3787">
        <w:rPr>
          <w:lang w:eastAsia="zh-CN"/>
        </w:rPr>
        <w:tab/>
        <w:t>3. Контроль за исполнением постановления</w:t>
      </w:r>
      <w:r w:rsidRPr="00E612B3">
        <w:rPr>
          <w:lang w:eastAsia="zh-CN"/>
        </w:rPr>
        <w:t xml:space="preserve"> возложить на начальника Управления имущественных и земельных отношений </w:t>
      </w:r>
      <w:proofErr w:type="spellStart"/>
      <w:r w:rsidRPr="00E612B3">
        <w:rPr>
          <w:lang w:eastAsia="zh-CN"/>
        </w:rPr>
        <w:t>Зацепурина</w:t>
      </w:r>
      <w:proofErr w:type="spellEnd"/>
      <w:r w:rsidRPr="00E612B3">
        <w:rPr>
          <w:lang w:eastAsia="zh-CN"/>
        </w:rPr>
        <w:t xml:space="preserve"> Ю.В.</w:t>
      </w:r>
    </w:p>
    <w:p w:rsidR="00423103" w:rsidRPr="008D6CCF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</w:p>
    <w:p w:rsidR="00423103" w:rsidRPr="00947294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color w:val="auto"/>
          <w:highlight w:val="yellow"/>
        </w:rPr>
      </w:pPr>
    </w:p>
    <w:p w:rsidR="00947294" w:rsidRPr="00A33BE8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47294" w:rsidRPr="00A33BE8" w:rsidRDefault="00947294" w:rsidP="00947294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947294" w:rsidRDefault="00947294" w:rsidP="00947294">
      <w:pPr>
        <w:pStyle w:val="ConsPlusNormal"/>
        <w:jc w:val="both"/>
        <w:rPr>
          <w:szCs w:val="28"/>
        </w:rPr>
      </w:pPr>
      <w:proofErr w:type="spellStart"/>
      <w:r w:rsidRPr="00A33BE8">
        <w:rPr>
          <w:rFonts w:ascii="Times New Roman" w:hAnsi="Times New Roman" w:cs="Times New Roman"/>
          <w:sz w:val="28"/>
          <w:szCs w:val="28"/>
        </w:rPr>
        <w:t>муниципальногоокруга</w:t>
      </w:r>
      <w:proofErr w:type="spellEnd"/>
      <w:r w:rsidRPr="00A3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1935E5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lastRenderedPageBreak/>
        <w:t>УТВЕРЖДЕН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>постановлением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spellStart"/>
      <w:r w:rsidRPr="001B7650">
        <w:rPr>
          <w:szCs w:val="28"/>
          <w:lang w:val="ru-RU"/>
        </w:rPr>
        <w:t>администрации</w:t>
      </w:r>
      <w:r w:rsidR="00947294">
        <w:rPr>
          <w:szCs w:val="28"/>
          <w:lang w:val="ru-RU"/>
        </w:rPr>
        <w:t>Уинского</w:t>
      </w:r>
      <w:proofErr w:type="spellEnd"/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 xml:space="preserve">муниципального округа </w:t>
      </w:r>
    </w:p>
    <w:p w:rsidR="00786F77" w:rsidRPr="001B7650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от _</w:t>
      </w:r>
      <w:r w:rsidR="00947294">
        <w:rPr>
          <w:szCs w:val="28"/>
          <w:lang w:val="ru-RU"/>
        </w:rPr>
        <w:t xml:space="preserve">                          №</w:t>
      </w:r>
    </w:p>
    <w:p w:rsidR="00786F77" w:rsidRPr="001B7650" w:rsidRDefault="00786F77" w:rsidP="00232694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rPr>
          <w:rStyle w:val="22"/>
        </w:rPr>
      </w:pPr>
    </w:p>
    <w:p w:rsidR="00AF6CA6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 xml:space="preserve">Программа профилактики нарушений обязательных требований </w:t>
      </w: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>законодательства в сфере муниципального земельного контроля на 202</w:t>
      </w:r>
      <w:r w:rsidR="00166914">
        <w:rPr>
          <w:rFonts w:eastAsia="Calibri"/>
          <w:b/>
        </w:rPr>
        <w:t>3</w:t>
      </w:r>
      <w:r w:rsidRPr="002D6A4C">
        <w:rPr>
          <w:rFonts w:eastAsia="Calibri"/>
          <w:b/>
        </w:rPr>
        <w:t xml:space="preserve"> год и плановый период 202</w:t>
      </w:r>
      <w:r w:rsidR="00166914">
        <w:rPr>
          <w:rFonts w:eastAsia="Calibri"/>
          <w:b/>
        </w:rPr>
        <w:t>4</w:t>
      </w:r>
      <w:r w:rsidRPr="002D6A4C">
        <w:rPr>
          <w:rFonts w:eastAsia="Calibri"/>
          <w:b/>
        </w:rPr>
        <w:t xml:space="preserve"> – 202</w:t>
      </w:r>
      <w:r w:rsidR="00166914">
        <w:rPr>
          <w:rFonts w:eastAsia="Calibri"/>
          <w:b/>
        </w:rPr>
        <w:t>5</w:t>
      </w:r>
      <w:r w:rsidRPr="002D6A4C">
        <w:rPr>
          <w:rFonts w:eastAsia="Calibri"/>
          <w:b/>
        </w:rPr>
        <w:t xml:space="preserve"> гг.</w:t>
      </w:r>
    </w:p>
    <w:p w:rsidR="00232694" w:rsidRPr="002D6A4C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7" w:rsidRPr="002D6A4C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4"/>
          <w:szCs w:val="24"/>
          <w:shd w:val="clear" w:color="auto" w:fill="auto"/>
        </w:rPr>
      </w:pPr>
      <w:r>
        <w:rPr>
          <w:rStyle w:val="22"/>
          <w:b/>
          <w:sz w:val="24"/>
          <w:szCs w:val="24"/>
        </w:rPr>
        <w:t xml:space="preserve">1. </w:t>
      </w:r>
      <w:r w:rsidR="00786F77" w:rsidRPr="002D6A4C">
        <w:rPr>
          <w:rStyle w:val="22"/>
          <w:b/>
          <w:sz w:val="24"/>
          <w:szCs w:val="24"/>
        </w:rPr>
        <w:t>Общие положения</w:t>
      </w:r>
    </w:p>
    <w:p w:rsidR="002D2485" w:rsidRPr="002D6A4C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4"/>
          <w:szCs w:val="24"/>
          <w:shd w:val="clear" w:color="auto" w:fill="auto"/>
        </w:rPr>
      </w:pPr>
    </w:p>
    <w:p w:rsidR="00BB1C8D" w:rsidRPr="002D6A4C" w:rsidRDefault="00232694" w:rsidP="00232694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ab/>
        <w:t>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3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год и планируемый период 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4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>-202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5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гг. (далее – Программа профилактики)</w:t>
      </w:r>
      <w:r w:rsidR="00BB1C8D" w:rsidRPr="002D6A4C">
        <w:rPr>
          <w:rStyle w:val="FontStyle26"/>
          <w:rFonts w:ascii="Times New Roman" w:cs="Times New Roman"/>
          <w:b w:val="0"/>
          <w:sz w:val="24"/>
          <w:szCs w:val="24"/>
        </w:rPr>
        <w:t>,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</w:t>
      </w:r>
      <w:r w:rsidRPr="00154A69">
        <w:rPr>
          <w:rStyle w:val="FontStyle26"/>
          <w:rFonts w:ascii="Times New Roman" w:cs="Times New Roman"/>
          <w:b w:val="0"/>
          <w:sz w:val="24"/>
          <w:szCs w:val="24"/>
        </w:rPr>
        <w:t xml:space="preserve">", </w:t>
      </w:r>
      <w:r w:rsidR="00786F77" w:rsidRPr="00154A69">
        <w:rPr>
          <w:b w:val="0"/>
          <w:sz w:val="24"/>
          <w:szCs w:val="24"/>
        </w:rPr>
        <w:t xml:space="preserve"> Федеральным</w:t>
      </w:r>
      <w:r w:rsidR="00786F77" w:rsidRPr="002D6A4C">
        <w:rPr>
          <w:b w:val="0"/>
          <w:sz w:val="24"/>
          <w:szCs w:val="24"/>
        </w:rPr>
        <w:t xml:space="preserve"> законом от 31.07.2020 года № 248-ФЗ «О государственном контроле (надзоре) и муниципальном ко</w:t>
      </w:r>
      <w:r w:rsidR="00BB1C8D" w:rsidRPr="002D6A4C">
        <w:rPr>
          <w:b w:val="0"/>
          <w:sz w:val="24"/>
          <w:szCs w:val="24"/>
        </w:rPr>
        <w:t>нтроле в Российской Федерации», п</w:t>
      </w:r>
      <w:r w:rsidR="00786F77" w:rsidRPr="002D6A4C">
        <w:rPr>
          <w:b w:val="0"/>
          <w:sz w:val="24"/>
          <w:szCs w:val="24"/>
        </w:rPr>
        <w:t xml:space="preserve">остановлением Правительства </w:t>
      </w:r>
      <w:r w:rsidR="00BB1C8D" w:rsidRPr="002D6A4C">
        <w:rPr>
          <w:b w:val="0"/>
          <w:sz w:val="24"/>
          <w:szCs w:val="24"/>
        </w:rPr>
        <w:t>Российской Федерации</w:t>
      </w:r>
      <w:r w:rsidR="00786F77" w:rsidRPr="002D6A4C">
        <w:rPr>
          <w:b w:val="0"/>
          <w:sz w:val="24"/>
          <w:szCs w:val="24"/>
        </w:rPr>
        <w:t xml:space="preserve"> от 26</w:t>
      </w:r>
      <w:r w:rsidR="00BB1C8D" w:rsidRPr="002D6A4C">
        <w:rPr>
          <w:b w:val="0"/>
          <w:sz w:val="24"/>
          <w:szCs w:val="24"/>
        </w:rPr>
        <w:t>.12.</w:t>
      </w:r>
      <w:r w:rsidR="00786F77" w:rsidRPr="002D6A4C">
        <w:rPr>
          <w:b w:val="0"/>
          <w:sz w:val="24"/>
          <w:szCs w:val="24"/>
        </w:rPr>
        <w:t>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86F77" w:rsidRPr="002D6A4C" w:rsidRDefault="00BB1C8D" w:rsidP="00BB1C8D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b w:val="0"/>
          <w:sz w:val="24"/>
          <w:szCs w:val="24"/>
        </w:rPr>
        <w:tab/>
        <w:t xml:space="preserve">2. </w:t>
      </w:r>
      <w:r w:rsidR="00786F77" w:rsidRPr="002D6A4C">
        <w:rPr>
          <w:b w:val="0"/>
          <w:sz w:val="24"/>
          <w:szCs w:val="24"/>
        </w:rPr>
        <w:t>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</w:t>
      </w:r>
      <w:r w:rsidR="00166914">
        <w:rPr>
          <w:b w:val="0"/>
          <w:sz w:val="24"/>
          <w:szCs w:val="24"/>
        </w:rPr>
        <w:t>3</w:t>
      </w:r>
      <w:r w:rsidR="00786F77" w:rsidRPr="002D6A4C">
        <w:rPr>
          <w:b w:val="0"/>
          <w:sz w:val="24"/>
          <w:szCs w:val="24"/>
        </w:rPr>
        <w:t xml:space="preserve"> год и плановый период 202</w:t>
      </w:r>
      <w:r w:rsidR="00166914">
        <w:rPr>
          <w:b w:val="0"/>
          <w:sz w:val="24"/>
          <w:szCs w:val="24"/>
        </w:rPr>
        <w:t>4</w:t>
      </w:r>
      <w:r w:rsidR="00786F77" w:rsidRPr="002D6A4C">
        <w:rPr>
          <w:b w:val="0"/>
          <w:sz w:val="24"/>
          <w:szCs w:val="24"/>
        </w:rPr>
        <w:t>-202</w:t>
      </w:r>
      <w:r w:rsidR="00166914">
        <w:rPr>
          <w:b w:val="0"/>
          <w:sz w:val="24"/>
          <w:szCs w:val="24"/>
        </w:rPr>
        <w:t>5</w:t>
      </w:r>
      <w:r w:rsidR="00786F77" w:rsidRPr="002D6A4C">
        <w:rPr>
          <w:b w:val="0"/>
          <w:sz w:val="24"/>
          <w:szCs w:val="24"/>
        </w:rPr>
        <w:t xml:space="preserve"> гг. в рамках проведения муниципального земельного контроля.</w:t>
      </w:r>
    </w:p>
    <w:p w:rsidR="00786F77" w:rsidRPr="002D6A4C" w:rsidRDefault="00BB1C8D" w:rsidP="00BB1C8D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86F77" w:rsidRPr="002D6A4C">
        <w:rPr>
          <w:rFonts w:ascii="Times New Roman" w:hAnsi="Times New Roman" w:cs="Times New Roman"/>
          <w:sz w:val="24"/>
          <w:szCs w:val="24"/>
        </w:rPr>
        <w:t>Программа профилактики реализуется в 202</w:t>
      </w:r>
      <w:r w:rsidR="00166914">
        <w:rPr>
          <w:rFonts w:ascii="Times New Roman" w:hAnsi="Times New Roman" w:cs="Times New Roman"/>
          <w:sz w:val="24"/>
          <w:szCs w:val="24"/>
        </w:rPr>
        <w:t>3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 году и содержит описание текущего состояния подконтрольной сферы, проект плана мероприятий по профилактике нарушений на 202</w:t>
      </w:r>
      <w:r w:rsidR="00166914">
        <w:rPr>
          <w:rFonts w:ascii="Times New Roman" w:hAnsi="Times New Roman" w:cs="Times New Roman"/>
          <w:sz w:val="24"/>
          <w:szCs w:val="24"/>
        </w:rPr>
        <w:t>4</w:t>
      </w:r>
      <w:r w:rsidR="00786F77" w:rsidRPr="002D6A4C">
        <w:rPr>
          <w:rFonts w:ascii="Times New Roman" w:hAnsi="Times New Roman" w:cs="Times New Roman"/>
          <w:sz w:val="24"/>
          <w:szCs w:val="24"/>
        </w:rPr>
        <w:t>-202</w:t>
      </w:r>
      <w:r w:rsidR="00166914">
        <w:rPr>
          <w:rFonts w:ascii="Times New Roman" w:hAnsi="Times New Roman" w:cs="Times New Roman"/>
          <w:sz w:val="24"/>
          <w:szCs w:val="24"/>
        </w:rPr>
        <w:t>5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 нарушений.</w:t>
      </w:r>
    </w:p>
    <w:p w:rsidR="00C30E96" w:rsidRDefault="00BB1C8D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694" w:rsidRPr="002D6A4C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166914">
        <w:rPr>
          <w:rFonts w:ascii="Times New Roman" w:hAnsi="Times New Roman" w:cs="Times New Roman"/>
          <w:sz w:val="24"/>
          <w:szCs w:val="24"/>
        </w:rPr>
        <w:t>3</w:t>
      </w:r>
      <w:r w:rsidR="00232694" w:rsidRPr="002D6A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66914">
        <w:rPr>
          <w:rFonts w:ascii="Times New Roman" w:hAnsi="Times New Roman" w:cs="Times New Roman"/>
          <w:sz w:val="24"/>
          <w:szCs w:val="24"/>
        </w:rPr>
        <w:t>4</w:t>
      </w:r>
      <w:r w:rsidR="00232694" w:rsidRPr="002D6A4C">
        <w:rPr>
          <w:rFonts w:ascii="Times New Roman" w:hAnsi="Times New Roman" w:cs="Times New Roman"/>
          <w:sz w:val="24"/>
          <w:szCs w:val="24"/>
        </w:rPr>
        <w:t>-202</w:t>
      </w:r>
      <w:r w:rsidR="00166914">
        <w:rPr>
          <w:rFonts w:ascii="Times New Roman" w:hAnsi="Times New Roman" w:cs="Times New Roman"/>
          <w:sz w:val="24"/>
          <w:szCs w:val="24"/>
        </w:rPr>
        <w:t>5</w:t>
      </w:r>
      <w:r w:rsidR="00232694" w:rsidRPr="002D6A4C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spellStart"/>
      <w:r w:rsidR="00232694" w:rsidRPr="002D6A4C">
        <w:rPr>
          <w:rFonts w:ascii="Times New Roman" w:hAnsi="Times New Roman" w:cs="Times New Roman"/>
          <w:sz w:val="24"/>
          <w:szCs w:val="24"/>
        </w:rPr>
        <w:t>осуществляется</w:t>
      </w:r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>администрацией</w:t>
      </w:r>
      <w:proofErr w:type="spellEnd"/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 Уинского</w:t>
      </w:r>
      <w:r w:rsidR="00C30E96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 муниципального округа. 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Уинского муниципального округа (</w:t>
      </w:r>
      <w:r w:rsidR="00C30E96" w:rsidRPr="002D6A4C">
        <w:rPr>
          <w:rFonts w:ascii="Times New Roman" w:eastAsia="Calibri" w:hAnsi="Times New Roman" w:cs="Times New Roman"/>
          <w:sz w:val="24"/>
          <w:szCs w:val="24"/>
        </w:rPr>
        <w:t>далее</w:t>
      </w:r>
      <w:r w:rsidR="00C30E96" w:rsidRPr="002D6A4C">
        <w:rPr>
          <w:rFonts w:ascii="Times New Roman" w:hAnsi="Times New Roman" w:cs="Times New Roman"/>
          <w:sz w:val="24"/>
          <w:szCs w:val="24"/>
        </w:rPr>
        <w:t xml:space="preserve"> - Управление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2D6A4C" w:rsidRDefault="002D6A4C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D6A4C" w:rsidRPr="002D6A4C" w:rsidRDefault="002D6A4C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E96" w:rsidRPr="002D6A4C" w:rsidRDefault="00C30E96" w:rsidP="00232694">
      <w:pPr>
        <w:pStyle w:val="21"/>
        <w:shd w:val="clear" w:color="auto" w:fill="auto"/>
        <w:tabs>
          <w:tab w:val="left" w:pos="0"/>
        </w:tabs>
        <w:spacing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6F77" w:rsidRPr="002D6A4C" w:rsidRDefault="00154A69" w:rsidP="00154A69">
      <w:pPr>
        <w:pStyle w:val="1"/>
        <w:shd w:val="clear" w:color="auto" w:fill="auto"/>
        <w:tabs>
          <w:tab w:val="left" w:pos="0"/>
        </w:tabs>
        <w:spacing w:before="480" w:line="360" w:lineRule="exact"/>
        <w:ind w:left="709" w:firstLine="0"/>
        <w:jc w:val="center"/>
        <w:rPr>
          <w:b/>
          <w:color w:val="auto"/>
          <w:sz w:val="24"/>
          <w:szCs w:val="24"/>
        </w:rPr>
      </w:pPr>
      <w:bookmarkStart w:id="0" w:name="Par40"/>
      <w:bookmarkEnd w:id="0"/>
      <w:r>
        <w:rPr>
          <w:b/>
          <w:color w:val="auto"/>
          <w:sz w:val="24"/>
          <w:szCs w:val="24"/>
        </w:rPr>
        <w:lastRenderedPageBreak/>
        <w:t xml:space="preserve">2. </w:t>
      </w:r>
      <w:r w:rsidR="00786F77" w:rsidRPr="002D6A4C">
        <w:rPr>
          <w:b/>
          <w:color w:val="auto"/>
          <w:sz w:val="24"/>
          <w:szCs w:val="24"/>
        </w:rPr>
        <w:t>Аналитическая часть</w:t>
      </w:r>
      <w:r w:rsidR="002D6A4C">
        <w:rPr>
          <w:b/>
          <w:color w:val="auto"/>
          <w:sz w:val="24"/>
          <w:szCs w:val="24"/>
        </w:rPr>
        <w:t xml:space="preserve"> Программы</w:t>
      </w:r>
    </w:p>
    <w:p w:rsidR="002D6A4C" w:rsidRPr="001B5773" w:rsidRDefault="002D6A4C" w:rsidP="002D6A4C">
      <w:pPr>
        <w:pStyle w:val="Style15"/>
        <w:widowControl/>
        <w:spacing w:before="120" w:line="278" w:lineRule="exact"/>
        <w:ind w:firstLine="85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</w:t>
      </w:r>
      <w:r>
        <w:rPr>
          <w:rStyle w:val="FontStyle26"/>
          <w:rFonts w:ascii="Times New Roman" w:hAnsi="Times New Roman" w:cs="Times New Roman"/>
          <w:sz w:val="24"/>
        </w:rPr>
        <w:t>ративная и иная ответственность.</w:t>
      </w:r>
    </w:p>
    <w:p w:rsidR="002D6A4C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Субъекты, в отношении которых осуществляется муниципальный земельный контроль: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юридические лица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индивидуальные предприниматели;</w:t>
      </w:r>
    </w:p>
    <w:p w:rsidR="002D6A4C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граждане.</w:t>
      </w:r>
    </w:p>
    <w:p w:rsidR="002D6A4C" w:rsidRPr="00B10B0D" w:rsidRDefault="002D6A4C" w:rsidP="002D6A4C">
      <w:pPr>
        <w:pStyle w:val="Style18"/>
        <w:widowControl/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>Обзор муниципального земельного контроля.</w:t>
      </w:r>
    </w:p>
    <w:p w:rsidR="002D6A4C" w:rsidRPr="001B5773" w:rsidRDefault="002D6A4C" w:rsidP="002D6A4C">
      <w:pPr>
        <w:pStyle w:val="Style18"/>
        <w:widowControl/>
        <w:tabs>
          <w:tab w:val="left" w:pos="851"/>
        </w:tabs>
        <w:spacing w:line="274" w:lineRule="exact"/>
        <w:ind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ab/>
        <w:t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муниципального округа.</w:t>
      </w:r>
    </w:p>
    <w:p w:rsidR="002D6A4C" w:rsidRPr="001B5773" w:rsidRDefault="002D6A4C" w:rsidP="002D6A4C">
      <w:pPr>
        <w:pStyle w:val="Style15"/>
        <w:widowControl/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Перечень обяз</w:t>
      </w:r>
      <w:r>
        <w:rPr>
          <w:rStyle w:val="FontStyle26"/>
          <w:rFonts w:ascii="Times New Roman" w:hAnsi="Times New Roman" w:cs="Times New Roman"/>
          <w:sz w:val="24"/>
        </w:rPr>
        <w:t>ательных требований, требований,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установленных муниципальными правовыми актами, оценка которых является предметом муниципального земельного контроля: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5"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13"/>
        </w:tabs>
        <w:spacing w:line="274" w:lineRule="exact"/>
        <w:ind w:left="864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своевременно производить платежи за землю;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Управление имущественных и земельных отношений администрации Уинского муниципального округа Пермского края осуществляет муниципальный земельный контроль за соблюдением: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24" w:line="269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6A4C" w:rsidRPr="001B5773" w:rsidRDefault="002D6A4C" w:rsidP="002D6A4C">
      <w:pPr>
        <w:pStyle w:val="Style18"/>
        <w:widowControl/>
        <w:numPr>
          <w:ilvl w:val="0"/>
          <w:numId w:val="12"/>
        </w:numPr>
        <w:tabs>
          <w:tab w:val="left" w:pos="1253"/>
        </w:tabs>
        <w:spacing w:line="317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lastRenderedPageBreak/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D6A4C" w:rsidRPr="001B5773" w:rsidRDefault="002D6A4C" w:rsidP="002D6A4C">
      <w:pPr>
        <w:pStyle w:val="Style18"/>
        <w:widowControl/>
        <w:numPr>
          <w:ilvl w:val="0"/>
          <w:numId w:val="13"/>
        </w:numPr>
        <w:tabs>
          <w:tab w:val="left" w:pos="1027"/>
        </w:tabs>
        <w:spacing w:before="5" w:line="317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2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</w:t>
      </w:r>
      <w:r>
        <w:rPr>
          <w:rStyle w:val="FontStyle26"/>
          <w:rFonts w:ascii="Times New Roman" w:hAnsi="Times New Roman" w:cs="Times New Roman"/>
          <w:sz w:val="24"/>
        </w:rPr>
        <w:t>№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0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before="34" w:line="274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D6A4C" w:rsidRPr="001B5773" w:rsidRDefault="002D6A4C" w:rsidP="002D6A4C">
      <w:pPr>
        <w:pStyle w:val="Style21"/>
        <w:widowControl/>
        <w:spacing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D6A4C" w:rsidRDefault="002D6A4C" w:rsidP="002D6A4C">
      <w:pPr>
        <w:pStyle w:val="Style15"/>
        <w:widowControl/>
        <w:spacing w:line="240" w:lineRule="auto"/>
        <w:ind w:firstLine="859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Уинского муниципального округа Пермского края </w:t>
      </w:r>
      <w:hyperlink r:id="rId14" w:history="1"/>
      <w:hyperlink r:id="rId15" w:history="1"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www</w:t>
        </w:r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uinsk</w:t>
        </w:r>
        <w:proofErr w:type="spellEnd"/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</w:rPr>
          <w:t>ru</w:t>
        </w:r>
      </w:hyperlink>
      <w:r w:rsidRPr="001B5773">
        <w:rPr>
          <w:rStyle w:val="FontStyle26"/>
          <w:rFonts w:ascii="Times New Roman" w:hAnsi="Times New Roman" w:cs="Times New Roman"/>
          <w:sz w:val="24"/>
        </w:rPr>
        <w:t>размещены</w:t>
      </w:r>
      <w:proofErr w:type="spellEnd"/>
      <w:r w:rsidRPr="001B5773">
        <w:rPr>
          <w:rStyle w:val="FontStyle26"/>
          <w:rFonts w:ascii="Times New Roman" w:hAnsi="Times New Roman" w:cs="Times New Roman"/>
          <w:sz w:val="24"/>
        </w:rPr>
        <w:t xml:space="preserve">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</w:t>
      </w:r>
      <w:r w:rsidRPr="008D3289">
        <w:rPr>
          <w:rStyle w:val="FontStyle26"/>
          <w:rFonts w:ascii="Times New Roman" w:hAnsi="Times New Roman" w:cs="Times New Roman"/>
          <w:sz w:val="24"/>
        </w:rPr>
        <w:t>, а также Планы проведения плановых проверок соблюдения требований земельного законодательства Российской Федерации юридических лиц</w:t>
      </w:r>
      <w:proofErr w:type="gramEnd"/>
      <w:r w:rsidRPr="008D3289">
        <w:rPr>
          <w:rStyle w:val="FontStyle26"/>
          <w:rFonts w:ascii="Times New Roman" w:hAnsi="Times New Roman" w:cs="Times New Roman"/>
          <w:sz w:val="24"/>
        </w:rPr>
        <w:t>, индивидуальных предпринимателей, граждан и итоги по ним.</w:t>
      </w:r>
    </w:p>
    <w:p w:rsidR="00850411" w:rsidRPr="00BF3787" w:rsidRDefault="00850411" w:rsidP="00850411">
      <w:pPr>
        <w:pStyle w:val="Style15"/>
        <w:widowControl/>
        <w:spacing w:line="240" w:lineRule="auto"/>
        <w:ind w:firstLine="708"/>
        <w:rPr>
          <w:bCs/>
        </w:rPr>
      </w:pPr>
      <w:r w:rsidRPr="00BF3787">
        <w:rPr>
          <w:rFonts w:ascii="Times New Roman" w:hAnsi="Times New Roman" w:cs="Times New Roman"/>
          <w:bCs/>
        </w:rPr>
        <w:t xml:space="preserve">В соответствии с </w:t>
      </w:r>
      <w:r w:rsidRPr="00BF3787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от 10 марта 2022 г. № 336 (ред. от 02 февраля 2022 г.) "Об особенностях организации и осуществления государственного контроля (надзора), муниципального контроля" </w:t>
      </w:r>
      <w:r w:rsidRPr="00BF3787">
        <w:rPr>
          <w:rFonts w:ascii="Times New Roman" w:hAnsi="Times New Roman" w:cs="Times New Roman"/>
          <w:color w:val="000000"/>
          <w:shd w:val="clear" w:color="auto" w:fill="FFFFFF"/>
        </w:rPr>
        <w:t>в 2022 году не проводились плановые и внеплановые контрольные (надзорные) мероприятия.</w:t>
      </w:r>
    </w:p>
    <w:p w:rsidR="00850411" w:rsidRPr="00850411" w:rsidRDefault="00850411" w:rsidP="00850411">
      <w:pPr>
        <w:tabs>
          <w:tab w:val="left" w:pos="-142"/>
        </w:tabs>
        <w:ind w:right="-1"/>
        <w:jc w:val="both"/>
        <w:rPr>
          <w:bCs/>
        </w:rPr>
      </w:pPr>
      <w:r w:rsidRPr="00BF3787">
        <w:rPr>
          <w:bCs/>
        </w:rPr>
        <w:tab/>
        <w:t>В связи с этим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bookmarkStart w:id="1" w:name="_GoBack"/>
      <w:bookmarkEnd w:id="1"/>
    </w:p>
    <w:p w:rsidR="00850411" w:rsidRPr="00AD28BA" w:rsidRDefault="00850411" w:rsidP="0085041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11" w:rsidRPr="000C4D0B" w:rsidRDefault="00850411" w:rsidP="00715725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</w:p>
    <w:p w:rsidR="002D6A4C" w:rsidRPr="004D03CE" w:rsidRDefault="00BE3448" w:rsidP="00BE3448">
      <w:pPr>
        <w:pStyle w:val="af"/>
        <w:jc w:val="both"/>
        <w:rPr>
          <w:rStyle w:val="FontStyle26"/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D6A4C" w:rsidRPr="000C4D0B">
        <w:rPr>
          <w:rStyle w:val="FontStyle26"/>
          <w:rFonts w:ascii="Times New Roman" w:hAnsi="Times New Roman" w:cs="Times New Roman"/>
          <w:sz w:val="24"/>
        </w:rPr>
        <w:t>Цели и задачи Программы.</w:t>
      </w:r>
    </w:p>
    <w:p w:rsidR="002D6A4C" w:rsidRPr="004D03CE" w:rsidRDefault="002D6A4C" w:rsidP="002D6A4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Программа реализуется в целях:</w:t>
      </w:r>
    </w:p>
    <w:p w:rsidR="002D6A4C" w:rsidRPr="001B5773" w:rsidRDefault="002D6A4C" w:rsidP="002D6A4C">
      <w:pPr>
        <w:pStyle w:val="Style18"/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spacing w:line="240" w:lineRule="auto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обеспечения доступности информации об обязательных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>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установленных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Федеральным законодательством,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 xml:space="preserve">законодательством </w:t>
      </w:r>
      <w:r>
        <w:rPr>
          <w:rStyle w:val="FontStyle26"/>
          <w:rFonts w:ascii="Times New Roman" w:hAnsi="Times New Roman" w:cs="Times New Roman"/>
          <w:sz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</w:rPr>
        <w:t>, муниципальными правовыми актами;</w:t>
      </w:r>
    </w:p>
    <w:p w:rsidR="002D6A4C" w:rsidRPr="001B5773" w:rsidRDefault="002D6A4C" w:rsidP="002D6A4C">
      <w:pPr>
        <w:pStyle w:val="Style18"/>
        <w:widowControl/>
        <w:tabs>
          <w:tab w:val="left" w:pos="1219"/>
        </w:tabs>
        <w:spacing w:line="240" w:lineRule="auto"/>
        <w:ind w:firstLine="83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-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 xml:space="preserve">предупреждения нарушений субъектами, в отношении которых осуществляется муниципальный </w:t>
      </w:r>
      <w:r w:rsidRPr="001B5773">
        <w:rPr>
          <w:rStyle w:val="FontStyle30"/>
          <w:rFonts w:ascii="Times New Roman" w:hAnsi="Times New Roman" w:cs="Times New Roman"/>
        </w:rPr>
        <w:t xml:space="preserve">земельный </w:t>
      </w:r>
      <w:r w:rsidRPr="001B5773">
        <w:rPr>
          <w:rStyle w:val="FontStyle26"/>
          <w:rFonts w:ascii="Times New Roman" w:hAnsi="Times New Roman" w:cs="Times New Roman"/>
          <w:sz w:val="24"/>
        </w:rPr>
        <w:t>контроль, обязательных требований;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89"/>
        </w:tabs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D6A4C" w:rsidRDefault="002D6A4C" w:rsidP="002D6A4C">
      <w:pPr>
        <w:pStyle w:val="Style18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-  </w:t>
      </w:r>
      <w:r w:rsidRPr="00A45DAF">
        <w:rPr>
          <w:rStyle w:val="FontStyle26"/>
          <w:rFonts w:ascii="Times New Roman" w:hAnsi="Times New Roman" w:cs="Times New Roman"/>
          <w:sz w:val="24"/>
        </w:rPr>
        <w:t>создание у подконтрольных субъектов мотивации к добросовестному поведению;</w:t>
      </w:r>
    </w:p>
    <w:p w:rsidR="002D6A4C" w:rsidRPr="00A45DAF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           - </w:t>
      </w:r>
      <w:r w:rsidRPr="00A45DAF">
        <w:rPr>
          <w:rStyle w:val="FontStyle26"/>
          <w:rFonts w:ascii="Times New Roman" w:hAnsi="Times New Roman" w:cs="Times New Roman"/>
          <w:sz w:val="24"/>
        </w:rPr>
        <w:t>снижение уровня ущерба, причиняемого охраняемым законом ценностям.</w:t>
      </w:r>
    </w:p>
    <w:p w:rsidR="002D6A4C" w:rsidRPr="001B5773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ab/>
      </w:r>
      <w:r w:rsidRPr="001B5773">
        <w:rPr>
          <w:rStyle w:val="FontStyle30"/>
          <w:rFonts w:ascii="Times New Roman" w:hAnsi="Times New Roman" w:cs="Times New Roman"/>
        </w:rPr>
        <w:t>Для достижения целей Программы выполняются следующие задачи:</w:t>
      </w:r>
    </w:p>
    <w:p w:rsidR="002D6A4C" w:rsidRPr="00372265" w:rsidRDefault="002D6A4C" w:rsidP="002D6A4C">
      <w:pPr>
        <w:pStyle w:val="Style12"/>
        <w:widowControl/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</w:rPr>
        <w:tab/>
      </w: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 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2D6A4C" w:rsidRPr="00372265" w:rsidRDefault="002D6A4C" w:rsidP="002D6A4C">
      <w:pPr>
        <w:pStyle w:val="Style3"/>
        <w:widowControl/>
        <w:numPr>
          <w:ilvl w:val="0"/>
          <w:numId w:val="16"/>
        </w:numPr>
        <w:tabs>
          <w:tab w:val="left" w:pos="1046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D6A4C" w:rsidRPr="00372265" w:rsidRDefault="002D6A4C" w:rsidP="002D6A4C">
      <w:pPr>
        <w:pStyle w:val="Style3"/>
        <w:widowControl/>
        <w:numPr>
          <w:ilvl w:val="0"/>
          <w:numId w:val="17"/>
        </w:numPr>
        <w:tabs>
          <w:tab w:val="left" w:pos="1133"/>
        </w:tabs>
        <w:spacing w:line="240" w:lineRule="auto"/>
        <w:ind w:firstLine="83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2D6A4C" w:rsidRPr="00372265" w:rsidRDefault="002D6A4C" w:rsidP="002D6A4C">
      <w:pPr>
        <w:pStyle w:val="Style12"/>
        <w:widowControl/>
        <w:spacing w:line="240" w:lineRule="auto"/>
        <w:ind w:firstLine="708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154A69" w:rsidRDefault="00154A69" w:rsidP="00154A69">
      <w:pPr>
        <w:widowControl w:val="0"/>
        <w:ind w:left="720"/>
        <w:jc w:val="center"/>
        <w:rPr>
          <w:b/>
        </w:rPr>
      </w:pPr>
    </w:p>
    <w:p w:rsidR="00154A69" w:rsidRPr="00154A69" w:rsidRDefault="00154A69" w:rsidP="00154A69">
      <w:pPr>
        <w:widowControl w:val="0"/>
        <w:ind w:left="720"/>
        <w:jc w:val="center"/>
        <w:rPr>
          <w:b/>
        </w:rPr>
      </w:pPr>
      <w:r>
        <w:rPr>
          <w:b/>
        </w:rPr>
        <w:t>3</w:t>
      </w:r>
      <w:r w:rsidRPr="00154A69">
        <w:rPr>
          <w:b/>
        </w:rPr>
        <w:t>. План мероприятий по профилактике нарушений на 202</w:t>
      </w:r>
      <w:r w:rsidR="000D7C13">
        <w:rPr>
          <w:b/>
        </w:rPr>
        <w:t>3</w:t>
      </w:r>
      <w:r w:rsidRPr="00154A69">
        <w:rPr>
          <w:b/>
        </w:rPr>
        <w:t xml:space="preserve"> год</w:t>
      </w:r>
    </w:p>
    <w:p w:rsidR="00154A69" w:rsidRPr="00154A69" w:rsidRDefault="00154A69" w:rsidP="00154A69">
      <w:pPr>
        <w:ind w:left="720"/>
        <w:jc w:val="center"/>
        <w:rPr>
          <w:b/>
        </w:rPr>
      </w:pPr>
      <w:r w:rsidRPr="00154A69">
        <w:rPr>
          <w:b/>
        </w:rPr>
        <w:t>и плановый период 202</w:t>
      </w:r>
      <w:r w:rsidR="000D7C13">
        <w:rPr>
          <w:b/>
        </w:rPr>
        <w:t>4</w:t>
      </w:r>
      <w:r w:rsidRPr="00154A69">
        <w:rPr>
          <w:b/>
        </w:rPr>
        <w:t xml:space="preserve"> – 202</w:t>
      </w:r>
      <w:r w:rsidR="000D7C13">
        <w:rPr>
          <w:b/>
        </w:rPr>
        <w:t>5</w:t>
      </w:r>
      <w:r w:rsidRPr="00154A69">
        <w:rPr>
          <w:b/>
        </w:rPr>
        <w:t xml:space="preserve"> гг.</w:t>
      </w:r>
    </w:p>
    <w:p w:rsidR="00154A69" w:rsidRPr="00154A69" w:rsidRDefault="00154A69" w:rsidP="00154A69">
      <w:pPr>
        <w:ind w:left="72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8"/>
        <w:gridCol w:w="4210"/>
        <w:gridCol w:w="2297"/>
        <w:gridCol w:w="2793"/>
      </w:tblGrid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Ответственный исполнитель</w:t>
            </w:r>
          </w:p>
        </w:tc>
      </w:tr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4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center"/>
            </w:pPr>
            <w:r w:rsidRPr="00EA788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</w:t>
            </w:r>
            <w:r w:rsidRPr="00EA7880">
              <w:lastRenderedPageBreak/>
              <w:t xml:space="preserve">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spacing w:after="105"/>
              <w:jc w:val="both"/>
            </w:pPr>
            <w:r w:rsidRPr="00EA7880"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</w:t>
            </w:r>
            <w:r w:rsidRPr="00EA7880">
              <w:lastRenderedPageBreak/>
              <w:t xml:space="preserve">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spacing w:after="105"/>
              <w:ind w:firstLine="300"/>
              <w:jc w:val="center"/>
            </w:pPr>
            <w:r w:rsidRPr="00EA7880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EA7880">
              <w:t>Уинскогомуниципального</w:t>
            </w:r>
            <w:proofErr w:type="spellEnd"/>
            <w:r w:rsidRPr="00EA7880">
              <w:t xml:space="preserve">  округа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EA7880">
              <w:t>требования</w:t>
            </w:r>
            <w:proofErr w:type="gramEnd"/>
            <w:r w:rsidRPr="00EA7880"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spacing w:after="105"/>
              <w:ind w:firstLine="300"/>
              <w:jc w:val="center"/>
            </w:pPr>
            <w:r w:rsidRPr="00EA7880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154A69">
            <w:pPr>
              <w:jc w:val="both"/>
            </w:pPr>
            <w:r w:rsidRPr="00EA7880"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В течени</w:t>
            </w:r>
            <w:proofErr w:type="gramStart"/>
            <w:r w:rsidRPr="00EA7880">
              <w:t>и</w:t>
            </w:r>
            <w:proofErr w:type="gramEnd"/>
            <w:r w:rsidRPr="00EA7880">
              <w:t xml:space="preserve"> года (по мере необходимости),</w:t>
            </w:r>
            <w:r w:rsidRPr="00EA7880"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center"/>
            </w:pPr>
            <w:r w:rsidRPr="00EA78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Уинского муниципального округа в сети "Интернет", в том числе с указанием </w:t>
            </w: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</w:t>
            </w:r>
            <w:r w:rsidRPr="00EA7880">
              <w:lastRenderedPageBreak/>
              <w:t xml:space="preserve">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2022 год и плановый период 2023 – 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154A69">
            <w:pPr>
              <w:jc w:val="both"/>
            </w:pPr>
            <w:r w:rsidRPr="00EA7880">
              <w:t>Декабрь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</w:tbl>
    <w:p w:rsidR="00154A69" w:rsidRPr="00EA7880" w:rsidRDefault="00154A69" w:rsidP="00154A69">
      <w:pPr>
        <w:ind w:left="720"/>
        <w:jc w:val="center"/>
        <w:rPr>
          <w:b/>
        </w:rPr>
      </w:pPr>
    </w:p>
    <w:p w:rsidR="00154A69" w:rsidRDefault="00154A69" w:rsidP="00154A69">
      <w:pPr>
        <w:pStyle w:val="Style6"/>
        <w:widowControl/>
        <w:spacing w:before="24"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 w:rsidRPr="00CA61F3">
        <w:rPr>
          <w:rStyle w:val="FontStyle26"/>
          <w:rFonts w:ascii="Times New Roman" w:hAnsi="Times New Roman" w:cs="Times New Roman"/>
          <w:sz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A7880">
        <w:rPr>
          <w:rStyle w:val="FontStyle26"/>
          <w:rFonts w:ascii="Times New Roman" w:hAnsi="Times New Roman" w:cs="Times New Roman"/>
          <w:sz w:val="24"/>
        </w:rPr>
        <w:t>3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 и планируемый период 202</w:t>
      </w:r>
      <w:r w:rsidR="00EA7880">
        <w:rPr>
          <w:rStyle w:val="FontStyle26"/>
          <w:rFonts w:ascii="Times New Roman" w:hAnsi="Times New Roman" w:cs="Times New Roman"/>
          <w:sz w:val="24"/>
        </w:rPr>
        <w:t>4</w:t>
      </w:r>
      <w:r w:rsidRPr="00CA61F3">
        <w:rPr>
          <w:rStyle w:val="FontStyle26"/>
          <w:rFonts w:ascii="Times New Roman" w:hAnsi="Times New Roman" w:cs="Times New Roman"/>
          <w:sz w:val="24"/>
        </w:rPr>
        <w:t>-202</w:t>
      </w:r>
      <w:r w:rsidR="00EA7880">
        <w:rPr>
          <w:rStyle w:val="FontStyle26"/>
          <w:rFonts w:ascii="Times New Roman" w:hAnsi="Times New Roman" w:cs="Times New Roman"/>
          <w:sz w:val="24"/>
        </w:rPr>
        <w:t>5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годов.</w:t>
      </w:r>
    </w:p>
    <w:p w:rsidR="00586C5D" w:rsidRDefault="00586C5D" w:rsidP="00586C5D">
      <w:pPr>
        <w:pStyle w:val="aa"/>
        <w:jc w:val="center"/>
        <w:rPr>
          <w:rStyle w:val="FontStyle26"/>
          <w:rFonts w:ascii="Times New Roman" w:cs="Times New Roman"/>
          <w:sz w:val="24"/>
          <w:szCs w:val="24"/>
        </w:rPr>
      </w:pPr>
    </w:p>
    <w:p w:rsidR="00586C5D" w:rsidRPr="00AF6CA6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  <w:r>
        <w:rPr>
          <w:rStyle w:val="FontStyle26"/>
          <w:rFonts w:ascii="Times New Roman" w:cs="Times New Roman"/>
          <w:b/>
          <w:sz w:val="24"/>
          <w:szCs w:val="24"/>
        </w:rPr>
        <w:t>4</w:t>
      </w:r>
      <w:r w:rsidR="00586C5D" w:rsidRPr="00AF6CA6">
        <w:rPr>
          <w:rStyle w:val="FontStyle26"/>
          <w:rFonts w:ascii="Times New Roman" w:cs="Times New Roman"/>
          <w:b/>
          <w:sz w:val="24"/>
          <w:szCs w:val="24"/>
        </w:rPr>
        <w:t>. Отчетные показатели Программы</w:t>
      </w:r>
    </w:p>
    <w:p w:rsidR="00586C5D" w:rsidRPr="00586C5D" w:rsidRDefault="00586C5D" w:rsidP="00586C5D">
      <w:pPr>
        <w:pStyle w:val="aa"/>
        <w:jc w:val="center"/>
        <w:rPr>
          <w:b/>
          <w:sz w:val="24"/>
          <w:szCs w:val="24"/>
        </w:rPr>
      </w:pPr>
    </w:p>
    <w:p w:rsidR="00586C5D" w:rsidRDefault="00586C5D" w:rsidP="00586C5D">
      <w:pPr>
        <w:ind w:firstLine="708"/>
        <w:jc w:val="both"/>
      </w:pPr>
      <w:r w:rsidRPr="00D4021D"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86C5D" w:rsidRPr="000C4D0B" w:rsidRDefault="00586C5D" w:rsidP="00586C5D">
      <w:pPr>
        <w:ind w:firstLine="567"/>
        <w:jc w:val="both"/>
      </w:pPr>
      <w:r w:rsidRPr="000C4D0B"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586C5D" w:rsidRDefault="00586C5D" w:rsidP="00586C5D">
      <w:pPr>
        <w:ind w:firstLine="567"/>
        <w:jc w:val="both"/>
      </w:pPr>
      <w:r w:rsidRPr="000C4D0B">
        <w:t>- внесение информации о проводимых проверках юридических лиц</w:t>
      </w:r>
      <w:r>
        <w:t xml:space="preserve">, </w:t>
      </w:r>
      <w:r w:rsidRPr="000C4D0B">
        <w:t xml:space="preserve">индивидуальных предпринимателей </w:t>
      </w:r>
      <w:r>
        <w:t xml:space="preserve">и граждан </w:t>
      </w:r>
      <w:r w:rsidRPr="000C4D0B">
        <w:t xml:space="preserve">и их результатов в </w:t>
      </w:r>
      <w:r w:rsidRPr="00586C5D">
        <w:rPr>
          <w:bCs/>
          <w:color w:val="000000"/>
          <w:shd w:val="clear" w:color="auto" w:fill="FFFFFF"/>
        </w:rPr>
        <w:t>Единый реестр контрольных (надзорных) мероприятий</w:t>
      </w:r>
      <w:r w:rsidRPr="00586C5D">
        <w:t>»;</w:t>
      </w:r>
    </w:p>
    <w:p w:rsidR="00586C5D" w:rsidRPr="000C4D0B" w:rsidRDefault="00586C5D" w:rsidP="00586C5D">
      <w:pPr>
        <w:jc w:val="both"/>
      </w:pPr>
      <w:r w:rsidRPr="000C4D0B">
        <w:t xml:space="preserve">        - количество выявленных нарушений;</w:t>
      </w:r>
    </w:p>
    <w:p w:rsidR="00586C5D" w:rsidRPr="000C4D0B" w:rsidRDefault="00586C5D" w:rsidP="00586C5D">
      <w:pPr>
        <w:jc w:val="both"/>
      </w:pPr>
      <w:r w:rsidRPr="000C4D0B"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Default="00586C5D" w:rsidP="00586C5D">
      <w:pPr>
        <w:jc w:val="both"/>
      </w:pPr>
      <w:r w:rsidRPr="000C4D0B"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D4021D" w:rsidRDefault="00586C5D" w:rsidP="00586C5D">
      <w:pPr>
        <w:jc w:val="both"/>
      </w:pPr>
      <w:r>
        <w:t xml:space="preserve">        - проведение </w:t>
      </w:r>
      <w:r w:rsidRPr="00D4021D">
        <w:t>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t xml:space="preserve"> и граждан </w:t>
      </w:r>
      <w:r w:rsidRPr="00D4021D">
        <w:t>по вопросам соблюдения обязательных требований.</w:t>
      </w:r>
    </w:p>
    <w:sectPr w:rsidR="00586C5D" w:rsidRPr="00D4021D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C0" w:rsidRDefault="003072C0">
      <w:r>
        <w:separator/>
      </w:r>
    </w:p>
  </w:endnote>
  <w:endnote w:type="continuationSeparator" w:id="1">
    <w:p w:rsidR="003072C0" w:rsidRDefault="0030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C0" w:rsidRDefault="003072C0">
      <w:r>
        <w:separator/>
      </w:r>
    </w:p>
  </w:footnote>
  <w:footnote w:type="continuationSeparator" w:id="1">
    <w:p w:rsidR="003072C0" w:rsidRDefault="00307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862DA"/>
    <w:rsid w:val="00094558"/>
    <w:rsid w:val="000D7C13"/>
    <w:rsid w:val="0012651D"/>
    <w:rsid w:val="00126B20"/>
    <w:rsid w:val="00135836"/>
    <w:rsid w:val="00154A69"/>
    <w:rsid w:val="00161884"/>
    <w:rsid w:val="00166914"/>
    <w:rsid w:val="001A27A7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D2485"/>
    <w:rsid w:val="002D5280"/>
    <w:rsid w:val="002D6A4C"/>
    <w:rsid w:val="002E60B3"/>
    <w:rsid w:val="003072C0"/>
    <w:rsid w:val="0032715D"/>
    <w:rsid w:val="00344940"/>
    <w:rsid w:val="00356901"/>
    <w:rsid w:val="00372265"/>
    <w:rsid w:val="003803CE"/>
    <w:rsid w:val="00383DCA"/>
    <w:rsid w:val="003E2731"/>
    <w:rsid w:val="003F3290"/>
    <w:rsid w:val="003F4412"/>
    <w:rsid w:val="00423103"/>
    <w:rsid w:val="00432F6E"/>
    <w:rsid w:val="00435C5A"/>
    <w:rsid w:val="00466509"/>
    <w:rsid w:val="00470FB3"/>
    <w:rsid w:val="00482A25"/>
    <w:rsid w:val="00496442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0483"/>
    <w:rsid w:val="00692539"/>
    <w:rsid w:val="006D74A5"/>
    <w:rsid w:val="006D7E16"/>
    <w:rsid w:val="00715725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B1278C"/>
    <w:rsid w:val="00B127E8"/>
    <w:rsid w:val="00B20F7E"/>
    <w:rsid w:val="00B2595A"/>
    <w:rsid w:val="00B2735C"/>
    <w:rsid w:val="00B63242"/>
    <w:rsid w:val="00B96CED"/>
    <w:rsid w:val="00BB0CD5"/>
    <w:rsid w:val="00BB1C8D"/>
    <w:rsid w:val="00BB6EA3"/>
    <w:rsid w:val="00BE3448"/>
    <w:rsid w:val="00BE35D9"/>
    <w:rsid w:val="00BF3787"/>
    <w:rsid w:val="00C0735A"/>
    <w:rsid w:val="00C30E9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576C"/>
    <w:rsid w:val="00F51CE5"/>
    <w:rsid w:val="00F55D8A"/>
    <w:rsid w:val="00F6102F"/>
    <w:rsid w:val="00F678EC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BF378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F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ACA046591B4CDAE3AD224AA053E55D989DAFF436E2B58776B02BC33F1D25045F3006B18AA61ABFE8D56F26BE6A5FDA71S7W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CA046591B4CDAE3AD224AA053E55D989DAFF436E2B58776B02BC33F1D25045F3006B18AA61ABFE8D56F26BE6A5FDA71S7W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CA046591B4CDAE3AD3C47B63FB8569391F3F934E9BED02FE52D94604D23510D7058E8D9E451B2EFCD7326B9S7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nsk.ru" TargetMode="External"/><Relationship Id="rId10" Type="http://schemas.openxmlformats.org/officeDocument/2006/relationships/hyperlink" Target="consultantplus://offline/ref=48ACA046591B4CDAE3AD3C47B63FB856939EF3FF31E7BED02FE52D94604D23511F7000E4D9E04CB9BE823573B6765BC4737170D3BDACS3W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ishkino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EB56-5CD1-4126-80FB-A7C5524D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2338</Words>
  <Characters>19639</Characters>
  <Application>Microsoft Office Word</Application>
  <DocSecurity>0</DocSecurity>
  <Lines>163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</cp:revision>
  <cp:lastPrinted>2022-09-28T09:57:00Z</cp:lastPrinted>
  <dcterms:created xsi:type="dcterms:W3CDTF">2022-09-28T09:55:00Z</dcterms:created>
  <dcterms:modified xsi:type="dcterms:W3CDTF">2022-10-17T04:01:00Z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