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FF2CF9" w:rsidP="00FC1030">
      <w:pPr>
        <w:pStyle w:val="a4"/>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7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CA6EEF" w:rsidRDefault="00CA6EEF" w:rsidP="00786812">
                  <w:pPr>
                    <w:pStyle w:val="a3"/>
                    <w:spacing w:after="0"/>
                  </w:pPr>
                </w:p>
                <w:p w:rsidR="00CA6EEF" w:rsidRPr="00786812" w:rsidRDefault="00CA6EEF" w:rsidP="00786812">
                  <w:pPr>
                    <w:pStyle w:val="a3"/>
                    <w:spacing w:after="0"/>
                  </w:pPr>
                  <w:r w:rsidRPr="00786812">
                    <w:t>Об условиях приватизации муниципального унитарного предприятия «Уинская Центральная районная аптека № 66»</w:t>
                  </w:r>
                </w:p>
                <w:p w:rsidR="00CA6EEF" w:rsidRDefault="00CA6EEF" w:rsidP="00344940">
                  <w:pPr>
                    <w:pStyle w:val="a3"/>
                  </w:pP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44940" w:rsidRPr="00C93EFC" w:rsidRDefault="00C93EFC" w:rsidP="009169CE">
      <w:pPr>
        <w:pStyle w:val="a4"/>
        <w:rPr>
          <w:b/>
        </w:rPr>
      </w:pPr>
      <w:r w:rsidRPr="00C93EFC">
        <w:rPr>
          <w:b/>
        </w:rPr>
        <w:t xml:space="preserve">                                                  </w:t>
      </w:r>
      <w:r>
        <w:rPr>
          <w:b/>
        </w:rPr>
        <w:t xml:space="preserve">       </w:t>
      </w:r>
      <w:r w:rsidRPr="00C93EFC">
        <w:rPr>
          <w:b/>
        </w:rPr>
        <w:t xml:space="preserve"> 19.10.2022        259-01-03-425</w:t>
      </w:r>
    </w:p>
    <w:p w:rsidR="00786812" w:rsidRPr="007E6837" w:rsidRDefault="00786812" w:rsidP="00786812">
      <w:pPr>
        <w:ind w:firstLine="709"/>
        <w:jc w:val="both"/>
        <w:rPr>
          <w:sz w:val="28"/>
          <w:szCs w:val="28"/>
        </w:rPr>
      </w:pPr>
      <w:proofErr w:type="gramStart"/>
      <w:r w:rsidRPr="007E6837">
        <w:rPr>
          <w:sz w:val="28"/>
          <w:szCs w:val="28"/>
        </w:rPr>
        <w:t>В соответствии с Федеральным законом от 08.02.1998 № 14-ФЗ «Об</w:t>
      </w:r>
      <w:r>
        <w:rPr>
          <w:sz w:val="28"/>
          <w:szCs w:val="28"/>
        </w:rPr>
        <w:t> </w:t>
      </w:r>
      <w:r w:rsidRPr="007E6837">
        <w:rPr>
          <w:sz w:val="28"/>
          <w:szCs w:val="28"/>
        </w:rPr>
        <w:t>обществах с ограниченной ответственностью», Федеральным законом от</w:t>
      </w:r>
      <w:r>
        <w:rPr>
          <w:sz w:val="28"/>
          <w:szCs w:val="28"/>
        </w:rPr>
        <w:t> </w:t>
      </w:r>
      <w:r w:rsidRPr="007E6837">
        <w:rPr>
          <w:sz w:val="28"/>
          <w:szCs w:val="28"/>
        </w:rPr>
        <w:t>21.12.2001 №</w:t>
      </w:r>
      <w:r>
        <w:rPr>
          <w:sz w:val="28"/>
          <w:szCs w:val="28"/>
        </w:rPr>
        <w:t> </w:t>
      </w:r>
      <w:r w:rsidRPr="007E6837">
        <w:rPr>
          <w:sz w:val="28"/>
          <w:szCs w:val="28"/>
        </w:rPr>
        <w:t>178-ФЗ «О приватизации государственного и</w:t>
      </w:r>
      <w:r>
        <w:rPr>
          <w:sz w:val="28"/>
          <w:szCs w:val="28"/>
        </w:rPr>
        <w:t> </w:t>
      </w:r>
      <w:r w:rsidRPr="007E6837">
        <w:rPr>
          <w:sz w:val="28"/>
          <w:szCs w:val="28"/>
        </w:rPr>
        <w:t>муниципального имущества», Федеральным законом от 14.11.2002 № 161-ФЗ «О государственных и муниципальных унитарных предприятиях», на</w:t>
      </w:r>
      <w:r>
        <w:rPr>
          <w:sz w:val="28"/>
          <w:szCs w:val="28"/>
        </w:rPr>
        <w:t> </w:t>
      </w:r>
      <w:r w:rsidRPr="007E6837">
        <w:rPr>
          <w:sz w:val="28"/>
          <w:szCs w:val="28"/>
        </w:rPr>
        <w:t xml:space="preserve">основании решения Думы </w:t>
      </w:r>
      <w:r>
        <w:rPr>
          <w:sz w:val="28"/>
          <w:szCs w:val="28"/>
        </w:rPr>
        <w:t>Уинского муниципального округа Пермского края от 25.1.2021 № 289 «Об утверждении прогнозного плана приватизации муниципального имущества Уинского муниципального округ на плановый период</w:t>
      </w:r>
      <w:proofErr w:type="gramEnd"/>
      <w:r>
        <w:rPr>
          <w:sz w:val="28"/>
          <w:szCs w:val="28"/>
        </w:rPr>
        <w:t xml:space="preserve"> 2022-2024 годов»</w:t>
      </w:r>
      <w:r w:rsidRPr="007E6837">
        <w:rPr>
          <w:sz w:val="28"/>
          <w:szCs w:val="28"/>
        </w:rPr>
        <w:t>,</w:t>
      </w:r>
      <w:r>
        <w:rPr>
          <w:sz w:val="28"/>
          <w:szCs w:val="28"/>
        </w:rPr>
        <w:t xml:space="preserve"> постановлений администрации Уинского муниципального округа Пермского края от 15.03.2021 № 259-01-03-87 «Об утверждении Перечня мероприятий («дорожной карты») по приватизации муниципального унитарного предприятия «Уинская Центральная районная аптека № 66» путем реорганизации в общество с ограниченной ответственностью «Уинская центральная аптека»</w:t>
      </w:r>
      <w:r w:rsidRPr="007E6837">
        <w:rPr>
          <w:sz w:val="28"/>
          <w:szCs w:val="28"/>
        </w:rPr>
        <w:t>,</w:t>
      </w:r>
      <w:r>
        <w:rPr>
          <w:sz w:val="28"/>
          <w:szCs w:val="28"/>
        </w:rPr>
        <w:t xml:space="preserve"> от 03.06.2022 № 259-01-03-186 «О подготовке к приватизации муниципального унитарного предприятия «Уинская Центральная </w:t>
      </w:r>
      <w:r w:rsidRPr="009D194C">
        <w:rPr>
          <w:sz w:val="28"/>
          <w:szCs w:val="28"/>
        </w:rPr>
        <w:t xml:space="preserve">районная </w:t>
      </w:r>
      <w:proofErr w:type="spellStart"/>
      <w:r w:rsidRPr="009D194C">
        <w:rPr>
          <w:sz w:val="28"/>
          <w:szCs w:val="28"/>
        </w:rPr>
        <w:t>аптека№</w:t>
      </w:r>
      <w:proofErr w:type="spellEnd"/>
      <w:r w:rsidRPr="009D194C">
        <w:rPr>
          <w:sz w:val="28"/>
          <w:szCs w:val="28"/>
        </w:rPr>
        <w:t xml:space="preserve"> 66»,</w:t>
      </w:r>
      <w:r>
        <w:rPr>
          <w:sz w:val="28"/>
          <w:szCs w:val="28"/>
        </w:rPr>
        <w:t>администрация Уинского муниципального округа Пермского края ПОСТАНОВЛЯЕТ:</w:t>
      </w:r>
    </w:p>
    <w:p w:rsidR="00786812" w:rsidRPr="007E6837" w:rsidRDefault="00786812" w:rsidP="00786812">
      <w:pPr>
        <w:ind w:firstLine="709"/>
        <w:jc w:val="both"/>
        <w:rPr>
          <w:sz w:val="28"/>
          <w:szCs w:val="28"/>
        </w:rPr>
      </w:pPr>
      <w:r>
        <w:rPr>
          <w:sz w:val="28"/>
          <w:szCs w:val="28"/>
        </w:rPr>
        <w:t xml:space="preserve">1. </w:t>
      </w:r>
      <w:r w:rsidRPr="007E6837">
        <w:rPr>
          <w:sz w:val="28"/>
          <w:szCs w:val="28"/>
        </w:rPr>
        <w:t>Приватизировать муниципальное унитарное предприятие</w:t>
      </w:r>
      <w:r>
        <w:rPr>
          <w:sz w:val="28"/>
          <w:szCs w:val="28"/>
        </w:rPr>
        <w:t xml:space="preserve"> «Уинская Центральная районная аптека № 66» (далее – МУП «УЦРА № 66</w:t>
      </w:r>
      <w:r w:rsidRPr="007E6837">
        <w:rPr>
          <w:sz w:val="28"/>
          <w:szCs w:val="28"/>
        </w:rPr>
        <w:t>»), расположенн</w:t>
      </w:r>
      <w:r>
        <w:rPr>
          <w:sz w:val="28"/>
          <w:szCs w:val="28"/>
        </w:rPr>
        <w:t>ое по адресу: 617520</w:t>
      </w:r>
      <w:r w:rsidRPr="007E6837">
        <w:rPr>
          <w:sz w:val="28"/>
          <w:szCs w:val="28"/>
        </w:rPr>
        <w:t>,</w:t>
      </w:r>
      <w:r>
        <w:rPr>
          <w:sz w:val="28"/>
          <w:szCs w:val="28"/>
        </w:rPr>
        <w:t xml:space="preserve"> Пермский край, Уинский район, с. </w:t>
      </w:r>
      <w:proofErr w:type="spellStart"/>
      <w:r>
        <w:rPr>
          <w:sz w:val="28"/>
          <w:szCs w:val="28"/>
        </w:rPr>
        <w:t>Уинское</w:t>
      </w:r>
      <w:proofErr w:type="spellEnd"/>
      <w:r>
        <w:rPr>
          <w:sz w:val="28"/>
          <w:szCs w:val="28"/>
        </w:rPr>
        <w:t>, ул. Кирова, д.3</w:t>
      </w:r>
      <w:r w:rsidRPr="007E6837">
        <w:rPr>
          <w:sz w:val="28"/>
          <w:szCs w:val="28"/>
        </w:rPr>
        <w:t>, путём преобразования (реорганизации) его в</w:t>
      </w:r>
      <w:r>
        <w:rPr>
          <w:sz w:val="28"/>
          <w:szCs w:val="28"/>
        </w:rPr>
        <w:t> </w:t>
      </w:r>
      <w:r w:rsidRPr="007E6837">
        <w:rPr>
          <w:sz w:val="28"/>
          <w:szCs w:val="28"/>
        </w:rPr>
        <w:t>общество с ограниченно</w:t>
      </w:r>
      <w:r>
        <w:rPr>
          <w:sz w:val="28"/>
          <w:szCs w:val="28"/>
        </w:rPr>
        <w:t>й ответственностью «Уинская центральная аптека» (далее – ООО «Уинская аптека</w:t>
      </w:r>
      <w:r w:rsidRPr="007E6837">
        <w:rPr>
          <w:sz w:val="28"/>
          <w:szCs w:val="28"/>
        </w:rPr>
        <w:t xml:space="preserve">») с уставным капиталом </w:t>
      </w:r>
      <w:r>
        <w:rPr>
          <w:sz w:val="28"/>
          <w:szCs w:val="28"/>
        </w:rPr>
        <w:t>3 858 000</w:t>
      </w:r>
      <w:r w:rsidRPr="007E6837">
        <w:rPr>
          <w:sz w:val="28"/>
          <w:szCs w:val="28"/>
        </w:rPr>
        <w:t xml:space="preserve"> (</w:t>
      </w:r>
      <w:r>
        <w:rPr>
          <w:sz w:val="28"/>
          <w:szCs w:val="28"/>
        </w:rPr>
        <w:t>три миллиона восемьсот пятьдесят восемь тысяч</w:t>
      </w:r>
      <w:r w:rsidRPr="007E6837">
        <w:rPr>
          <w:sz w:val="28"/>
          <w:szCs w:val="28"/>
        </w:rPr>
        <w:t xml:space="preserve">) рублей, долей единственного учредителя – </w:t>
      </w:r>
      <w:r>
        <w:rPr>
          <w:sz w:val="28"/>
          <w:szCs w:val="28"/>
        </w:rPr>
        <w:t>Уинского муниципального округа Пермского края – в размере 100</w:t>
      </w:r>
      <w:r w:rsidRPr="007E6837">
        <w:rPr>
          <w:sz w:val="28"/>
          <w:szCs w:val="28"/>
        </w:rPr>
        <w:t>%, номинальной стоимостью доли в размере уставного капитала.</w:t>
      </w:r>
    </w:p>
    <w:p w:rsidR="00786812" w:rsidRPr="007E6837" w:rsidRDefault="00786812" w:rsidP="00786812">
      <w:pPr>
        <w:ind w:firstLine="709"/>
        <w:jc w:val="both"/>
        <w:rPr>
          <w:sz w:val="28"/>
          <w:szCs w:val="28"/>
        </w:rPr>
      </w:pPr>
      <w:r>
        <w:rPr>
          <w:sz w:val="28"/>
          <w:szCs w:val="28"/>
        </w:rPr>
        <w:lastRenderedPageBreak/>
        <w:t xml:space="preserve">2. </w:t>
      </w:r>
      <w:r w:rsidRPr="007E6837">
        <w:rPr>
          <w:sz w:val="28"/>
          <w:szCs w:val="28"/>
        </w:rPr>
        <w:t>Утвердить прилагаемые:</w:t>
      </w:r>
    </w:p>
    <w:p w:rsidR="00786812" w:rsidRPr="007E6837" w:rsidRDefault="00786812" w:rsidP="00786812">
      <w:pPr>
        <w:ind w:firstLine="709"/>
        <w:jc w:val="both"/>
        <w:rPr>
          <w:sz w:val="28"/>
          <w:szCs w:val="28"/>
        </w:rPr>
      </w:pPr>
      <w:r>
        <w:rPr>
          <w:sz w:val="28"/>
          <w:szCs w:val="28"/>
        </w:rPr>
        <w:t>С</w:t>
      </w:r>
      <w:r w:rsidRPr="007E6837">
        <w:rPr>
          <w:sz w:val="28"/>
          <w:szCs w:val="28"/>
        </w:rPr>
        <w:t xml:space="preserve">остав (перечень) подлежащего приватизации имущественного комплекса МУП </w:t>
      </w:r>
      <w:r>
        <w:rPr>
          <w:rFonts w:eastAsia="Calibri"/>
          <w:sz w:val="28"/>
          <w:szCs w:val="28"/>
          <w:lang w:eastAsia="en-US"/>
        </w:rPr>
        <w:t>«УЦРА № 66</w:t>
      </w:r>
      <w:r w:rsidRPr="007E6837">
        <w:rPr>
          <w:rFonts w:eastAsia="Calibri"/>
          <w:sz w:val="28"/>
          <w:szCs w:val="28"/>
          <w:lang w:eastAsia="en-US"/>
        </w:rPr>
        <w:t>»</w:t>
      </w:r>
      <w:r w:rsidRPr="007E6837">
        <w:rPr>
          <w:sz w:val="28"/>
          <w:szCs w:val="28"/>
        </w:rPr>
        <w:t>;</w:t>
      </w:r>
    </w:p>
    <w:p w:rsidR="00786812" w:rsidRPr="007E6837" w:rsidRDefault="00786812" w:rsidP="00786812">
      <w:pPr>
        <w:ind w:firstLine="709"/>
        <w:jc w:val="both"/>
        <w:rPr>
          <w:sz w:val="28"/>
          <w:szCs w:val="28"/>
        </w:rPr>
      </w:pPr>
      <w:r>
        <w:rPr>
          <w:sz w:val="28"/>
          <w:szCs w:val="28"/>
        </w:rPr>
        <w:t>П</w:t>
      </w:r>
      <w:r w:rsidRPr="007E6837">
        <w:rPr>
          <w:sz w:val="28"/>
          <w:szCs w:val="28"/>
        </w:rPr>
        <w:t xml:space="preserve">еречень объектов, не подлежащих приватизации в составе имущественного комплекса МУП </w:t>
      </w:r>
      <w:r>
        <w:rPr>
          <w:rFonts w:eastAsia="Calibri"/>
          <w:sz w:val="28"/>
          <w:szCs w:val="28"/>
          <w:lang w:eastAsia="en-US"/>
        </w:rPr>
        <w:t>«УЦРА № 66</w:t>
      </w:r>
      <w:r w:rsidRPr="007E6837">
        <w:rPr>
          <w:rFonts w:eastAsia="Calibri"/>
          <w:sz w:val="28"/>
          <w:szCs w:val="28"/>
          <w:lang w:eastAsia="en-US"/>
        </w:rPr>
        <w:t>»;</w:t>
      </w:r>
    </w:p>
    <w:p w:rsidR="00786812" w:rsidRPr="007E6837" w:rsidRDefault="00786812" w:rsidP="00786812">
      <w:pPr>
        <w:ind w:firstLine="709"/>
        <w:jc w:val="both"/>
        <w:rPr>
          <w:sz w:val="28"/>
          <w:szCs w:val="28"/>
        </w:rPr>
      </w:pPr>
      <w:r w:rsidRPr="00D7585B">
        <w:rPr>
          <w:sz w:val="28"/>
          <w:szCs w:val="28"/>
        </w:rPr>
        <w:t xml:space="preserve">Перечень обременений (ограничений) имущества, включённого в состав подлежащего приватизации имущественного комплекса МУП </w:t>
      </w:r>
      <w:r>
        <w:rPr>
          <w:rFonts w:eastAsia="Calibri"/>
          <w:sz w:val="28"/>
          <w:szCs w:val="28"/>
          <w:lang w:eastAsia="en-US"/>
        </w:rPr>
        <w:t>«УЦРА № 66</w:t>
      </w:r>
      <w:r w:rsidRPr="00D7585B">
        <w:rPr>
          <w:rFonts w:eastAsia="Calibri"/>
          <w:sz w:val="28"/>
          <w:szCs w:val="28"/>
          <w:lang w:eastAsia="en-US"/>
        </w:rPr>
        <w:t>»</w:t>
      </w:r>
      <w:r w:rsidRPr="00D7585B">
        <w:rPr>
          <w:sz w:val="28"/>
          <w:szCs w:val="28"/>
        </w:rPr>
        <w:t>;</w:t>
      </w:r>
    </w:p>
    <w:p w:rsidR="00786812" w:rsidRPr="007E6837" w:rsidRDefault="00786812" w:rsidP="00786812">
      <w:pPr>
        <w:ind w:firstLine="709"/>
        <w:jc w:val="both"/>
        <w:rPr>
          <w:sz w:val="28"/>
          <w:szCs w:val="28"/>
        </w:rPr>
      </w:pPr>
      <w:r>
        <w:rPr>
          <w:sz w:val="28"/>
          <w:szCs w:val="28"/>
        </w:rPr>
        <w:t>Р</w:t>
      </w:r>
      <w:r w:rsidRPr="007E6837">
        <w:rPr>
          <w:sz w:val="28"/>
          <w:szCs w:val="28"/>
        </w:rPr>
        <w:t xml:space="preserve">асчёт балансовой стоимости подлежащих приватизации активов МУП </w:t>
      </w:r>
      <w:r>
        <w:rPr>
          <w:rFonts w:eastAsia="Calibri"/>
          <w:sz w:val="28"/>
          <w:szCs w:val="28"/>
          <w:lang w:eastAsia="en-US"/>
        </w:rPr>
        <w:t>«УЦРА № 66</w:t>
      </w:r>
      <w:r w:rsidRPr="007E6837">
        <w:rPr>
          <w:rFonts w:eastAsia="Calibri"/>
          <w:sz w:val="28"/>
          <w:szCs w:val="28"/>
          <w:lang w:eastAsia="en-US"/>
        </w:rPr>
        <w:t>»</w:t>
      </w:r>
      <w:r w:rsidRPr="007E6837">
        <w:rPr>
          <w:sz w:val="28"/>
          <w:szCs w:val="28"/>
        </w:rPr>
        <w:t>;</w:t>
      </w:r>
    </w:p>
    <w:p w:rsidR="00786812" w:rsidRPr="007E6837" w:rsidRDefault="00786812" w:rsidP="00786812">
      <w:pPr>
        <w:ind w:firstLine="709"/>
        <w:jc w:val="both"/>
        <w:rPr>
          <w:rFonts w:eastAsia="Calibri"/>
          <w:sz w:val="28"/>
          <w:szCs w:val="28"/>
          <w:lang w:eastAsia="en-US"/>
        </w:rPr>
      </w:pPr>
      <w:r>
        <w:rPr>
          <w:sz w:val="28"/>
          <w:szCs w:val="28"/>
        </w:rPr>
        <w:t>У</w:t>
      </w:r>
      <w:r w:rsidRPr="007E6837">
        <w:rPr>
          <w:sz w:val="28"/>
          <w:szCs w:val="28"/>
        </w:rPr>
        <w:t xml:space="preserve">став ООО </w:t>
      </w:r>
      <w:r>
        <w:rPr>
          <w:rFonts w:eastAsia="Calibri"/>
          <w:sz w:val="28"/>
          <w:szCs w:val="28"/>
          <w:lang w:eastAsia="en-US"/>
        </w:rPr>
        <w:t>«Уинская аптека</w:t>
      </w:r>
      <w:r w:rsidRPr="007E6837">
        <w:rPr>
          <w:rFonts w:eastAsia="Calibri"/>
          <w:sz w:val="28"/>
          <w:szCs w:val="28"/>
          <w:lang w:eastAsia="en-US"/>
        </w:rPr>
        <w:t>»;</w:t>
      </w:r>
    </w:p>
    <w:p w:rsidR="00786812" w:rsidRPr="007E6837" w:rsidRDefault="00786812" w:rsidP="00786812">
      <w:pPr>
        <w:ind w:firstLine="709"/>
        <w:jc w:val="both"/>
        <w:rPr>
          <w:sz w:val="28"/>
          <w:szCs w:val="28"/>
        </w:rPr>
      </w:pPr>
      <w:r>
        <w:rPr>
          <w:rFonts w:eastAsia="Calibri"/>
          <w:sz w:val="28"/>
          <w:szCs w:val="28"/>
          <w:lang w:eastAsia="en-US"/>
        </w:rPr>
        <w:t>П</w:t>
      </w:r>
      <w:r w:rsidRPr="007E6837">
        <w:rPr>
          <w:rFonts w:eastAsia="Calibri"/>
          <w:sz w:val="28"/>
          <w:szCs w:val="28"/>
          <w:lang w:eastAsia="en-US"/>
        </w:rPr>
        <w:t xml:space="preserve">ередаточный акт </w:t>
      </w:r>
      <w:r w:rsidRPr="007E6837">
        <w:rPr>
          <w:sz w:val="28"/>
          <w:szCs w:val="28"/>
        </w:rPr>
        <w:t xml:space="preserve">имущественного комплекса </w:t>
      </w:r>
      <w:r>
        <w:rPr>
          <w:sz w:val="28"/>
          <w:szCs w:val="28"/>
        </w:rPr>
        <w:t>муниципального унитарного предприятия</w:t>
      </w:r>
      <w:r w:rsidRPr="009D194C">
        <w:rPr>
          <w:rFonts w:eastAsia="Calibri"/>
          <w:sz w:val="28"/>
          <w:szCs w:val="28"/>
          <w:lang w:eastAsia="en-US"/>
        </w:rPr>
        <w:t>«Уинская Центральная аптека № 66».</w:t>
      </w:r>
    </w:p>
    <w:p w:rsidR="00786812" w:rsidRPr="007E6837" w:rsidRDefault="00786812" w:rsidP="00786812">
      <w:pPr>
        <w:ind w:firstLine="709"/>
        <w:jc w:val="both"/>
        <w:rPr>
          <w:sz w:val="28"/>
          <w:szCs w:val="28"/>
        </w:rPr>
      </w:pPr>
      <w:r w:rsidRPr="007E6837">
        <w:rPr>
          <w:sz w:val="28"/>
          <w:szCs w:val="28"/>
        </w:rPr>
        <w:t xml:space="preserve">3. </w:t>
      </w:r>
      <w:r>
        <w:rPr>
          <w:sz w:val="28"/>
          <w:szCs w:val="28"/>
        </w:rPr>
        <w:t>До первого общего собрания участников ООО «Уинская аптека» н</w:t>
      </w:r>
      <w:r w:rsidRPr="007E6837">
        <w:rPr>
          <w:sz w:val="28"/>
          <w:szCs w:val="28"/>
        </w:rPr>
        <w:t xml:space="preserve">азначить директором ООО </w:t>
      </w:r>
      <w:r>
        <w:rPr>
          <w:rFonts w:eastAsia="Calibri"/>
          <w:sz w:val="28"/>
          <w:szCs w:val="28"/>
          <w:lang w:eastAsia="en-US"/>
        </w:rPr>
        <w:t>«Уинская аптека</w:t>
      </w:r>
      <w:r w:rsidRPr="007E6837">
        <w:rPr>
          <w:rFonts w:eastAsia="Calibri"/>
          <w:sz w:val="28"/>
          <w:szCs w:val="28"/>
          <w:lang w:eastAsia="en-US"/>
        </w:rPr>
        <w:t>»</w:t>
      </w:r>
      <w:proofErr w:type="spellStart"/>
      <w:r>
        <w:rPr>
          <w:rFonts w:eastAsia="Calibri"/>
          <w:sz w:val="28"/>
          <w:szCs w:val="28"/>
          <w:lang w:eastAsia="en-US"/>
        </w:rPr>
        <w:t>Киприянову</w:t>
      </w:r>
      <w:proofErr w:type="spellEnd"/>
      <w:r>
        <w:rPr>
          <w:rFonts w:eastAsia="Calibri"/>
          <w:sz w:val="28"/>
          <w:szCs w:val="28"/>
          <w:lang w:eastAsia="en-US"/>
        </w:rPr>
        <w:t xml:space="preserve"> Наталью Геннадьевну</w:t>
      </w:r>
      <w:r w:rsidRPr="007E6837">
        <w:rPr>
          <w:rFonts w:eastAsia="Calibri"/>
          <w:sz w:val="28"/>
          <w:szCs w:val="28"/>
          <w:lang w:eastAsia="en-US"/>
        </w:rPr>
        <w:t>.</w:t>
      </w:r>
    </w:p>
    <w:p w:rsidR="00786812" w:rsidRPr="007E6837" w:rsidRDefault="00786812" w:rsidP="00786812">
      <w:pPr>
        <w:ind w:firstLine="709"/>
        <w:jc w:val="both"/>
        <w:rPr>
          <w:sz w:val="28"/>
          <w:szCs w:val="28"/>
        </w:rPr>
      </w:pPr>
      <w:r w:rsidRPr="007E6837">
        <w:rPr>
          <w:sz w:val="28"/>
          <w:szCs w:val="28"/>
        </w:rPr>
        <w:t>4. Директору МУ</w:t>
      </w:r>
      <w:r>
        <w:rPr>
          <w:sz w:val="28"/>
          <w:szCs w:val="28"/>
        </w:rPr>
        <w:t xml:space="preserve">П «УЦРА № 66» Н.Г. </w:t>
      </w:r>
      <w:proofErr w:type="spellStart"/>
      <w:r>
        <w:rPr>
          <w:sz w:val="28"/>
          <w:szCs w:val="28"/>
        </w:rPr>
        <w:t>Киприяновой</w:t>
      </w:r>
      <w:proofErr w:type="spellEnd"/>
      <w:r w:rsidRPr="007E6837">
        <w:rPr>
          <w:sz w:val="28"/>
          <w:szCs w:val="28"/>
        </w:rPr>
        <w:t>:</w:t>
      </w:r>
    </w:p>
    <w:p w:rsidR="00786812" w:rsidRPr="007E6837" w:rsidRDefault="00786812" w:rsidP="00786812">
      <w:pPr>
        <w:ind w:firstLine="709"/>
        <w:jc w:val="both"/>
        <w:rPr>
          <w:sz w:val="28"/>
          <w:szCs w:val="28"/>
        </w:rPr>
      </w:pPr>
      <w:r>
        <w:rPr>
          <w:sz w:val="28"/>
          <w:szCs w:val="28"/>
        </w:rPr>
        <w:t xml:space="preserve">4.1. </w:t>
      </w:r>
      <w:r w:rsidRPr="007E6837">
        <w:rPr>
          <w:sz w:val="28"/>
          <w:szCs w:val="28"/>
        </w:rPr>
        <w:t>в</w:t>
      </w:r>
      <w:r w:rsidRPr="007E6837">
        <w:rPr>
          <w:rFonts w:eastAsia="Calibri"/>
          <w:sz w:val="28"/>
          <w:szCs w:val="28"/>
          <w:lang w:eastAsia="en-US"/>
        </w:rPr>
        <w:t xml:space="preserve"> течение 3-х рабочих дней после государственной регистрации</w:t>
      </w:r>
      <w:r>
        <w:rPr>
          <w:rFonts w:eastAsia="Calibri"/>
          <w:sz w:val="28"/>
          <w:szCs w:val="28"/>
          <w:lang w:eastAsia="en-US"/>
        </w:rPr>
        <w:t xml:space="preserve"> ООО «Уинская аптека</w:t>
      </w:r>
      <w:r w:rsidRPr="007E6837">
        <w:rPr>
          <w:rFonts w:eastAsia="Calibri"/>
          <w:sz w:val="28"/>
          <w:szCs w:val="28"/>
          <w:lang w:eastAsia="en-US"/>
        </w:rPr>
        <w:t>» п</w:t>
      </w:r>
      <w:r w:rsidRPr="007E6837">
        <w:rPr>
          <w:sz w:val="28"/>
          <w:szCs w:val="28"/>
        </w:rPr>
        <w:t>редстави</w:t>
      </w:r>
      <w:r>
        <w:rPr>
          <w:sz w:val="28"/>
          <w:szCs w:val="28"/>
        </w:rPr>
        <w:t>ть в администрацию Уинского муниципального округа</w:t>
      </w:r>
      <w:r w:rsidRPr="007E6837">
        <w:rPr>
          <w:sz w:val="28"/>
          <w:szCs w:val="28"/>
        </w:rPr>
        <w:t xml:space="preserve"> следующие документы:</w:t>
      </w:r>
    </w:p>
    <w:p w:rsidR="00786812" w:rsidRPr="007E6837" w:rsidRDefault="00786812" w:rsidP="00786812">
      <w:pPr>
        <w:ind w:firstLine="709"/>
        <w:jc w:val="both"/>
        <w:rPr>
          <w:rFonts w:eastAsia="Calibri"/>
          <w:sz w:val="28"/>
          <w:szCs w:val="28"/>
          <w:lang w:eastAsia="en-US"/>
        </w:rPr>
      </w:pPr>
      <w:r w:rsidRPr="007E6837">
        <w:rPr>
          <w:rFonts w:eastAsia="Calibri"/>
          <w:sz w:val="28"/>
          <w:szCs w:val="28"/>
          <w:lang w:eastAsia="en-US"/>
        </w:rPr>
        <w:t>копию листа записи в ЕГРЮЛ о государственной регистрации юри</w:t>
      </w:r>
      <w:r>
        <w:rPr>
          <w:rFonts w:eastAsia="Calibri"/>
          <w:sz w:val="28"/>
          <w:szCs w:val="28"/>
          <w:lang w:eastAsia="en-US"/>
        </w:rPr>
        <w:t>дического лица ООО «Уинская аптека</w:t>
      </w:r>
      <w:r w:rsidRPr="007E6837">
        <w:rPr>
          <w:rFonts w:eastAsia="Calibri"/>
          <w:sz w:val="28"/>
          <w:szCs w:val="28"/>
          <w:lang w:eastAsia="en-US"/>
        </w:rPr>
        <w:t>»;</w:t>
      </w:r>
    </w:p>
    <w:p w:rsidR="00786812" w:rsidRPr="007E6837" w:rsidRDefault="00786812" w:rsidP="00786812">
      <w:pPr>
        <w:ind w:firstLine="709"/>
        <w:jc w:val="both"/>
        <w:rPr>
          <w:rFonts w:eastAsia="Calibri"/>
          <w:sz w:val="28"/>
          <w:szCs w:val="28"/>
          <w:lang w:eastAsia="en-US"/>
        </w:rPr>
      </w:pPr>
      <w:r w:rsidRPr="007E6837">
        <w:rPr>
          <w:sz w:val="28"/>
          <w:szCs w:val="28"/>
          <w:shd w:val="clear" w:color="auto" w:fill="FFFFFF"/>
        </w:rPr>
        <w:t xml:space="preserve">копию свидетельства о постановке ООО </w:t>
      </w:r>
      <w:r>
        <w:rPr>
          <w:rFonts w:eastAsia="Calibri"/>
          <w:sz w:val="28"/>
          <w:szCs w:val="28"/>
          <w:lang w:eastAsia="en-US"/>
        </w:rPr>
        <w:t>«Уинская аптека</w:t>
      </w:r>
      <w:r w:rsidRPr="007E6837">
        <w:rPr>
          <w:rFonts w:eastAsia="Calibri"/>
          <w:sz w:val="28"/>
          <w:szCs w:val="28"/>
          <w:lang w:eastAsia="en-US"/>
        </w:rPr>
        <w:t xml:space="preserve">» </w:t>
      </w:r>
      <w:r w:rsidRPr="007E6837">
        <w:rPr>
          <w:sz w:val="28"/>
          <w:szCs w:val="28"/>
          <w:shd w:val="clear" w:color="auto" w:fill="FFFFFF"/>
        </w:rPr>
        <w:t>на учёт в</w:t>
      </w:r>
      <w:r>
        <w:rPr>
          <w:sz w:val="28"/>
          <w:szCs w:val="28"/>
          <w:shd w:val="clear" w:color="auto" w:fill="FFFFFF"/>
        </w:rPr>
        <w:t> </w:t>
      </w:r>
      <w:r w:rsidRPr="007E6837">
        <w:rPr>
          <w:sz w:val="28"/>
          <w:szCs w:val="28"/>
          <w:shd w:val="clear" w:color="auto" w:fill="FFFFFF"/>
        </w:rPr>
        <w:t>налоговом органе по месту нахождения на территории Российской Федерации;</w:t>
      </w:r>
    </w:p>
    <w:p w:rsidR="00786812" w:rsidRPr="007E6837" w:rsidRDefault="00786812" w:rsidP="00786812">
      <w:pPr>
        <w:ind w:firstLine="709"/>
        <w:jc w:val="both"/>
        <w:rPr>
          <w:rFonts w:eastAsia="Calibri"/>
          <w:sz w:val="28"/>
          <w:szCs w:val="28"/>
          <w:lang w:eastAsia="en-US"/>
        </w:rPr>
      </w:pPr>
      <w:r w:rsidRPr="007E6837">
        <w:rPr>
          <w:rFonts w:eastAsia="Calibri"/>
          <w:sz w:val="28"/>
          <w:szCs w:val="28"/>
          <w:lang w:eastAsia="en-US"/>
        </w:rPr>
        <w:t>копию листа записи в ЕГРЮЛ о прекращении деятельности юри</w:t>
      </w:r>
      <w:r>
        <w:rPr>
          <w:rFonts w:eastAsia="Calibri"/>
          <w:sz w:val="28"/>
          <w:szCs w:val="28"/>
          <w:lang w:eastAsia="en-US"/>
        </w:rPr>
        <w:t>дического лица МУП «УЦРА № 66</w:t>
      </w:r>
      <w:r w:rsidRPr="007E6837">
        <w:rPr>
          <w:rFonts w:eastAsia="Calibri"/>
          <w:sz w:val="28"/>
          <w:szCs w:val="28"/>
          <w:lang w:eastAsia="en-US"/>
        </w:rPr>
        <w:t xml:space="preserve">»; </w:t>
      </w:r>
    </w:p>
    <w:p w:rsidR="00786812" w:rsidRPr="007E6837" w:rsidRDefault="00786812" w:rsidP="00786812">
      <w:pPr>
        <w:ind w:firstLine="709"/>
        <w:jc w:val="both"/>
        <w:rPr>
          <w:rFonts w:eastAsia="Calibri"/>
          <w:sz w:val="28"/>
          <w:szCs w:val="28"/>
          <w:lang w:eastAsia="en-US"/>
        </w:rPr>
      </w:pPr>
      <w:r w:rsidRPr="007E6837">
        <w:rPr>
          <w:rFonts w:eastAsia="Calibri"/>
          <w:sz w:val="28"/>
          <w:szCs w:val="28"/>
          <w:lang w:eastAsia="en-US"/>
        </w:rPr>
        <w:t>выписку из ЕГР</w:t>
      </w:r>
      <w:r>
        <w:rPr>
          <w:rFonts w:eastAsia="Calibri"/>
          <w:sz w:val="28"/>
          <w:szCs w:val="28"/>
          <w:lang w:eastAsia="en-US"/>
        </w:rPr>
        <w:t>ЮЛ в отношении МУП «УЦРА № 66</w:t>
      </w:r>
      <w:r w:rsidRPr="007E6837">
        <w:rPr>
          <w:rFonts w:eastAsia="Calibri"/>
          <w:sz w:val="28"/>
          <w:szCs w:val="28"/>
          <w:lang w:eastAsia="en-US"/>
        </w:rPr>
        <w:t>»;</w:t>
      </w:r>
    </w:p>
    <w:p w:rsidR="00786812" w:rsidRPr="007E6837" w:rsidRDefault="00786812" w:rsidP="00786812">
      <w:pPr>
        <w:ind w:firstLine="709"/>
        <w:jc w:val="both"/>
        <w:rPr>
          <w:rFonts w:eastAsia="Calibri"/>
          <w:sz w:val="28"/>
          <w:szCs w:val="28"/>
          <w:lang w:eastAsia="en-US"/>
        </w:rPr>
      </w:pPr>
      <w:r w:rsidRPr="007E6837">
        <w:rPr>
          <w:rFonts w:eastAsia="Calibri"/>
          <w:sz w:val="28"/>
          <w:szCs w:val="28"/>
          <w:lang w:eastAsia="en-US"/>
        </w:rPr>
        <w:t>выписку из ЕГР</w:t>
      </w:r>
      <w:r>
        <w:rPr>
          <w:rFonts w:eastAsia="Calibri"/>
          <w:sz w:val="28"/>
          <w:szCs w:val="28"/>
          <w:lang w:eastAsia="en-US"/>
        </w:rPr>
        <w:t>ЮЛ в отношении ООО «Уинская аптека</w:t>
      </w:r>
      <w:r w:rsidRPr="007E6837">
        <w:rPr>
          <w:rFonts w:eastAsia="Calibri"/>
          <w:sz w:val="28"/>
          <w:szCs w:val="28"/>
          <w:lang w:eastAsia="en-US"/>
        </w:rPr>
        <w:t>»;</w:t>
      </w:r>
    </w:p>
    <w:p w:rsidR="00786812" w:rsidRPr="007E6837" w:rsidRDefault="00786812" w:rsidP="00786812">
      <w:pPr>
        <w:ind w:firstLine="709"/>
        <w:jc w:val="both"/>
        <w:rPr>
          <w:rFonts w:eastAsia="Calibri"/>
          <w:sz w:val="28"/>
          <w:szCs w:val="28"/>
          <w:lang w:eastAsia="en-US"/>
        </w:rPr>
      </w:pPr>
      <w:r w:rsidRPr="007E6837">
        <w:rPr>
          <w:rFonts w:eastAsia="Calibri"/>
          <w:sz w:val="28"/>
          <w:szCs w:val="28"/>
          <w:lang w:eastAsia="en-US"/>
        </w:rPr>
        <w:t>экземпляр передаточного акта;</w:t>
      </w:r>
    </w:p>
    <w:p w:rsidR="00786812" w:rsidRPr="007E6837" w:rsidRDefault="00786812" w:rsidP="00786812">
      <w:pPr>
        <w:ind w:firstLine="709"/>
        <w:jc w:val="both"/>
        <w:rPr>
          <w:rFonts w:eastAsia="Calibri"/>
          <w:sz w:val="28"/>
          <w:szCs w:val="28"/>
          <w:lang w:eastAsia="en-US"/>
        </w:rPr>
      </w:pPr>
      <w:r w:rsidRPr="007E6837">
        <w:rPr>
          <w:sz w:val="28"/>
          <w:szCs w:val="28"/>
        </w:rPr>
        <w:t xml:space="preserve">устав ООО </w:t>
      </w:r>
      <w:r>
        <w:rPr>
          <w:rFonts w:eastAsia="Calibri"/>
          <w:sz w:val="28"/>
          <w:szCs w:val="28"/>
          <w:lang w:eastAsia="en-US"/>
        </w:rPr>
        <w:t>«Уинская аптека</w:t>
      </w:r>
      <w:r w:rsidRPr="007E6837">
        <w:rPr>
          <w:rFonts w:eastAsia="Calibri"/>
          <w:sz w:val="28"/>
          <w:szCs w:val="28"/>
          <w:lang w:eastAsia="en-US"/>
        </w:rPr>
        <w:t>».</w:t>
      </w:r>
    </w:p>
    <w:p w:rsidR="00786812" w:rsidRPr="007E6837" w:rsidRDefault="00786812" w:rsidP="00786812">
      <w:pPr>
        <w:ind w:firstLine="709"/>
        <w:jc w:val="both"/>
        <w:rPr>
          <w:sz w:val="28"/>
          <w:szCs w:val="28"/>
          <w:shd w:val="clear" w:color="auto" w:fill="FFFFFF"/>
        </w:rPr>
      </w:pPr>
      <w:r w:rsidRPr="007E6837">
        <w:rPr>
          <w:rFonts w:eastAsia="Calibri"/>
          <w:sz w:val="28"/>
          <w:szCs w:val="28"/>
          <w:lang w:eastAsia="en-US"/>
        </w:rPr>
        <w:t>4.2.</w:t>
      </w:r>
      <w:r>
        <w:rPr>
          <w:rFonts w:eastAsia="Calibri"/>
          <w:sz w:val="28"/>
          <w:szCs w:val="28"/>
          <w:lang w:eastAsia="en-US"/>
        </w:rPr>
        <w:t> </w:t>
      </w:r>
      <w:r w:rsidRPr="007E6837">
        <w:rPr>
          <w:rFonts w:eastAsia="Calibri"/>
          <w:sz w:val="28"/>
          <w:szCs w:val="28"/>
          <w:lang w:eastAsia="en-US"/>
        </w:rPr>
        <w:t xml:space="preserve">осуществить действия по государственной регистрации </w:t>
      </w:r>
      <w:r w:rsidRPr="007E6837">
        <w:rPr>
          <w:sz w:val="28"/>
          <w:szCs w:val="28"/>
          <w:shd w:val="clear" w:color="auto" w:fill="FFFFFF"/>
        </w:rPr>
        <w:t>перехода к</w:t>
      </w:r>
      <w:r>
        <w:rPr>
          <w:sz w:val="28"/>
          <w:szCs w:val="28"/>
          <w:shd w:val="clear" w:color="auto" w:fill="FFFFFF"/>
        </w:rPr>
        <w:t> </w:t>
      </w:r>
      <w:r w:rsidRPr="007E6837">
        <w:rPr>
          <w:sz w:val="28"/>
          <w:szCs w:val="28"/>
          <w:shd w:val="clear" w:color="auto" w:fill="FFFFFF"/>
        </w:rPr>
        <w:t xml:space="preserve">ООО </w:t>
      </w:r>
      <w:r>
        <w:rPr>
          <w:rFonts w:eastAsia="Calibri"/>
          <w:sz w:val="28"/>
          <w:szCs w:val="28"/>
          <w:lang w:eastAsia="en-US"/>
        </w:rPr>
        <w:t>«Уинская аптека</w:t>
      </w:r>
      <w:r w:rsidRPr="007E6837">
        <w:rPr>
          <w:rFonts w:eastAsia="Calibri"/>
          <w:sz w:val="28"/>
          <w:szCs w:val="28"/>
          <w:lang w:eastAsia="en-US"/>
        </w:rPr>
        <w:t xml:space="preserve">» </w:t>
      </w:r>
      <w:r w:rsidRPr="007E6837">
        <w:rPr>
          <w:sz w:val="28"/>
          <w:szCs w:val="28"/>
          <w:shd w:val="clear" w:color="auto" w:fill="FFFFFF"/>
        </w:rPr>
        <w:t xml:space="preserve">права собственности на объекты имущественного комплекса </w:t>
      </w:r>
      <w:r>
        <w:rPr>
          <w:rFonts w:eastAsia="Calibri"/>
          <w:sz w:val="28"/>
          <w:szCs w:val="28"/>
          <w:lang w:eastAsia="en-US"/>
        </w:rPr>
        <w:t>МУП «УЦРА № 66</w:t>
      </w:r>
      <w:r w:rsidRPr="007E6837">
        <w:rPr>
          <w:rFonts w:eastAsia="Calibri"/>
          <w:sz w:val="28"/>
          <w:szCs w:val="28"/>
          <w:lang w:eastAsia="en-US"/>
        </w:rPr>
        <w:t xml:space="preserve">» </w:t>
      </w:r>
      <w:r w:rsidRPr="007E6837">
        <w:rPr>
          <w:sz w:val="28"/>
          <w:szCs w:val="28"/>
          <w:shd w:val="clear" w:color="auto" w:fill="FFFFFF"/>
        </w:rPr>
        <w:t>в соответствии с передаточным актом;</w:t>
      </w:r>
    </w:p>
    <w:p w:rsidR="00786812" w:rsidRPr="007E6837" w:rsidRDefault="00786812" w:rsidP="00786812">
      <w:pPr>
        <w:ind w:firstLine="709"/>
        <w:jc w:val="both"/>
        <w:rPr>
          <w:sz w:val="28"/>
          <w:szCs w:val="28"/>
        </w:rPr>
      </w:pPr>
      <w:r w:rsidRPr="007E6837">
        <w:rPr>
          <w:sz w:val="28"/>
          <w:szCs w:val="28"/>
          <w:shd w:val="clear" w:color="auto" w:fill="FFFFFF"/>
        </w:rPr>
        <w:t>4.3.</w:t>
      </w:r>
      <w:r>
        <w:rPr>
          <w:sz w:val="28"/>
          <w:szCs w:val="28"/>
          <w:shd w:val="clear" w:color="auto" w:fill="FFFFFF"/>
        </w:rPr>
        <w:t> </w:t>
      </w:r>
      <w:r w:rsidRPr="007E6837">
        <w:rPr>
          <w:sz w:val="28"/>
          <w:szCs w:val="28"/>
        </w:rPr>
        <w:t xml:space="preserve">осуществить иные необходимые </w:t>
      </w:r>
      <w:r w:rsidRPr="007E6837">
        <w:rPr>
          <w:sz w:val="28"/>
          <w:szCs w:val="28"/>
          <w:shd w:val="clear" w:color="auto" w:fill="FFFFFF"/>
        </w:rPr>
        <w:t>мероприятия, связанные с</w:t>
      </w:r>
      <w:r>
        <w:rPr>
          <w:sz w:val="28"/>
          <w:szCs w:val="28"/>
          <w:shd w:val="clear" w:color="auto" w:fill="FFFFFF"/>
        </w:rPr>
        <w:t> </w:t>
      </w:r>
      <w:r w:rsidRPr="007E6837">
        <w:rPr>
          <w:sz w:val="28"/>
          <w:szCs w:val="28"/>
          <w:shd w:val="clear" w:color="auto" w:fill="FFFFFF"/>
        </w:rPr>
        <w:t xml:space="preserve">преобразованием (реорганизацией) </w:t>
      </w:r>
      <w:r>
        <w:rPr>
          <w:sz w:val="28"/>
          <w:szCs w:val="28"/>
        </w:rPr>
        <w:t>МУП «УЦРА № 66</w:t>
      </w:r>
      <w:r w:rsidRPr="007E6837">
        <w:rPr>
          <w:sz w:val="28"/>
          <w:szCs w:val="28"/>
        </w:rPr>
        <w:t xml:space="preserve">» в </w:t>
      </w:r>
      <w:r w:rsidRPr="007E6837">
        <w:rPr>
          <w:sz w:val="28"/>
          <w:szCs w:val="28"/>
          <w:shd w:val="clear" w:color="auto" w:fill="FFFFFF"/>
        </w:rPr>
        <w:t xml:space="preserve">ООО </w:t>
      </w:r>
      <w:r>
        <w:rPr>
          <w:rFonts w:eastAsia="Calibri"/>
          <w:sz w:val="28"/>
          <w:szCs w:val="28"/>
          <w:lang w:eastAsia="en-US"/>
        </w:rPr>
        <w:t>«Уинская аптека</w:t>
      </w:r>
      <w:r w:rsidRPr="007E6837">
        <w:rPr>
          <w:rFonts w:eastAsia="Calibri"/>
          <w:sz w:val="28"/>
          <w:szCs w:val="28"/>
          <w:lang w:eastAsia="en-US"/>
        </w:rPr>
        <w:t>», п</w:t>
      </w:r>
      <w:r w:rsidRPr="007E6837">
        <w:rPr>
          <w:sz w:val="28"/>
          <w:szCs w:val="28"/>
        </w:rPr>
        <w:t>редусмотренные действующим законодательством при реорганизации юридического лица.</w:t>
      </w:r>
    </w:p>
    <w:p w:rsidR="00786812" w:rsidRDefault="00786812" w:rsidP="00786812">
      <w:pPr>
        <w:ind w:firstLine="709"/>
        <w:jc w:val="both"/>
        <w:rPr>
          <w:sz w:val="28"/>
          <w:szCs w:val="28"/>
        </w:rPr>
      </w:pPr>
      <w:r w:rsidRPr="007E6837">
        <w:rPr>
          <w:sz w:val="28"/>
          <w:szCs w:val="28"/>
        </w:rPr>
        <w:t>5.</w:t>
      </w:r>
      <w:r>
        <w:rPr>
          <w:sz w:val="28"/>
          <w:szCs w:val="28"/>
        </w:rPr>
        <w:t xml:space="preserve"> Управлению имущественных и земельных отношений администрации Уинского </w:t>
      </w:r>
      <w:r w:rsidR="00CA6EEF" w:rsidRPr="009D194C">
        <w:rPr>
          <w:sz w:val="28"/>
          <w:szCs w:val="28"/>
        </w:rPr>
        <w:t>муниципального</w:t>
      </w:r>
      <w:r>
        <w:rPr>
          <w:sz w:val="28"/>
          <w:szCs w:val="28"/>
        </w:rPr>
        <w:t>округа:</w:t>
      </w:r>
    </w:p>
    <w:p w:rsidR="00786812" w:rsidRDefault="00786812" w:rsidP="00786812">
      <w:pPr>
        <w:ind w:firstLine="709"/>
        <w:jc w:val="both"/>
        <w:rPr>
          <w:sz w:val="28"/>
          <w:szCs w:val="28"/>
        </w:rPr>
      </w:pPr>
      <w:r>
        <w:rPr>
          <w:sz w:val="28"/>
          <w:szCs w:val="28"/>
        </w:rPr>
        <w:t>5.1.</w:t>
      </w:r>
      <w:r w:rsidRPr="007E6837">
        <w:rPr>
          <w:sz w:val="28"/>
          <w:szCs w:val="28"/>
        </w:rPr>
        <w:t xml:space="preserve"> разместить настоящее постановление на официальном сайте Российской Федерации для размещения информации о проведении торгов </w:t>
      </w:r>
      <w:hyperlink r:id="rId9" w:history="1">
        <w:r w:rsidRPr="00BC178E">
          <w:rPr>
            <w:rStyle w:val="ad"/>
            <w:sz w:val="28"/>
            <w:szCs w:val="28"/>
            <w:lang w:val="en-US"/>
          </w:rPr>
          <w:t>www</w:t>
        </w:r>
        <w:r w:rsidRPr="00BC178E">
          <w:rPr>
            <w:rStyle w:val="ad"/>
            <w:sz w:val="28"/>
            <w:szCs w:val="28"/>
          </w:rPr>
          <w:t>.</w:t>
        </w:r>
        <w:proofErr w:type="spellStart"/>
        <w:r w:rsidRPr="00BC178E">
          <w:rPr>
            <w:rStyle w:val="ad"/>
            <w:sz w:val="28"/>
            <w:szCs w:val="28"/>
            <w:lang w:val="en-US"/>
          </w:rPr>
          <w:t>torgi</w:t>
        </w:r>
        <w:proofErr w:type="spellEnd"/>
        <w:r w:rsidRPr="00BC178E">
          <w:rPr>
            <w:rStyle w:val="ad"/>
            <w:sz w:val="28"/>
            <w:szCs w:val="28"/>
          </w:rPr>
          <w:t>.</w:t>
        </w:r>
        <w:proofErr w:type="spellStart"/>
        <w:r w:rsidRPr="00BC178E">
          <w:rPr>
            <w:rStyle w:val="ad"/>
            <w:sz w:val="28"/>
            <w:szCs w:val="28"/>
            <w:lang w:val="en-US"/>
          </w:rPr>
          <w:t>gov</w:t>
        </w:r>
        <w:proofErr w:type="spellEnd"/>
        <w:r w:rsidRPr="00BC178E">
          <w:rPr>
            <w:rStyle w:val="ad"/>
            <w:sz w:val="28"/>
            <w:szCs w:val="28"/>
          </w:rPr>
          <w:t>.</w:t>
        </w:r>
        <w:proofErr w:type="spellStart"/>
        <w:r w:rsidRPr="00BC178E">
          <w:rPr>
            <w:rStyle w:val="ad"/>
            <w:sz w:val="28"/>
            <w:szCs w:val="28"/>
            <w:lang w:val="en-US"/>
          </w:rPr>
          <w:t>ru</w:t>
        </w:r>
        <w:proofErr w:type="spellEnd"/>
      </w:hyperlink>
      <w:r w:rsidRPr="007E6837">
        <w:rPr>
          <w:sz w:val="28"/>
          <w:szCs w:val="28"/>
        </w:rPr>
        <w:t xml:space="preserve"> в течение 10 дней со дня вступления </w:t>
      </w:r>
      <w:r>
        <w:rPr>
          <w:sz w:val="28"/>
          <w:szCs w:val="28"/>
        </w:rPr>
        <w:t>в силу настоящего постановления;</w:t>
      </w:r>
    </w:p>
    <w:p w:rsidR="00786812" w:rsidRPr="007E6837" w:rsidRDefault="00786812" w:rsidP="00786812">
      <w:pPr>
        <w:ind w:firstLine="709"/>
        <w:jc w:val="both"/>
        <w:rPr>
          <w:sz w:val="28"/>
          <w:szCs w:val="28"/>
        </w:rPr>
      </w:pPr>
      <w:r>
        <w:rPr>
          <w:sz w:val="28"/>
          <w:szCs w:val="28"/>
        </w:rPr>
        <w:t xml:space="preserve">5.2. </w:t>
      </w:r>
      <w:r w:rsidRPr="007E6837">
        <w:rPr>
          <w:rFonts w:eastAsia="Calibri"/>
          <w:sz w:val="28"/>
          <w:szCs w:val="28"/>
          <w:lang w:eastAsia="en-US"/>
        </w:rPr>
        <w:t>организовать внесение изменений в Реестр муници</w:t>
      </w:r>
      <w:r>
        <w:rPr>
          <w:rFonts w:eastAsia="Calibri"/>
          <w:sz w:val="28"/>
          <w:szCs w:val="28"/>
          <w:lang w:eastAsia="en-US"/>
        </w:rPr>
        <w:t>пального имущества Уинского муниципального округа Пермского края</w:t>
      </w:r>
      <w:r w:rsidRPr="007E6837">
        <w:rPr>
          <w:rFonts w:eastAsia="Calibri"/>
          <w:sz w:val="28"/>
          <w:szCs w:val="28"/>
          <w:lang w:eastAsia="en-US"/>
        </w:rPr>
        <w:t xml:space="preserve"> в течение </w:t>
      </w:r>
      <w:r>
        <w:rPr>
          <w:rFonts w:eastAsia="Calibri"/>
          <w:sz w:val="28"/>
          <w:szCs w:val="28"/>
          <w:lang w:eastAsia="en-US"/>
        </w:rPr>
        <w:t xml:space="preserve">двух </w:t>
      </w:r>
      <w:r>
        <w:rPr>
          <w:rFonts w:eastAsia="Calibri"/>
          <w:sz w:val="28"/>
          <w:szCs w:val="28"/>
          <w:lang w:eastAsia="en-US"/>
        </w:rPr>
        <w:lastRenderedPageBreak/>
        <w:t>недель</w:t>
      </w:r>
      <w:r w:rsidRPr="007E6837">
        <w:rPr>
          <w:rFonts w:eastAsia="Calibri"/>
          <w:sz w:val="28"/>
          <w:szCs w:val="28"/>
          <w:lang w:eastAsia="en-US"/>
        </w:rPr>
        <w:t xml:space="preserve"> после получения документов, указанных в </w:t>
      </w:r>
      <w:r>
        <w:rPr>
          <w:rFonts w:eastAsia="Calibri"/>
          <w:sz w:val="28"/>
          <w:szCs w:val="28"/>
          <w:lang w:eastAsia="en-US"/>
        </w:rPr>
        <w:t>подпункте</w:t>
      </w:r>
      <w:r w:rsidRPr="007E6837">
        <w:rPr>
          <w:rFonts w:eastAsia="Calibri"/>
          <w:sz w:val="28"/>
          <w:szCs w:val="28"/>
          <w:lang w:eastAsia="en-US"/>
        </w:rPr>
        <w:t xml:space="preserve"> 4.1 настоящего постановления</w:t>
      </w:r>
      <w:r>
        <w:rPr>
          <w:rFonts w:eastAsia="Calibri"/>
          <w:sz w:val="28"/>
          <w:szCs w:val="28"/>
          <w:lang w:eastAsia="en-US"/>
        </w:rPr>
        <w:t>.</w:t>
      </w:r>
    </w:p>
    <w:p w:rsidR="00786812" w:rsidRDefault="00786812" w:rsidP="00786812">
      <w:pPr>
        <w:ind w:firstLine="709"/>
        <w:jc w:val="both"/>
        <w:rPr>
          <w:sz w:val="28"/>
          <w:szCs w:val="28"/>
        </w:rPr>
      </w:pPr>
      <w:r>
        <w:rPr>
          <w:sz w:val="28"/>
          <w:szCs w:val="28"/>
        </w:rPr>
        <w:t>6</w:t>
      </w:r>
      <w:r w:rsidRPr="007E6837">
        <w:rPr>
          <w:sz w:val="28"/>
          <w:szCs w:val="28"/>
        </w:rPr>
        <w:t>.Настоящее постановление вступает в силу со</w:t>
      </w:r>
      <w:r>
        <w:rPr>
          <w:sz w:val="28"/>
          <w:szCs w:val="28"/>
        </w:rPr>
        <w:t xml:space="preserve"> дня</w:t>
      </w:r>
      <w:r w:rsidRPr="007E6837">
        <w:rPr>
          <w:sz w:val="28"/>
          <w:szCs w:val="28"/>
        </w:rPr>
        <w:t xml:space="preserve"> подписания</w:t>
      </w:r>
      <w:r>
        <w:rPr>
          <w:sz w:val="28"/>
          <w:szCs w:val="28"/>
        </w:rPr>
        <w:t xml:space="preserve"> и подлежит размещению на официальном сайте администрации Уинского муниципального округа (</w:t>
      </w:r>
      <w:hyperlink r:id="rId10" w:history="1">
        <w:r w:rsidRPr="00BC4AAD">
          <w:rPr>
            <w:rStyle w:val="ad"/>
            <w:sz w:val="28"/>
            <w:szCs w:val="28"/>
            <w:lang w:val="en-US"/>
          </w:rPr>
          <w:t>http</w:t>
        </w:r>
        <w:r w:rsidRPr="00BC4AAD">
          <w:rPr>
            <w:rStyle w:val="ad"/>
            <w:sz w:val="28"/>
            <w:szCs w:val="28"/>
          </w:rPr>
          <w:t>://</w:t>
        </w:r>
        <w:proofErr w:type="spellStart"/>
        <w:r w:rsidRPr="00BC4AAD">
          <w:rPr>
            <w:rStyle w:val="ad"/>
            <w:sz w:val="28"/>
            <w:szCs w:val="28"/>
            <w:lang w:val="en-US"/>
          </w:rPr>
          <w:t>uinsk</w:t>
        </w:r>
        <w:proofErr w:type="spellEnd"/>
        <w:r w:rsidRPr="00BC4AAD">
          <w:rPr>
            <w:rStyle w:val="ad"/>
            <w:sz w:val="28"/>
            <w:szCs w:val="28"/>
          </w:rPr>
          <w:t>.</w:t>
        </w:r>
        <w:proofErr w:type="spellStart"/>
        <w:r w:rsidRPr="00BC4AAD">
          <w:rPr>
            <w:rStyle w:val="ad"/>
            <w:sz w:val="28"/>
            <w:szCs w:val="28"/>
            <w:lang w:val="en-US"/>
          </w:rPr>
          <w:t>ru</w:t>
        </w:r>
        <w:proofErr w:type="spellEnd"/>
      </w:hyperlink>
      <w:r>
        <w:rPr>
          <w:sz w:val="28"/>
          <w:szCs w:val="28"/>
        </w:rPr>
        <w:t>).</w:t>
      </w:r>
    </w:p>
    <w:p w:rsidR="00786812" w:rsidRPr="007711A7" w:rsidRDefault="00786812" w:rsidP="00786812">
      <w:pPr>
        <w:ind w:firstLine="709"/>
        <w:jc w:val="both"/>
        <w:rPr>
          <w:sz w:val="28"/>
          <w:szCs w:val="28"/>
        </w:rPr>
      </w:pPr>
      <w:r>
        <w:rPr>
          <w:sz w:val="28"/>
          <w:szCs w:val="28"/>
        </w:rPr>
        <w:t xml:space="preserve">7. Контроль за исполнением постановления возложить на заместителя главы администрации Уинского муниципального округа </w:t>
      </w:r>
      <w:proofErr w:type="spellStart"/>
      <w:r>
        <w:rPr>
          <w:sz w:val="28"/>
          <w:szCs w:val="28"/>
        </w:rPr>
        <w:t>Матынову</w:t>
      </w:r>
      <w:proofErr w:type="spellEnd"/>
      <w:r>
        <w:rPr>
          <w:sz w:val="28"/>
          <w:szCs w:val="28"/>
        </w:rPr>
        <w:t xml:space="preserve"> Ю.А.</w:t>
      </w:r>
    </w:p>
    <w:p w:rsidR="00786812" w:rsidRDefault="00786812" w:rsidP="00786812">
      <w:pPr>
        <w:ind w:firstLine="709"/>
        <w:jc w:val="both"/>
        <w:rPr>
          <w:sz w:val="28"/>
          <w:szCs w:val="28"/>
        </w:rPr>
      </w:pPr>
    </w:p>
    <w:p w:rsidR="00786812" w:rsidRPr="007E6837" w:rsidRDefault="00786812" w:rsidP="00786812">
      <w:pPr>
        <w:ind w:firstLine="709"/>
        <w:jc w:val="both"/>
        <w:rPr>
          <w:sz w:val="28"/>
          <w:szCs w:val="28"/>
        </w:rPr>
      </w:pPr>
    </w:p>
    <w:p w:rsidR="00786812" w:rsidRDefault="00786812" w:rsidP="00786812">
      <w:pPr>
        <w:jc w:val="both"/>
        <w:rPr>
          <w:sz w:val="28"/>
          <w:szCs w:val="28"/>
        </w:rPr>
      </w:pPr>
      <w:r>
        <w:rPr>
          <w:sz w:val="28"/>
          <w:szCs w:val="28"/>
        </w:rPr>
        <w:t xml:space="preserve">Глава муниципального округа – </w:t>
      </w:r>
    </w:p>
    <w:p w:rsidR="00786812" w:rsidRDefault="00786812" w:rsidP="00786812">
      <w:pPr>
        <w:jc w:val="both"/>
        <w:rPr>
          <w:sz w:val="28"/>
          <w:szCs w:val="28"/>
        </w:rPr>
      </w:pPr>
      <w:r>
        <w:rPr>
          <w:sz w:val="28"/>
          <w:szCs w:val="28"/>
        </w:rPr>
        <w:t>глава администрации Уинского</w:t>
      </w:r>
    </w:p>
    <w:p w:rsidR="00786812" w:rsidRDefault="00786812" w:rsidP="00786812">
      <w:pPr>
        <w:jc w:val="both"/>
        <w:rPr>
          <w:sz w:val="28"/>
          <w:szCs w:val="28"/>
        </w:rPr>
      </w:pPr>
      <w:r>
        <w:rPr>
          <w:sz w:val="28"/>
          <w:szCs w:val="28"/>
        </w:rPr>
        <w:t xml:space="preserve">муниципального округа                                                               А.Н. </w:t>
      </w:r>
      <w:proofErr w:type="spellStart"/>
      <w:r>
        <w:rPr>
          <w:sz w:val="28"/>
          <w:szCs w:val="28"/>
        </w:rPr>
        <w:t>Зелёнкин</w:t>
      </w:r>
      <w:proofErr w:type="spellEnd"/>
    </w:p>
    <w:p w:rsidR="00786812" w:rsidRDefault="00786812" w:rsidP="00786812">
      <w:pPr>
        <w:jc w:val="both"/>
        <w:rPr>
          <w:sz w:val="28"/>
          <w:szCs w:val="28"/>
        </w:rPr>
      </w:pPr>
    </w:p>
    <w:p w:rsidR="00344940" w:rsidRDefault="00344940" w:rsidP="009169CE">
      <w:pPr>
        <w:pStyle w:val="a4"/>
      </w:pPr>
    </w:p>
    <w:p w:rsidR="007E4ADC" w:rsidRDefault="007E4ADC" w:rsidP="009169CE">
      <w:pPr>
        <w:pStyle w:val="a4"/>
      </w:pPr>
    </w:p>
    <w:p w:rsidR="007E4ADC" w:rsidRDefault="007E4ADC" w:rsidP="007E4ADC">
      <w:pPr>
        <w:pStyle w:val="a4"/>
        <w:ind w:firstLine="0"/>
      </w:pPr>
    </w:p>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86812">
      <w:pPr>
        <w:pStyle w:val="ae"/>
        <w:ind w:left="5387"/>
        <w:rPr>
          <w:sz w:val="28"/>
          <w:szCs w:val="28"/>
        </w:rPr>
      </w:pPr>
      <w:r>
        <w:rPr>
          <w:sz w:val="28"/>
          <w:szCs w:val="28"/>
        </w:rPr>
        <w:lastRenderedPageBreak/>
        <w:t>УТВЕРЖДЁН</w:t>
      </w:r>
    </w:p>
    <w:p w:rsidR="00786812" w:rsidRDefault="00786812" w:rsidP="00786812">
      <w:pPr>
        <w:pStyle w:val="ae"/>
        <w:spacing w:line="228" w:lineRule="auto"/>
        <w:ind w:left="5387"/>
        <w:rPr>
          <w:sz w:val="28"/>
          <w:szCs w:val="28"/>
        </w:rPr>
      </w:pPr>
      <w:r>
        <w:rPr>
          <w:sz w:val="28"/>
          <w:szCs w:val="28"/>
        </w:rPr>
        <w:t xml:space="preserve">постановлением администрации </w:t>
      </w:r>
    </w:p>
    <w:p w:rsidR="00786812" w:rsidRDefault="00786812" w:rsidP="00786812">
      <w:pPr>
        <w:pStyle w:val="ae"/>
        <w:spacing w:line="228" w:lineRule="auto"/>
        <w:ind w:left="5387"/>
        <w:rPr>
          <w:sz w:val="28"/>
          <w:szCs w:val="28"/>
        </w:rPr>
      </w:pPr>
      <w:r>
        <w:rPr>
          <w:sz w:val="28"/>
          <w:szCs w:val="28"/>
        </w:rPr>
        <w:t>Уинского муниципального округа Пермского края</w:t>
      </w:r>
    </w:p>
    <w:p w:rsidR="00786812" w:rsidRDefault="00786812" w:rsidP="00786812">
      <w:pPr>
        <w:pStyle w:val="ae"/>
        <w:spacing w:line="228" w:lineRule="auto"/>
        <w:ind w:left="5387"/>
        <w:rPr>
          <w:sz w:val="28"/>
          <w:szCs w:val="28"/>
        </w:rPr>
      </w:pPr>
      <w:r>
        <w:rPr>
          <w:sz w:val="28"/>
          <w:szCs w:val="28"/>
        </w:rPr>
        <w:t xml:space="preserve">от                   № </w:t>
      </w:r>
    </w:p>
    <w:p w:rsidR="00786812" w:rsidRDefault="00786812" w:rsidP="00786812">
      <w:pPr>
        <w:pStyle w:val="ae"/>
        <w:spacing w:line="228" w:lineRule="auto"/>
        <w:jc w:val="center"/>
        <w:rPr>
          <w:sz w:val="28"/>
          <w:szCs w:val="28"/>
        </w:rPr>
      </w:pPr>
    </w:p>
    <w:p w:rsidR="00786812" w:rsidRPr="006A4474" w:rsidRDefault="00786812" w:rsidP="00786812">
      <w:pPr>
        <w:pStyle w:val="ae"/>
        <w:spacing w:line="228" w:lineRule="auto"/>
        <w:jc w:val="center"/>
        <w:rPr>
          <w:b/>
          <w:sz w:val="28"/>
          <w:szCs w:val="28"/>
        </w:rPr>
      </w:pPr>
      <w:r w:rsidRPr="006A4474">
        <w:rPr>
          <w:b/>
          <w:sz w:val="28"/>
          <w:szCs w:val="28"/>
        </w:rPr>
        <w:t>Состав (перечень)</w:t>
      </w:r>
    </w:p>
    <w:p w:rsidR="00786812" w:rsidRPr="006A4474" w:rsidRDefault="00786812" w:rsidP="00786812">
      <w:pPr>
        <w:pStyle w:val="ae"/>
        <w:spacing w:line="228" w:lineRule="auto"/>
        <w:jc w:val="center"/>
        <w:rPr>
          <w:b/>
          <w:sz w:val="28"/>
          <w:szCs w:val="28"/>
        </w:rPr>
      </w:pPr>
      <w:r w:rsidRPr="006A4474">
        <w:rPr>
          <w:b/>
          <w:sz w:val="28"/>
          <w:szCs w:val="28"/>
        </w:rPr>
        <w:t>подлежащего приватизации имущественного комплекса</w:t>
      </w:r>
    </w:p>
    <w:p w:rsidR="00786812" w:rsidRDefault="00786812" w:rsidP="00786812">
      <w:pPr>
        <w:pStyle w:val="ae"/>
        <w:spacing w:line="228" w:lineRule="auto"/>
        <w:jc w:val="center"/>
        <w:rPr>
          <w:b/>
          <w:sz w:val="28"/>
          <w:szCs w:val="28"/>
        </w:rPr>
      </w:pPr>
      <w:r>
        <w:rPr>
          <w:b/>
          <w:sz w:val="28"/>
          <w:szCs w:val="28"/>
        </w:rPr>
        <w:t>МУП «УЦРА № 66</w:t>
      </w:r>
      <w:r w:rsidRPr="006A4474">
        <w:rPr>
          <w:b/>
          <w:sz w:val="28"/>
          <w:szCs w:val="28"/>
        </w:rPr>
        <w:t>»</w:t>
      </w:r>
    </w:p>
    <w:p w:rsidR="00786812" w:rsidRDefault="00786812" w:rsidP="00786812">
      <w:pPr>
        <w:pStyle w:val="ae"/>
        <w:spacing w:line="228" w:lineRule="auto"/>
        <w:jc w:val="center"/>
        <w:rPr>
          <w:sz w:val="28"/>
          <w:szCs w:val="28"/>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1.1. Земельные участки: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526"/>
        <w:gridCol w:w="2130"/>
        <w:gridCol w:w="1411"/>
        <w:gridCol w:w="2876"/>
      </w:tblGrid>
      <w:tr w:rsidR="00786812" w:rsidRPr="00ED42F3" w:rsidTr="00C04C10">
        <w:tc>
          <w:tcPr>
            <w:tcW w:w="804" w:type="dxa"/>
          </w:tcPr>
          <w:p w:rsidR="00786812" w:rsidRPr="00ED42F3" w:rsidRDefault="00786812" w:rsidP="00C04C10">
            <w:pPr>
              <w:jc w:val="both"/>
              <w:rPr>
                <w:rFonts w:eastAsia="Calibri"/>
                <w:sz w:val="28"/>
                <w:szCs w:val="28"/>
                <w:lang w:eastAsia="en-US"/>
              </w:rPr>
            </w:pPr>
            <w:r w:rsidRPr="00ED42F3">
              <w:rPr>
                <w:rFonts w:eastAsia="Calibri"/>
                <w:sz w:val="28"/>
                <w:szCs w:val="28"/>
                <w:lang w:eastAsia="en-US"/>
              </w:rPr>
              <w:t>№ п/п</w:t>
            </w:r>
          </w:p>
        </w:tc>
        <w:tc>
          <w:tcPr>
            <w:tcW w:w="2526" w:type="dxa"/>
          </w:tcPr>
          <w:p w:rsidR="00786812" w:rsidRPr="00ED42F3" w:rsidRDefault="00786812" w:rsidP="00C04C10">
            <w:pPr>
              <w:autoSpaceDE w:val="0"/>
              <w:autoSpaceDN w:val="0"/>
              <w:adjustRightInd w:val="0"/>
              <w:jc w:val="center"/>
              <w:rPr>
                <w:rFonts w:ascii="Calibri" w:eastAsia="Calibri" w:hAnsi="Calibri" w:cs="Arial"/>
                <w:sz w:val="28"/>
                <w:szCs w:val="28"/>
                <w:lang w:eastAsia="en-US"/>
              </w:rPr>
            </w:pPr>
            <w:r w:rsidRPr="00ED42F3">
              <w:rPr>
                <w:rFonts w:eastAsia="Calibri"/>
                <w:sz w:val="28"/>
                <w:szCs w:val="28"/>
                <w:lang w:eastAsia="en-US"/>
              </w:rPr>
              <w:t>Адрес (местоположение)</w:t>
            </w:r>
          </w:p>
          <w:p w:rsidR="00786812" w:rsidRPr="00ED42F3" w:rsidRDefault="00786812" w:rsidP="00C04C10">
            <w:pPr>
              <w:jc w:val="center"/>
              <w:rPr>
                <w:rFonts w:eastAsia="Calibri"/>
                <w:sz w:val="28"/>
                <w:szCs w:val="28"/>
                <w:lang w:eastAsia="en-US"/>
              </w:rPr>
            </w:pPr>
          </w:p>
        </w:tc>
        <w:tc>
          <w:tcPr>
            <w:tcW w:w="2130"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Кадастровый номер</w:t>
            </w:r>
          </w:p>
        </w:tc>
        <w:tc>
          <w:tcPr>
            <w:tcW w:w="14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Площадь, га</w:t>
            </w:r>
          </w:p>
        </w:tc>
        <w:tc>
          <w:tcPr>
            <w:tcW w:w="287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Кадастровая стоимость</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804"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2526"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2130"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411"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876"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c>
          <w:tcPr>
            <w:tcW w:w="804"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526"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Нет</w:t>
            </w:r>
          </w:p>
        </w:tc>
        <w:tc>
          <w:tcPr>
            <w:tcW w:w="2130" w:type="dxa"/>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1411" w:type="dxa"/>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2876" w:type="dxa"/>
          </w:tcPr>
          <w:p w:rsidR="00786812" w:rsidRPr="00ED42F3" w:rsidRDefault="00786812" w:rsidP="00C04C10">
            <w:pPr>
              <w:autoSpaceDE w:val="0"/>
              <w:autoSpaceDN w:val="0"/>
              <w:adjustRightInd w:val="0"/>
              <w:jc w:val="center"/>
              <w:rPr>
                <w:rFonts w:eastAsia="Calibri"/>
                <w:sz w:val="28"/>
                <w:szCs w:val="28"/>
                <w:lang w:eastAsia="en-US"/>
              </w:rPr>
            </w:pPr>
            <w:r w:rsidRPr="00ED42F3">
              <w:rPr>
                <w:rFonts w:ascii="Calibri" w:eastAsia="Calibri" w:hAnsi="Calibri" w:cs="Arial"/>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1.2. Здания (помещения в зданиях), сооружения:</w:t>
      </w:r>
    </w:p>
    <w:tbl>
      <w:tblPr>
        <w:tblW w:w="9639" w:type="dxa"/>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3014"/>
        <w:gridCol w:w="1276"/>
        <w:gridCol w:w="2410"/>
        <w:gridCol w:w="2394"/>
      </w:tblGrid>
      <w:tr w:rsidR="00786812" w:rsidRPr="00ED42F3" w:rsidTr="009D194C">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3014"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Наименование, назначение,</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краткая характеристика,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адрес (местоположение)</w:t>
            </w:r>
          </w:p>
          <w:p w:rsidR="00786812" w:rsidRPr="00ED42F3" w:rsidRDefault="00786812" w:rsidP="00C04C10">
            <w:pPr>
              <w:jc w:val="center"/>
              <w:rPr>
                <w:rFonts w:eastAsia="Calibri"/>
                <w:sz w:val="28"/>
                <w:szCs w:val="28"/>
                <w:lang w:eastAsia="en-US"/>
              </w:rPr>
            </w:pPr>
          </w:p>
        </w:tc>
        <w:tc>
          <w:tcPr>
            <w:tcW w:w="1276" w:type="dxa"/>
            <w:tcBorders>
              <w:bottom w:val="single" w:sz="4" w:space="0" w:color="auto"/>
            </w:tcBorders>
          </w:tcPr>
          <w:p w:rsidR="00786812" w:rsidRPr="00D57682" w:rsidRDefault="00786812" w:rsidP="00C04C10">
            <w:pPr>
              <w:jc w:val="center"/>
              <w:rPr>
                <w:rFonts w:eastAsia="Calibri"/>
                <w:sz w:val="28"/>
                <w:szCs w:val="28"/>
                <w:lang w:eastAsia="en-US"/>
              </w:rPr>
            </w:pPr>
            <w:r w:rsidRPr="00D57682">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D57682">
              <w:rPr>
                <w:rFonts w:eastAsia="Calibri"/>
                <w:sz w:val="28"/>
                <w:szCs w:val="28"/>
                <w:lang w:eastAsia="en-US"/>
              </w:rPr>
              <w:t>приобретения</w:t>
            </w:r>
          </w:p>
          <w:p w:rsidR="00786812" w:rsidRPr="00ED42F3" w:rsidRDefault="00786812" w:rsidP="00C04C10">
            <w:pPr>
              <w:jc w:val="center"/>
              <w:rPr>
                <w:rFonts w:eastAsia="Calibri"/>
                <w:sz w:val="28"/>
                <w:szCs w:val="28"/>
                <w:lang w:eastAsia="en-US"/>
              </w:rPr>
            </w:pPr>
          </w:p>
        </w:tc>
        <w:tc>
          <w:tcPr>
            <w:tcW w:w="2410"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Кадастровый номер</w:t>
            </w:r>
          </w:p>
          <w:p w:rsidR="00786812" w:rsidRPr="00ED42F3" w:rsidRDefault="00786812" w:rsidP="00C04C10">
            <w:pPr>
              <w:jc w:val="center"/>
              <w:rPr>
                <w:rFonts w:eastAsia="Calibri"/>
                <w:sz w:val="28"/>
                <w:szCs w:val="28"/>
                <w:lang w:eastAsia="en-US"/>
              </w:rPr>
            </w:pPr>
          </w:p>
        </w:tc>
        <w:tc>
          <w:tcPr>
            <w:tcW w:w="2394"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9D194C">
        <w:trPr>
          <w:trHeight w:val="100"/>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301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39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9D194C">
        <w:trPr>
          <w:trHeight w:val="2361"/>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301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napToGrid w:val="0"/>
              <w:ind w:right="57"/>
              <w:jc w:val="both"/>
              <w:rPr>
                <w:rFonts w:eastAsia="Calibri"/>
                <w:sz w:val="28"/>
                <w:szCs w:val="28"/>
                <w:lang w:eastAsia="en-US"/>
              </w:rPr>
            </w:pPr>
            <w:r w:rsidRPr="00ED42F3">
              <w:rPr>
                <w:rFonts w:eastAsia="Calibri"/>
                <w:sz w:val="28"/>
                <w:szCs w:val="28"/>
                <w:lang w:eastAsia="en-US"/>
              </w:rPr>
              <w:t>Помещение</w:t>
            </w:r>
          </w:p>
          <w:p w:rsidR="00786812" w:rsidRDefault="00786812" w:rsidP="00C04C10">
            <w:pPr>
              <w:snapToGrid w:val="0"/>
              <w:ind w:right="57"/>
              <w:rPr>
                <w:rFonts w:eastAsia="Calibri"/>
                <w:sz w:val="28"/>
                <w:szCs w:val="28"/>
                <w:lang w:eastAsia="en-US"/>
              </w:rPr>
            </w:pPr>
            <w:r w:rsidRPr="00ED42F3">
              <w:rPr>
                <w:rFonts w:eastAsia="Calibri"/>
                <w:sz w:val="28"/>
                <w:szCs w:val="28"/>
                <w:lang w:eastAsia="en-US"/>
              </w:rPr>
              <w:t>нежилое на праве хозяйственного ведения</w:t>
            </w:r>
          </w:p>
          <w:p w:rsidR="00786812" w:rsidRPr="00ED42F3" w:rsidRDefault="00786812" w:rsidP="00C04C10">
            <w:pPr>
              <w:snapToGrid w:val="0"/>
              <w:ind w:right="57"/>
              <w:rPr>
                <w:rFonts w:eastAsia="Calibri"/>
                <w:sz w:val="28"/>
                <w:szCs w:val="28"/>
                <w:lang w:eastAsia="en-US"/>
              </w:rPr>
            </w:pPr>
            <w:r w:rsidRPr="00ED42F3">
              <w:rPr>
                <w:rFonts w:eastAsia="Calibri"/>
                <w:sz w:val="28"/>
                <w:szCs w:val="28"/>
                <w:lang w:eastAsia="en-US"/>
              </w:rPr>
              <w:t>617520, Пермский край, Уинский район, с.Уинское, ул.Кирова,3</w:t>
            </w:r>
          </w:p>
        </w:tc>
        <w:tc>
          <w:tcPr>
            <w:tcW w:w="1276" w:type="dxa"/>
            <w:tcBorders>
              <w:top w:val="single" w:sz="4" w:space="0" w:color="auto"/>
              <w:left w:val="single" w:sz="4" w:space="0" w:color="auto"/>
              <w:bottom w:val="single" w:sz="4" w:space="0" w:color="auto"/>
              <w:right w:val="single" w:sz="4" w:space="0" w:color="auto"/>
            </w:tcBorders>
          </w:tcPr>
          <w:p w:rsidR="00786812" w:rsidRPr="00ED42F3" w:rsidRDefault="00D57682" w:rsidP="00C04C10">
            <w:pPr>
              <w:snapToGrid w:val="0"/>
              <w:ind w:right="57"/>
              <w:rPr>
                <w:rFonts w:eastAsia="Calibri"/>
                <w:sz w:val="28"/>
                <w:szCs w:val="28"/>
                <w:lang w:eastAsia="en-US"/>
              </w:rPr>
            </w:pPr>
            <w:r>
              <w:rPr>
                <w:rFonts w:eastAsia="Calibri"/>
                <w:sz w:val="28"/>
                <w:szCs w:val="28"/>
                <w:lang w:eastAsia="en-US"/>
              </w:rPr>
              <w:t>2003</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napToGrid w:val="0"/>
              <w:ind w:right="57"/>
              <w:jc w:val="both"/>
              <w:rPr>
                <w:rFonts w:eastAsia="Calibri"/>
                <w:sz w:val="28"/>
                <w:szCs w:val="28"/>
                <w:lang w:eastAsia="en-US"/>
              </w:rPr>
            </w:pPr>
            <w:r w:rsidRPr="00ED42F3">
              <w:rPr>
                <w:rFonts w:eastAsia="Calibri"/>
                <w:sz w:val="28"/>
                <w:szCs w:val="28"/>
                <w:lang w:eastAsia="en-US"/>
              </w:rPr>
              <w:t>59:36:0340412:203; 59:36:0340412:204</w:t>
            </w:r>
          </w:p>
          <w:p w:rsidR="00786812" w:rsidRPr="00ED42F3" w:rsidRDefault="00786812" w:rsidP="00C04C10">
            <w:pPr>
              <w:snapToGrid w:val="0"/>
              <w:ind w:right="57"/>
              <w:jc w:val="both"/>
              <w:rPr>
                <w:rFonts w:eastAsia="Calibri"/>
                <w:sz w:val="28"/>
                <w:szCs w:val="28"/>
                <w:lang w:eastAsia="en-US"/>
              </w:rPr>
            </w:pPr>
            <w:r w:rsidRPr="00ED42F3">
              <w:rPr>
                <w:rFonts w:eastAsia="Calibri"/>
                <w:sz w:val="28"/>
                <w:szCs w:val="28"/>
                <w:lang w:eastAsia="en-US"/>
              </w:rPr>
              <w:t>59:36:0340412:205</w:t>
            </w:r>
          </w:p>
          <w:p w:rsidR="00786812" w:rsidRPr="00ED42F3" w:rsidRDefault="00786812" w:rsidP="00C04C10">
            <w:pPr>
              <w:snapToGrid w:val="0"/>
              <w:ind w:right="57"/>
              <w:jc w:val="both"/>
              <w:rPr>
                <w:rFonts w:ascii="Calibri" w:eastAsia="Calibri" w:hAnsi="Calibri" w:cs="Arial"/>
                <w:sz w:val="28"/>
                <w:szCs w:val="28"/>
                <w:lang w:eastAsia="en-US"/>
              </w:rPr>
            </w:pPr>
            <w:r w:rsidRPr="00ED42F3">
              <w:rPr>
                <w:rFonts w:eastAsia="Calibri"/>
                <w:sz w:val="28"/>
                <w:szCs w:val="28"/>
                <w:lang w:eastAsia="en-US"/>
              </w:rPr>
              <w:t>59:36:0340412:206</w:t>
            </w:r>
          </w:p>
        </w:tc>
        <w:tc>
          <w:tcPr>
            <w:tcW w:w="239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3512</w:t>
            </w:r>
          </w:p>
        </w:tc>
      </w:tr>
      <w:tr w:rsidR="00786812" w:rsidRPr="00ED42F3" w:rsidTr="009D194C">
        <w:trPr>
          <w:trHeight w:val="30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301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napToGrid w:val="0"/>
              <w:ind w:right="57"/>
              <w:jc w:val="both"/>
              <w:rPr>
                <w:rFonts w:eastAsia="Calibri"/>
                <w:sz w:val="28"/>
                <w:szCs w:val="28"/>
                <w:lang w:eastAsia="en-US"/>
              </w:rPr>
            </w:pPr>
            <w:r w:rsidRPr="00ED42F3">
              <w:rPr>
                <w:rFonts w:eastAsia="Calibri"/>
                <w:sz w:val="28"/>
                <w:szCs w:val="28"/>
                <w:lang w:eastAsia="en-US"/>
              </w:rPr>
              <w:t>Помещение</w:t>
            </w:r>
          </w:p>
          <w:p w:rsidR="00786812" w:rsidRDefault="00786812" w:rsidP="00C04C10">
            <w:pPr>
              <w:snapToGrid w:val="0"/>
              <w:ind w:right="57"/>
              <w:jc w:val="both"/>
              <w:rPr>
                <w:rFonts w:eastAsia="Calibri"/>
                <w:sz w:val="28"/>
                <w:szCs w:val="28"/>
                <w:lang w:eastAsia="en-US"/>
              </w:rPr>
            </w:pPr>
            <w:r w:rsidRPr="00ED42F3">
              <w:rPr>
                <w:rFonts w:eastAsia="Calibri"/>
                <w:sz w:val="28"/>
                <w:szCs w:val="28"/>
                <w:lang w:eastAsia="en-US"/>
              </w:rPr>
              <w:t>нежилое на праве хозяйственного ведения</w:t>
            </w:r>
          </w:p>
          <w:p w:rsidR="00786812" w:rsidRPr="00ED42F3" w:rsidRDefault="00786812" w:rsidP="00C04C10">
            <w:pPr>
              <w:snapToGrid w:val="0"/>
              <w:ind w:right="57"/>
              <w:jc w:val="both"/>
              <w:rPr>
                <w:rFonts w:eastAsia="Calibri"/>
                <w:sz w:val="28"/>
                <w:szCs w:val="28"/>
                <w:lang w:eastAsia="en-US"/>
              </w:rPr>
            </w:pPr>
            <w:r w:rsidRPr="00ED42F3">
              <w:rPr>
                <w:rFonts w:eastAsia="Calibri"/>
                <w:sz w:val="28"/>
                <w:szCs w:val="28"/>
                <w:lang w:eastAsia="en-US"/>
              </w:rPr>
              <w:t>Пермский край, Уинский район, с. Аспа, ул. Школьная, д.13</w:t>
            </w:r>
          </w:p>
        </w:tc>
        <w:tc>
          <w:tcPr>
            <w:tcW w:w="1276" w:type="dxa"/>
            <w:tcBorders>
              <w:top w:val="single" w:sz="4" w:space="0" w:color="auto"/>
              <w:left w:val="single" w:sz="4" w:space="0" w:color="auto"/>
              <w:bottom w:val="single" w:sz="4" w:space="0" w:color="auto"/>
              <w:right w:val="single" w:sz="4" w:space="0" w:color="auto"/>
            </w:tcBorders>
          </w:tcPr>
          <w:p w:rsidR="00786812" w:rsidRPr="00ED42F3" w:rsidRDefault="00D57682" w:rsidP="00C04C10">
            <w:pPr>
              <w:snapToGrid w:val="0"/>
              <w:spacing w:after="160"/>
              <w:ind w:right="57"/>
              <w:rPr>
                <w:rFonts w:eastAsia="Calibri"/>
                <w:sz w:val="28"/>
                <w:szCs w:val="28"/>
                <w:lang w:eastAsia="en-US"/>
              </w:rPr>
            </w:pPr>
            <w:r>
              <w:rPr>
                <w:rFonts w:eastAsia="Calibri"/>
                <w:sz w:val="28"/>
                <w:szCs w:val="28"/>
                <w:lang w:eastAsia="en-US"/>
              </w:rPr>
              <w:t>1973</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napToGrid w:val="0"/>
              <w:spacing w:after="160"/>
              <w:ind w:right="57"/>
              <w:jc w:val="both"/>
              <w:rPr>
                <w:rFonts w:eastAsia="Calibri"/>
                <w:sz w:val="28"/>
                <w:szCs w:val="28"/>
                <w:lang w:eastAsia="en-US"/>
              </w:rPr>
            </w:pPr>
            <w:r w:rsidRPr="00ED42F3">
              <w:rPr>
                <w:rFonts w:eastAsia="Calibri"/>
                <w:sz w:val="28"/>
                <w:szCs w:val="28"/>
                <w:lang w:eastAsia="en-US"/>
              </w:rPr>
              <w:t>59:36:0010315:140</w:t>
            </w:r>
          </w:p>
          <w:p w:rsidR="00786812" w:rsidRPr="00ED42F3" w:rsidRDefault="00786812" w:rsidP="00C04C10">
            <w:pPr>
              <w:jc w:val="center"/>
              <w:rPr>
                <w:rFonts w:eastAsia="Calibri"/>
                <w:sz w:val="28"/>
                <w:szCs w:val="28"/>
                <w:lang w:eastAsia="en-US"/>
              </w:rPr>
            </w:pPr>
          </w:p>
        </w:tc>
        <w:tc>
          <w:tcPr>
            <w:tcW w:w="239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r w:rsidR="00786812" w:rsidRPr="00ED42F3" w:rsidTr="009D194C">
        <w:trPr>
          <w:trHeight w:val="239"/>
        </w:trPr>
        <w:tc>
          <w:tcPr>
            <w:tcW w:w="7245"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39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3512</w:t>
            </w:r>
          </w:p>
        </w:tc>
      </w:tr>
    </w:tbl>
    <w:p w:rsidR="00786812"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 xml:space="preserve">1.3. Транспортные средства: </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124"/>
        <w:gridCol w:w="1847"/>
        <w:gridCol w:w="1848"/>
        <w:gridCol w:w="3275"/>
      </w:tblGrid>
      <w:tr w:rsidR="00786812" w:rsidRPr="00ED42F3" w:rsidTr="00C04C10">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2124"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Марка транспортного средства</w:t>
            </w:r>
          </w:p>
        </w:tc>
        <w:tc>
          <w:tcPr>
            <w:tcW w:w="1847"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 приобретения</w:t>
            </w:r>
          </w:p>
          <w:p w:rsidR="00786812" w:rsidRPr="00ED42F3" w:rsidRDefault="00786812" w:rsidP="00C04C10">
            <w:pPr>
              <w:jc w:val="center"/>
              <w:rPr>
                <w:rFonts w:eastAsia="Calibri"/>
                <w:sz w:val="28"/>
                <w:szCs w:val="28"/>
                <w:lang w:eastAsia="en-US"/>
              </w:rPr>
            </w:pPr>
          </w:p>
        </w:tc>
        <w:tc>
          <w:tcPr>
            <w:tcW w:w="1848"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 инвентарный</w:t>
            </w:r>
          </w:p>
        </w:tc>
        <w:tc>
          <w:tcPr>
            <w:tcW w:w="327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 по</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00"/>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212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848"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327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239"/>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1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rPr>
                <w:rFonts w:eastAsia="Calibri"/>
                <w:sz w:val="28"/>
                <w:szCs w:val="28"/>
                <w:lang w:eastAsia="en-US"/>
              </w:rPr>
            </w:pPr>
            <w:r w:rsidRPr="00ED42F3">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184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3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39"/>
        </w:trPr>
        <w:tc>
          <w:tcPr>
            <w:tcW w:w="6364"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327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1.4. Передаточные устройства, машины и оборудование:</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3024"/>
        <w:gridCol w:w="1843"/>
        <w:gridCol w:w="1701"/>
        <w:gridCol w:w="2526"/>
      </w:tblGrid>
      <w:tr w:rsidR="00786812" w:rsidRPr="00ED42F3" w:rsidTr="00C04C10">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3024"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Наименование </w:t>
            </w:r>
          </w:p>
          <w:p w:rsidR="00786812" w:rsidRPr="00ED42F3" w:rsidRDefault="00786812" w:rsidP="00C04C10">
            <w:pPr>
              <w:jc w:val="center"/>
              <w:rPr>
                <w:rFonts w:eastAsia="Calibri"/>
                <w:sz w:val="28"/>
                <w:szCs w:val="28"/>
                <w:lang w:eastAsia="en-US"/>
              </w:rPr>
            </w:pPr>
          </w:p>
        </w:tc>
        <w:tc>
          <w:tcPr>
            <w:tcW w:w="1843"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приобретения </w:t>
            </w:r>
          </w:p>
          <w:p w:rsidR="00786812" w:rsidRPr="00ED42F3" w:rsidRDefault="00786812" w:rsidP="00C04C10">
            <w:pPr>
              <w:jc w:val="center"/>
              <w:rPr>
                <w:rFonts w:eastAsia="Calibri"/>
                <w:sz w:val="28"/>
                <w:szCs w:val="28"/>
                <w:lang w:eastAsia="en-US"/>
              </w:rPr>
            </w:pPr>
          </w:p>
        </w:tc>
        <w:tc>
          <w:tcPr>
            <w:tcW w:w="1701"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инвентарный</w:t>
            </w:r>
          </w:p>
        </w:tc>
        <w:tc>
          <w:tcPr>
            <w:tcW w:w="252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 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52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19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Атлант КШ-355</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1996</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6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"Бирюса-6С-1 КШ-280/47"</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119</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6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3</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"Бирюса-135R" двухкамерный Х-К,  300л, мор/</w:t>
            </w:r>
            <w:proofErr w:type="spellStart"/>
            <w:r w:rsidRPr="00ED42F3">
              <w:rPr>
                <w:rFonts w:eastAsia="Calibri"/>
                <w:sz w:val="28"/>
                <w:szCs w:val="28"/>
                <w:lang w:eastAsia="en-US"/>
              </w:rPr>
              <w:t>кам</w:t>
            </w:r>
            <w:proofErr w:type="gramStart"/>
            <w:r w:rsidRPr="00ED42F3">
              <w:rPr>
                <w:rFonts w:eastAsia="Calibri"/>
                <w:sz w:val="28"/>
                <w:szCs w:val="28"/>
                <w:lang w:eastAsia="en-US"/>
              </w:rPr>
              <w:t>.с</w:t>
            </w:r>
            <w:proofErr w:type="gramEnd"/>
            <w:r w:rsidRPr="00ED42F3">
              <w:rPr>
                <w:rFonts w:eastAsia="Calibri"/>
                <w:sz w:val="28"/>
                <w:szCs w:val="28"/>
                <w:lang w:eastAsia="en-US"/>
              </w:rPr>
              <w:t>верху</w:t>
            </w:r>
            <w:proofErr w:type="spellEnd"/>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120</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5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"Бирюса" 238 RF</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121</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витрина "Бирюса"310</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122</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30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6</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ХФ 400</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2010</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138</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5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Холодильник ХФ 400</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2018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139</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5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8</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Холодильное оборудование ХФ 250 ПОЗИС 1</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126</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Кассовая машина Штрих-ФР-К,RS232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124</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10</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ККМ "Штрих ФР-К" RS 232, цвет черный</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133</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8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11</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Система кондиционирования Carrier.42 QCE 018</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129</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12</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Система кондиционирования Carrier.42 QCE 018</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130</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13</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Торговое оборудование</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127</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384"/>
        </w:trPr>
        <w:tc>
          <w:tcPr>
            <w:tcW w:w="545"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14</w:t>
            </w:r>
          </w:p>
        </w:tc>
        <w:tc>
          <w:tcPr>
            <w:tcW w:w="3024"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Торговое оборудование</w:t>
            </w:r>
          </w:p>
        </w:tc>
        <w:tc>
          <w:tcPr>
            <w:tcW w:w="1843"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701"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128</w:t>
            </w:r>
          </w:p>
        </w:tc>
        <w:tc>
          <w:tcPr>
            <w:tcW w:w="2526"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39"/>
        </w:trPr>
        <w:tc>
          <w:tcPr>
            <w:tcW w:w="7113" w:type="dxa"/>
            <w:gridSpan w:val="4"/>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52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 xml:space="preserve">1.5.Инструмент: </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676"/>
        <w:gridCol w:w="1847"/>
        <w:gridCol w:w="1706"/>
        <w:gridCol w:w="2865"/>
      </w:tblGrid>
      <w:tr w:rsidR="00786812" w:rsidRPr="00ED42F3" w:rsidTr="00C04C10">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267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Наименование </w:t>
            </w:r>
          </w:p>
          <w:p w:rsidR="00786812" w:rsidRPr="00ED42F3" w:rsidRDefault="00786812" w:rsidP="00C04C10">
            <w:pPr>
              <w:jc w:val="center"/>
              <w:rPr>
                <w:rFonts w:eastAsia="Calibri"/>
                <w:sz w:val="28"/>
                <w:szCs w:val="28"/>
                <w:lang w:eastAsia="en-US"/>
              </w:rPr>
            </w:pPr>
          </w:p>
        </w:tc>
        <w:tc>
          <w:tcPr>
            <w:tcW w:w="1847"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приобретения </w:t>
            </w:r>
          </w:p>
          <w:p w:rsidR="00786812" w:rsidRPr="00ED42F3" w:rsidRDefault="00786812" w:rsidP="00C04C10">
            <w:pPr>
              <w:jc w:val="center"/>
              <w:rPr>
                <w:rFonts w:eastAsia="Calibri"/>
                <w:sz w:val="28"/>
                <w:szCs w:val="28"/>
                <w:lang w:eastAsia="en-US"/>
              </w:rPr>
            </w:pPr>
          </w:p>
        </w:tc>
        <w:tc>
          <w:tcPr>
            <w:tcW w:w="170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инвентарный</w:t>
            </w:r>
          </w:p>
        </w:tc>
        <w:tc>
          <w:tcPr>
            <w:tcW w:w="286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 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26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70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6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39"/>
        </w:trPr>
        <w:tc>
          <w:tcPr>
            <w:tcW w:w="6774" w:type="dxa"/>
            <w:gridSpan w:val="4"/>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 xml:space="preserve">1.6. Вычислительная техника: </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7"/>
        <w:gridCol w:w="3174"/>
        <w:gridCol w:w="1701"/>
        <w:gridCol w:w="1559"/>
        <w:gridCol w:w="2658"/>
      </w:tblGrid>
      <w:tr w:rsidR="00786812" w:rsidRPr="00ED42F3" w:rsidTr="00C04C10">
        <w:trPr>
          <w:trHeight w:val="239"/>
        </w:trPr>
        <w:tc>
          <w:tcPr>
            <w:tcW w:w="547"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3174"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Наименование </w:t>
            </w:r>
          </w:p>
          <w:p w:rsidR="00786812" w:rsidRPr="00ED42F3" w:rsidRDefault="00786812" w:rsidP="00C04C10">
            <w:pPr>
              <w:jc w:val="center"/>
              <w:rPr>
                <w:rFonts w:eastAsia="Calibri"/>
                <w:sz w:val="28"/>
                <w:szCs w:val="28"/>
                <w:lang w:eastAsia="en-US"/>
              </w:rPr>
            </w:pPr>
          </w:p>
        </w:tc>
        <w:tc>
          <w:tcPr>
            <w:tcW w:w="1701"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приобретения </w:t>
            </w:r>
          </w:p>
          <w:p w:rsidR="00786812" w:rsidRPr="00ED42F3" w:rsidRDefault="00786812" w:rsidP="00C04C10">
            <w:pPr>
              <w:jc w:val="center"/>
              <w:rPr>
                <w:rFonts w:eastAsia="Calibri"/>
                <w:sz w:val="28"/>
                <w:szCs w:val="28"/>
                <w:lang w:eastAsia="en-US"/>
              </w:rPr>
            </w:pPr>
          </w:p>
        </w:tc>
        <w:tc>
          <w:tcPr>
            <w:tcW w:w="1559"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инвентарный</w:t>
            </w:r>
          </w:p>
        </w:tc>
        <w:tc>
          <w:tcPr>
            <w:tcW w:w="2658"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 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23"/>
        </w:trPr>
        <w:tc>
          <w:tcPr>
            <w:tcW w:w="5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317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658"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150"/>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Факс Панасоник КХ-Ф 130 ВХ</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1996</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10</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50"/>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Системный блок</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118</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20"/>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3</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val="en-US" w:eastAsia="en-US"/>
              </w:rPr>
            </w:pPr>
            <w:r w:rsidRPr="00ED42F3">
              <w:rPr>
                <w:rFonts w:eastAsia="Calibri"/>
                <w:sz w:val="28"/>
                <w:szCs w:val="28"/>
                <w:lang w:eastAsia="en-US"/>
              </w:rPr>
              <w:t xml:space="preserve">Монитор </w:t>
            </w:r>
            <w:r w:rsidRPr="00ED42F3">
              <w:rPr>
                <w:rFonts w:eastAsia="Calibri"/>
                <w:sz w:val="28"/>
                <w:szCs w:val="28"/>
                <w:lang w:val="en-US" w:eastAsia="en-US"/>
              </w:rPr>
              <w:t>LD</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125</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80"/>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val="en-US" w:eastAsia="en-US"/>
              </w:rPr>
            </w:pPr>
            <w:r w:rsidRPr="00ED42F3">
              <w:rPr>
                <w:rFonts w:eastAsia="Calibri"/>
                <w:sz w:val="28"/>
                <w:szCs w:val="28"/>
                <w:lang w:eastAsia="en-US"/>
              </w:rPr>
              <w:t>Монитор</w:t>
            </w:r>
            <w:r w:rsidRPr="00ED42F3">
              <w:rPr>
                <w:rFonts w:eastAsia="Calibri"/>
                <w:sz w:val="28"/>
                <w:szCs w:val="28"/>
                <w:lang w:val="en-US" w:eastAsia="en-US"/>
              </w:rPr>
              <w:t xml:space="preserve"> 15” View Sonic </w:t>
            </w:r>
            <w:r w:rsidRPr="00ED42F3">
              <w:rPr>
                <w:rFonts w:eastAsia="Calibri"/>
                <w:sz w:val="28"/>
                <w:szCs w:val="28"/>
                <w:lang w:val="en-US" w:eastAsia="en-US"/>
              </w:rPr>
              <w:lastRenderedPageBreak/>
              <w:t>VA 503m TFT</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val="en-US" w:eastAsia="en-US"/>
              </w:rPr>
            </w:pPr>
            <w:r w:rsidRPr="00ED42F3">
              <w:rPr>
                <w:rFonts w:eastAsia="Calibri"/>
                <w:sz w:val="28"/>
                <w:szCs w:val="28"/>
                <w:lang w:val="en-US" w:eastAsia="en-US"/>
              </w:rPr>
              <w:lastRenderedPageBreak/>
              <w:t>2008</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val="en-US" w:eastAsia="en-US"/>
              </w:rPr>
            </w:pPr>
            <w:r w:rsidRPr="00ED42F3">
              <w:rPr>
                <w:rFonts w:eastAsia="Calibri"/>
                <w:sz w:val="28"/>
                <w:szCs w:val="28"/>
                <w:lang w:val="en-US" w:eastAsia="en-US"/>
              </w:rPr>
              <w:t>135</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55"/>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lastRenderedPageBreak/>
              <w:t>5</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val="en-US" w:eastAsia="en-US"/>
              </w:rPr>
            </w:pPr>
            <w:r w:rsidRPr="00ED42F3">
              <w:rPr>
                <w:rFonts w:eastAsia="Calibri"/>
                <w:sz w:val="28"/>
                <w:szCs w:val="28"/>
                <w:lang w:eastAsia="en-US"/>
              </w:rPr>
              <w:t>МониторЖК</w:t>
            </w:r>
            <w:r w:rsidRPr="00ED42F3">
              <w:rPr>
                <w:rFonts w:eastAsia="Calibri"/>
                <w:sz w:val="28"/>
                <w:szCs w:val="28"/>
                <w:lang w:val="en-US" w:eastAsia="en-US"/>
              </w:rPr>
              <w:t xml:space="preserve"> 17" </w:t>
            </w:r>
            <w:proofErr w:type="gramStart"/>
            <w:r w:rsidRPr="00ED42F3">
              <w:rPr>
                <w:rFonts w:eastAsia="Calibri"/>
                <w:sz w:val="28"/>
                <w:szCs w:val="28"/>
                <w:lang w:eastAsia="en-US"/>
              </w:rPr>
              <w:t>Т</w:t>
            </w:r>
            <w:proofErr w:type="gramEnd"/>
            <w:r w:rsidRPr="00ED42F3">
              <w:rPr>
                <w:rFonts w:eastAsia="Calibri"/>
                <w:sz w:val="28"/>
                <w:szCs w:val="28"/>
                <w:lang w:val="en-US" w:eastAsia="en-US"/>
              </w:rPr>
              <w:t>FT Acer  AL 1716 As</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115</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55"/>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6</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val="en-US" w:eastAsia="en-US"/>
              </w:rPr>
            </w:pPr>
            <w:proofErr w:type="spellStart"/>
            <w:r w:rsidRPr="00ED42F3">
              <w:rPr>
                <w:rFonts w:eastAsia="Calibri"/>
                <w:sz w:val="28"/>
                <w:szCs w:val="28"/>
                <w:lang w:val="en-US" w:eastAsia="en-US"/>
              </w:rPr>
              <w:t>Монитор</w:t>
            </w:r>
            <w:proofErr w:type="spellEnd"/>
            <w:r w:rsidRPr="00ED42F3">
              <w:rPr>
                <w:rFonts w:eastAsia="Calibri"/>
                <w:sz w:val="28"/>
                <w:szCs w:val="28"/>
                <w:lang w:val="en-US" w:eastAsia="en-US"/>
              </w:rPr>
              <w:t xml:space="preserve"> ЖК 17" ТFT Acer  AL 1716 As</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116</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70"/>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val="en-US" w:eastAsia="en-US"/>
              </w:rPr>
            </w:pPr>
            <w:r w:rsidRPr="00ED42F3">
              <w:rPr>
                <w:rFonts w:eastAsia="Calibri"/>
                <w:sz w:val="28"/>
                <w:szCs w:val="28"/>
                <w:lang w:eastAsia="en-US"/>
              </w:rPr>
              <w:t>Монитор на 19</w:t>
            </w:r>
            <w:r w:rsidRPr="00ED42F3">
              <w:rPr>
                <w:rFonts w:eastAsia="Calibri"/>
                <w:sz w:val="28"/>
                <w:szCs w:val="28"/>
                <w:lang w:val="en-US" w:eastAsia="en-US"/>
              </w:rPr>
              <w:t>”LG</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2009</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136</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55"/>
        </w:trPr>
        <w:tc>
          <w:tcPr>
            <w:tcW w:w="54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8</w:t>
            </w:r>
          </w:p>
        </w:tc>
        <w:tc>
          <w:tcPr>
            <w:tcW w:w="317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Системный блок с операционной системой </w:t>
            </w:r>
            <w:r w:rsidRPr="00ED42F3">
              <w:rPr>
                <w:rFonts w:eastAsia="Calibri"/>
                <w:sz w:val="28"/>
                <w:szCs w:val="28"/>
                <w:lang w:val="en-US" w:eastAsia="en-US"/>
              </w:rPr>
              <w:t>WinXP</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2009</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137</w:t>
            </w:r>
          </w:p>
        </w:tc>
        <w:tc>
          <w:tcPr>
            <w:tcW w:w="265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765"/>
        </w:trPr>
        <w:tc>
          <w:tcPr>
            <w:tcW w:w="547"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9</w:t>
            </w:r>
          </w:p>
          <w:p w:rsidR="00786812" w:rsidRPr="00ED42F3" w:rsidRDefault="00786812" w:rsidP="00C04C10">
            <w:pPr>
              <w:jc w:val="center"/>
              <w:rPr>
                <w:rFonts w:eastAsia="Calibri"/>
                <w:sz w:val="28"/>
                <w:szCs w:val="28"/>
                <w:lang w:eastAsia="en-US"/>
              </w:rPr>
            </w:pPr>
          </w:p>
        </w:tc>
        <w:tc>
          <w:tcPr>
            <w:tcW w:w="3174"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val="tt-RU" w:eastAsia="en-US"/>
              </w:rPr>
            </w:pPr>
            <w:r w:rsidRPr="00ED42F3">
              <w:rPr>
                <w:rFonts w:eastAsia="Calibri"/>
                <w:sz w:val="28"/>
                <w:szCs w:val="28"/>
                <w:lang w:eastAsia="en-US"/>
              </w:rPr>
              <w:t xml:space="preserve">Компьютер в комплекте </w:t>
            </w:r>
            <w:r w:rsidRPr="00ED42F3">
              <w:rPr>
                <w:rFonts w:eastAsia="Calibri"/>
                <w:sz w:val="28"/>
                <w:szCs w:val="28"/>
                <w:lang w:val="en-US" w:eastAsia="en-US"/>
              </w:rPr>
              <w:t>LD</w:t>
            </w:r>
            <w:r w:rsidRPr="00ED42F3">
              <w:rPr>
                <w:rFonts w:eastAsia="Calibri"/>
                <w:sz w:val="28"/>
                <w:szCs w:val="28"/>
                <w:lang w:eastAsia="en-US"/>
              </w:rPr>
              <w:t xml:space="preserve">, </w:t>
            </w:r>
            <w:r w:rsidRPr="00ED42F3">
              <w:rPr>
                <w:rFonts w:eastAsia="Calibri"/>
                <w:sz w:val="28"/>
                <w:szCs w:val="28"/>
                <w:lang w:val="en-US" w:eastAsia="en-US"/>
              </w:rPr>
              <w:t>UNIT</w:t>
            </w:r>
          </w:p>
        </w:tc>
        <w:tc>
          <w:tcPr>
            <w:tcW w:w="1701"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2006</w:t>
            </w:r>
          </w:p>
          <w:p w:rsidR="00786812" w:rsidRPr="00ED42F3" w:rsidRDefault="00786812" w:rsidP="00C04C10">
            <w:pPr>
              <w:jc w:val="center"/>
              <w:rPr>
                <w:rFonts w:eastAsia="Calibri"/>
                <w:sz w:val="28"/>
                <w:szCs w:val="28"/>
                <w:lang w:eastAsia="en-US"/>
              </w:rPr>
            </w:pPr>
          </w:p>
        </w:tc>
        <w:tc>
          <w:tcPr>
            <w:tcW w:w="1559"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112</w:t>
            </w:r>
          </w:p>
          <w:p w:rsidR="00786812" w:rsidRPr="00ED42F3" w:rsidRDefault="00786812" w:rsidP="00C04C10">
            <w:pPr>
              <w:jc w:val="center"/>
              <w:rPr>
                <w:rFonts w:eastAsia="Calibri"/>
                <w:sz w:val="28"/>
                <w:szCs w:val="28"/>
                <w:lang w:eastAsia="en-US"/>
              </w:rPr>
            </w:pPr>
          </w:p>
        </w:tc>
        <w:tc>
          <w:tcPr>
            <w:tcW w:w="2658"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p>
        </w:tc>
      </w:tr>
      <w:tr w:rsidR="00786812" w:rsidRPr="00ED42F3" w:rsidTr="00C04C10">
        <w:trPr>
          <w:trHeight w:val="239"/>
        </w:trPr>
        <w:tc>
          <w:tcPr>
            <w:tcW w:w="6981" w:type="dxa"/>
            <w:gridSpan w:val="4"/>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658"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 xml:space="preserve">1.7. Производственный и хозяйственный инвентарь: </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676"/>
        <w:gridCol w:w="1847"/>
        <w:gridCol w:w="1706"/>
        <w:gridCol w:w="2865"/>
      </w:tblGrid>
      <w:tr w:rsidR="00786812" w:rsidRPr="00ED42F3" w:rsidTr="00C04C10">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267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Наименование </w:t>
            </w:r>
          </w:p>
          <w:p w:rsidR="00786812" w:rsidRPr="00ED42F3" w:rsidRDefault="00786812" w:rsidP="00C04C10">
            <w:pPr>
              <w:jc w:val="center"/>
              <w:rPr>
                <w:rFonts w:eastAsia="Calibri"/>
                <w:sz w:val="28"/>
                <w:szCs w:val="28"/>
                <w:lang w:eastAsia="en-US"/>
              </w:rPr>
            </w:pPr>
          </w:p>
        </w:tc>
        <w:tc>
          <w:tcPr>
            <w:tcW w:w="1847"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приобретения </w:t>
            </w:r>
          </w:p>
          <w:p w:rsidR="00786812" w:rsidRPr="00ED42F3" w:rsidRDefault="00786812" w:rsidP="00C04C10">
            <w:pPr>
              <w:jc w:val="center"/>
              <w:rPr>
                <w:rFonts w:eastAsia="Calibri"/>
                <w:sz w:val="28"/>
                <w:szCs w:val="28"/>
                <w:lang w:eastAsia="en-US"/>
              </w:rPr>
            </w:pPr>
          </w:p>
        </w:tc>
        <w:tc>
          <w:tcPr>
            <w:tcW w:w="170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инвентарный</w:t>
            </w:r>
          </w:p>
        </w:tc>
        <w:tc>
          <w:tcPr>
            <w:tcW w:w="286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 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26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70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6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39"/>
        </w:trPr>
        <w:tc>
          <w:tcPr>
            <w:tcW w:w="6774" w:type="dxa"/>
            <w:gridSpan w:val="4"/>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1.8. Прочее:</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3024"/>
        <w:gridCol w:w="1701"/>
        <w:gridCol w:w="1843"/>
        <w:gridCol w:w="2526"/>
      </w:tblGrid>
      <w:tr w:rsidR="00786812" w:rsidRPr="00ED42F3" w:rsidTr="00C04C10">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3024"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Наименование </w:t>
            </w:r>
          </w:p>
          <w:p w:rsidR="00786812" w:rsidRPr="00ED42F3" w:rsidRDefault="00786812" w:rsidP="00C04C10">
            <w:pPr>
              <w:jc w:val="center"/>
              <w:rPr>
                <w:rFonts w:eastAsia="Calibri"/>
                <w:sz w:val="28"/>
                <w:szCs w:val="28"/>
                <w:lang w:eastAsia="en-US"/>
              </w:rPr>
            </w:pPr>
          </w:p>
        </w:tc>
        <w:tc>
          <w:tcPr>
            <w:tcW w:w="1701"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приобретения </w:t>
            </w:r>
          </w:p>
          <w:p w:rsidR="00786812" w:rsidRPr="00ED42F3" w:rsidRDefault="00786812" w:rsidP="00C04C10">
            <w:pPr>
              <w:jc w:val="center"/>
              <w:rPr>
                <w:rFonts w:eastAsia="Calibri"/>
                <w:sz w:val="28"/>
                <w:szCs w:val="28"/>
                <w:lang w:eastAsia="en-US"/>
              </w:rPr>
            </w:pPr>
          </w:p>
        </w:tc>
        <w:tc>
          <w:tcPr>
            <w:tcW w:w="1843"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инвентарный</w:t>
            </w:r>
          </w:p>
        </w:tc>
        <w:tc>
          <w:tcPr>
            <w:tcW w:w="252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 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52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15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Тепловой счетчик</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2004</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104</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1999</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16</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3</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2000</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19</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2000</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2001</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22</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4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6</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34-56</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2003</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57-102</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8</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roofErr w:type="spellStart"/>
            <w:r w:rsidRPr="00ED42F3">
              <w:rPr>
                <w:rFonts w:eastAsia="Calibri"/>
                <w:sz w:val="28"/>
                <w:szCs w:val="28"/>
                <w:lang w:eastAsia="en-US"/>
              </w:rPr>
              <w:t>Шкаф-стелаж</w:t>
            </w:r>
            <w:proofErr w:type="spellEnd"/>
            <w:r w:rsidRPr="00ED42F3">
              <w:rPr>
                <w:rFonts w:eastAsia="Calibri"/>
                <w:sz w:val="28"/>
                <w:szCs w:val="28"/>
                <w:lang w:eastAsia="en-US"/>
              </w:rPr>
              <w:t xml:space="preserve"> 800х800х400</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2006</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109</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9</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Стиральная машина-автомат "</w:t>
            </w:r>
            <w:proofErr w:type="spellStart"/>
            <w:r w:rsidRPr="00ED42F3">
              <w:rPr>
                <w:rFonts w:eastAsia="Calibri"/>
                <w:sz w:val="28"/>
                <w:szCs w:val="28"/>
                <w:lang w:eastAsia="en-US"/>
              </w:rPr>
              <w:t>Indesit</w:t>
            </w:r>
            <w:proofErr w:type="spellEnd"/>
            <w:r w:rsidRPr="00ED42F3">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2006</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111</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40"/>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10</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Шкаф 700х450х1850</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2007</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123</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11</w:t>
            </w:r>
          </w:p>
        </w:tc>
        <w:tc>
          <w:tcPr>
            <w:tcW w:w="302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Витрина с стеклянными дверками</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2008</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131</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132</w:t>
            </w:r>
          </w:p>
        </w:tc>
        <w:tc>
          <w:tcPr>
            <w:tcW w:w="252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481"/>
        </w:trPr>
        <w:tc>
          <w:tcPr>
            <w:tcW w:w="545"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ascii="Calibri" w:eastAsia="Calibri" w:hAnsi="Calibri" w:cs="Arial"/>
                <w:sz w:val="28"/>
                <w:szCs w:val="28"/>
                <w:lang w:eastAsia="en-US"/>
              </w:rPr>
            </w:pPr>
            <w:r w:rsidRPr="00ED42F3">
              <w:rPr>
                <w:rFonts w:eastAsia="Calibri"/>
                <w:sz w:val="28"/>
                <w:szCs w:val="28"/>
                <w:lang w:eastAsia="en-US"/>
              </w:rPr>
              <w:t>12</w:t>
            </w:r>
          </w:p>
        </w:tc>
        <w:tc>
          <w:tcPr>
            <w:tcW w:w="3024"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ascii="Calibri" w:eastAsia="Calibri" w:hAnsi="Calibri" w:cs="Arial"/>
                <w:sz w:val="28"/>
                <w:szCs w:val="28"/>
                <w:lang w:eastAsia="en-US"/>
              </w:rPr>
            </w:pPr>
            <w:r w:rsidRPr="00ED42F3">
              <w:rPr>
                <w:rFonts w:eastAsia="Calibri"/>
                <w:sz w:val="28"/>
                <w:szCs w:val="28"/>
                <w:lang w:eastAsia="en-US"/>
              </w:rPr>
              <w:t>Шкаф кухонный</w:t>
            </w:r>
          </w:p>
        </w:tc>
        <w:tc>
          <w:tcPr>
            <w:tcW w:w="1701"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ascii="Calibri" w:eastAsia="Calibri" w:hAnsi="Calibri" w:cs="Arial"/>
                <w:sz w:val="28"/>
                <w:szCs w:val="28"/>
                <w:lang w:eastAsia="en-US"/>
              </w:rPr>
            </w:pPr>
            <w:r w:rsidRPr="00ED42F3">
              <w:rPr>
                <w:rFonts w:eastAsia="Calibri"/>
                <w:sz w:val="28"/>
                <w:szCs w:val="28"/>
                <w:lang w:eastAsia="en-US"/>
              </w:rPr>
              <w:t>2006</w:t>
            </w:r>
          </w:p>
        </w:tc>
        <w:tc>
          <w:tcPr>
            <w:tcW w:w="1843"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ascii="Calibri" w:eastAsia="Calibri" w:hAnsi="Calibri" w:cs="Arial"/>
                <w:sz w:val="28"/>
                <w:szCs w:val="28"/>
                <w:lang w:eastAsia="en-US"/>
              </w:rPr>
            </w:pPr>
            <w:r w:rsidRPr="00ED42F3">
              <w:rPr>
                <w:rFonts w:eastAsia="Calibri"/>
                <w:sz w:val="28"/>
                <w:szCs w:val="28"/>
                <w:lang w:eastAsia="en-US"/>
              </w:rPr>
              <w:t>108</w:t>
            </w:r>
          </w:p>
        </w:tc>
        <w:tc>
          <w:tcPr>
            <w:tcW w:w="2526" w:type="dxa"/>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jc w:val="center"/>
              <w:rPr>
                <w:rFonts w:ascii="Calibri" w:eastAsia="Calibri" w:hAnsi="Calibri" w:cs="Arial"/>
                <w:sz w:val="28"/>
                <w:szCs w:val="28"/>
                <w:lang w:eastAsia="en-US"/>
              </w:rPr>
            </w:pPr>
            <w:r w:rsidRPr="00ED42F3">
              <w:rPr>
                <w:rFonts w:eastAsia="Calibri"/>
                <w:sz w:val="28"/>
                <w:szCs w:val="28"/>
                <w:lang w:eastAsia="en-US"/>
              </w:rPr>
              <w:t>-</w:t>
            </w:r>
          </w:p>
        </w:tc>
      </w:tr>
      <w:tr w:rsidR="00786812" w:rsidRPr="00ED42F3" w:rsidTr="00C04C10">
        <w:trPr>
          <w:trHeight w:val="239"/>
        </w:trPr>
        <w:tc>
          <w:tcPr>
            <w:tcW w:w="7113" w:type="dxa"/>
            <w:gridSpan w:val="4"/>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52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both"/>
        <w:rPr>
          <w:rFonts w:eastAsia="Calibri"/>
          <w:sz w:val="28"/>
          <w:szCs w:val="28"/>
          <w:lang w:eastAsia="en-US"/>
        </w:rPr>
      </w:pPr>
    </w:p>
    <w:p w:rsidR="00786812" w:rsidRPr="00ED42F3" w:rsidRDefault="00786812" w:rsidP="00786812">
      <w:pPr>
        <w:jc w:val="both"/>
        <w:rPr>
          <w:rFonts w:eastAsia="Calibri"/>
          <w:b/>
          <w:sz w:val="28"/>
          <w:szCs w:val="28"/>
          <w:lang w:eastAsia="en-US"/>
        </w:rPr>
      </w:pPr>
      <w:r w:rsidRPr="00ED42F3">
        <w:rPr>
          <w:rFonts w:eastAsia="Calibri"/>
          <w:b/>
          <w:sz w:val="28"/>
          <w:szCs w:val="28"/>
          <w:lang w:eastAsia="en-US"/>
        </w:rPr>
        <w:t>Всего основные средства: 3512 тыс. рублей.</w:t>
      </w:r>
    </w:p>
    <w:p w:rsidR="00786812" w:rsidRPr="00ED42F3" w:rsidRDefault="00786812" w:rsidP="00786812">
      <w:pPr>
        <w:jc w:val="both"/>
        <w:rPr>
          <w:rFonts w:eastAsia="Calibri"/>
          <w:b/>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2. Нематериальные активы: </w:t>
      </w:r>
    </w:p>
    <w:tbl>
      <w:tblPr>
        <w:tblW w:w="0" w:type="auto"/>
        <w:tblLayout w:type="fixed"/>
        <w:tblCellMar>
          <w:top w:w="102" w:type="dxa"/>
          <w:left w:w="62" w:type="dxa"/>
          <w:bottom w:w="102" w:type="dxa"/>
          <w:right w:w="62" w:type="dxa"/>
        </w:tblCellMar>
        <w:tblLook w:val="0000"/>
      </w:tblPr>
      <w:tblGrid>
        <w:gridCol w:w="510"/>
        <w:gridCol w:w="3175"/>
        <w:gridCol w:w="1629"/>
        <w:gridCol w:w="1587"/>
        <w:gridCol w:w="2517"/>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31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 краткая характеристика</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 указанием наличия обременения (выданные лицензии, совместное владение и т.д.)</w:t>
            </w:r>
          </w:p>
        </w:tc>
        <w:tc>
          <w:tcPr>
            <w:tcW w:w="162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 дата и номер документа о регистрации права на актив</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Дата постановки на учет МУП</w:t>
            </w:r>
          </w:p>
        </w:tc>
        <w:tc>
          <w:tcPr>
            <w:tcW w:w="25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209"/>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31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162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25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259"/>
        </w:trPr>
        <w:tc>
          <w:tcPr>
            <w:tcW w:w="9418"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2.1. Патенты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1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62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2.2. Товарные знаки</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1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62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2.3. Прочее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1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62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6901"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25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3. Оборудование к установке: </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676"/>
        <w:gridCol w:w="1847"/>
        <w:gridCol w:w="1706"/>
        <w:gridCol w:w="2865"/>
      </w:tblGrid>
      <w:tr w:rsidR="00786812" w:rsidRPr="00ED42F3" w:rsidTr="00C04C10">
        <w:trPr>
          <w:trHeight w:val="239"/>
        </w:trPr>
        <w:tc>
          <w:tcPr>
            <w:tcW w:w="54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lastRenderedPageBreak/>
              <w:t>№</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п/п</w:t>
            </w:r>
          </w:p>
        </w:tc>
        <w:tc>
          <w:tcPr>
            <w:tcW w:w="267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Наименование </w:t>
            </w:r>
          </w:p>
          <w:p w:rsidR="00786812" w:rsidRPr="00ED42F3" w:rsidRDefault="00786812" w:rsidP="00C04C10">
            <w:pPr>
              <w:jc w:val="center"/>
              <w:rPr>
                <w:rFonts w:eastAsia="Calibri"/>
                <w:sz w:val="28"/>
                <w:szCs w:val="28"/>
                <w:lang w:eastAsia="en-US"/>
              </w:rPr>
            </w:pPr>
          </w:p>
        </w:tc>
        <w:tc>
          <w:tcPr>
            <w:tcW w:w="1847"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Год выпуска,</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приобретения </w:t>
            </w:r>
          </w:p>
          <w:p w:rsidR="00786812" w:rsidRPr="00ED42F3" w:rsidRDefault="00786812" w:rsidP="00C04C10">
            <w:pPr>
              <w:jc w:val="center"/>
              <w:rPr>
                <w:rFonts w:eastAsia="Calibri"/>
                <w:sz w:val="28"/>
                <w:szCs w:val="28"/>
                <w:lang w:eastAsia="en-US"/>
              </w:rPr>
            </w:pPr>
          </w:p>
        </w:tc>
        <w:tc>
          <w:tcPr>
            <w:tcW w:w="1706"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Номер</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инвентарный</w:t>
            </w:r>
          </w:p>
        </w:tc>
        <w:tc>
          <w:tcPr>
            <w:tcW w:w="2865" w:type="dxa"/>
            <w:tcBorders>
              <w:bottom w:val="single" w:sz="4" w:space="0" w:color="auto"/>
            </w:tcBorders>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Стоимость</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по промежуточному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балансу</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 xml:space="preserve">на «31» марта 2022г, </w:t>
            </w:r>
          </w:p>
          <w:p w:rsidR="00786812" w:rsidRPr="00ED42F3" w:rsidRDefault="00786812" w:rsidP="00C04C10">
            <w:pPr>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1</w:t>
            </w:r>
          </w:p>
        </w:tc>
        <w:tc>
          <w:tcPr>
            <w:tcW w:w="26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3</w:t>
            </w:r>
          </w:p>
        </w:tc>
        <w:tc>
          <w:tcPr>
            <w:tcW w:w="170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4</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67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239"/>
        </w:trPr>
        <w:tc>
          <w:tcPr>
            <w:tcW w:w="6774" w:type="dxa"/>
            <w:gridSpan w:val="4"/>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rPr>
                <w:rFonts w:eastAsia="Calibri"/>
                <w:sz w:val="28"/>
                <w:szCs w:val="28"/>
                <w:lang w:eastAsia="en-US"/>
              </w:rPr>
            </w:pPr>
            <w:r w:rsidRPr="00ED42F3">
              <w:rPr>
                <w:rFonts w:eastAsia="Calibri"/>
                <w:sz w:val="28"/>
                <w:szCs w:val="28"/>
                <w:lang w:eastAsia="en-US"/>
              </w:rPr>
              <w:t>ИТОГО:</w:t>
            </w:r>
          </w:p>
        </w:tc>
        <w:tc>
          <w:tcPr>
            <w:tcW w:w="2865" w:type="dxa"/>
            <w:tcBorders>
              <w:top w:val="single" w:sz="4" w:space="0" w:color="auto"/>
              <w:left w:val="single" w:sz="4" w:space="0" w:color="auto"/>
              <w:bottom w:val="single" w:sz="4" w:space="0" w:color="auto"/>
              <w:right w:val="single" w:sz="4" w:space="0" w:color="auto"/>
            </w:tcBorders>
            <w:vAlign w:val="center"/>
          </w:tcPr>
          <w:p w:rsidR="00786812" w:rsidRPr="00ED42F3" w:rsidRDefault="00786812" w:rsidP="00C04C10">
            <w:pPr>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4. Вложения во </w:t>
      </w:r>
      <w:proofErr w:type="spellStart"/>
      <w:r w:rsidRPr="00ED42F3">
        <w:rPr>
          <w:rFonts w:eastAsia="Calibri"/>
          <w:sz w:val="28"/>
          <w:szCs w:val="28"/>
          <w:lang w:eastAsia="en-US"/>
        </w:rPr>
        <w:t>внеоборотные</w:t>
      </w:r>
      <w:proofErr w:type="spellEnd"/>
      <w:r w:rsidRPr="00ED42F3">
        <w:rPr>
          <w:rFonts w:eastAsia="Calibri"/>
          <w:sz w:val="28"/>
          <w:szCs w:val="28"/>
          <w:lang w:eastAsia="en-US"/>
        </w:rPr>
        <w:t xml:space="preserve"> активы: </w:t>
      </w:r>
    </w:p>
    <w:tbl>
      <w:tblPr>
        <w:tblW w:w="9418" w:type="dxa"/>
        <w:tblLayout w:type="fixed"/>
        <w:tblCellMar>
          <w:top w:w="102" w:type="dxa"/>
          <w:left w:w="62" w:type="dxa"/>
          <w:bottom w:w="102" w:type="dxa"/>
          <w:right w:w="62" w:type="dxa"/>
        </w:tblCellMar>
        <w:tblLook w:val="0000"/>
      </w:tblPr>
      <w:tblGrid>
        <w:gridCol w:w="510"/>
        <w:gridCol w:w="4730"/>
        <w:gridCol w:w="4178"/>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473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 назначение, краткая характеристика</w:t>
            </w:r>
          </w:p>
          <w:p w:rsidR="00786812" w:rsidRPr="00ED42F3" w:rsidRDefault="00786812" w:rsidP="00C04C10">
            <w:pPr>
              <w:autoSpaceDE w:val="0"/>
              <w:autoSpaceDN w:val="0"/>
              <w:adjustRightInd w:val="0"/>
              <w:jc w:val="center"/>
              <w:rPr>
                <w:rFonts w:eastAsia="Calibri"/>
                <w:sz w:val="28"/>
                <w:szCs w:val="28"/>
                <w:lang w:eastAsia="en-US"/>
              </w:rPr>
            </w:pP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473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4.1. Строительство объектов основных средств</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4.2. Приобретение объектов основных средств</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4.3. Приобретение нематериальных активов</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4.4. Прочие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5240"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5. Доходные вложения в материальные ценности:</w:t>
      </w:r>
    </w:p>
    <w:tbl>
      <w:tblPr>
        <w:tblW w:w="0" w:type="auto"/>
        <w:tblLayout w:type="fixed"/>
        <w:tblCellMar>
          <w:top w:w="102" w:type="dxa"/>
          <w:left w:w="62" w:type="dxa"/>
          <w:bottom w:w="102" w:type="dxa"/>
          <w:right w:w="62" w:type="dxa"/>
        </w:tblCellMar>
        <w:tblLook w:val="0000"/>
      </w:tblPr>
      <w:tblGrid>
        <w:gridCol w:w="510"/>
        <w:gridCol w:w="2887"/>
        <w:gridCol w:w="1917"/>
        <w:gridCol w:w="1587"/>
        <w:gridCol w:w="2154"/>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Вид материальных ценностей</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Основание (договор аренды и т.п.)</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Срок временного пользования, владения</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r>
      <w:tr w:rsidR="00786812" w:rsidRPr="00ED42F3" w:rsidTr="00C04C10">
        <w:tc>
          <w:tcPr>
            <w:tcW w:w="9055"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5.1. Вложения в недвижимое имущество</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lastRenderedPageBreak/>
              <w:t>-</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055"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5.2. Вложения в транспортные средства</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055"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5.3. Вложения в передаточные устройства, машины и оборудование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055"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5.4. Вложения в инструмент</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055"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5.5. Вложения в вычислительную технику</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055"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5.6. Вложения в иные материальные ценности</w:t>
            </w:r>
          </w:p>
        </w:tc>
      </w:tr>
      <w:tr w:rsidR="00786812" w:rsidRPr="00ED42F3" w:rsidTr="00C04C10">
        <w:trPr>
          <w:trHeight w:val="28"/>
        </w:trPr>
        <w:tc>
          <w:tcPr>
            <w:tcW w:w="6901"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6. Производственные запасы:</w:t>
      </w:r>
    </w:p>
    <w:tbl>
      <w:tblPr>
        <w:tblW w:w="9418" w:type="dxa"/>
        <w:tblLayout w:type="fixed"/>
        <w:tblCellMar>
          <w:top w:w="102" w:type="dxa"/>
          <w:left w:w="62" w:type="dxa"/>
          <w:bottom w:w="102" w:type="dxa"/>
          <w:right w:w="62" w:type="dxa"/>
        </w:tblCellMar>
        <w:tblLook w:val="0000"/>
      </w:tblPr>
      <w:tblGrid>
        <w:gridCol w:w="510"/>
        <w:gridCol w:w="4872"/>
        <w:gridCol w:w="4036"/>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4.1. Сырье и материалы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4.2. Топливо </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4.3. Материалы, переданные в переработку </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4.4. Прочие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rPr>
          <w:trHeight w:val="186"/>
        </w:trPr>
        <w:tc>
          <w:tcPr>
            <w:tcW w:w="5382"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4036"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7. Затраты на производство: </w:t>
      </w:r>
    </w:p>
    <w:tbl>
      <w:tblPr>
        <w:tblW w:w="9493" w:type="dxa"/>
        <w:tblLayout w:type="fixed"/>
        <w:tblCellMar>
          <w:top w:w="102" w:type="dxa"/>
          <w:left w:w="62" w:type="dxa"/>
          <w:bottom w:w="102" w:type="dxa"/>
          <w:right w:w="62" w:type="dxa"/>
        </w:tblCellMar>
        <w:tblLook w:val="0000"/>
      </w:tblPr>
      <w:tblGrid>
        <w:gridCol w:w="510"/>
        <w:gridCol w:w="4872"/>
        <w:gridCol w:w="4111"/>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N </w:t>
            </w:r>
            <w:r w:rsidRPr="00ED42F3">
              <w:rPr>
                <w:rFonts w:eastAsia="Calibri"/>
                <w:sz w:val="28"/>
                <w:szCs w:val="28"/>
                <w:lang w:eastAsia="en-US"/>
              </w:rPr>
              <w:lastRenderedPageBreak/>
              <w:t>п/п</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lastRenderedPageBreak/>
              <w:t>Вид затрат</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Стоимость по промежуточному </w:t>
            </w:r>
            <w:r w:rsidRPr="00ED42F3">
              <w:rPr>
                <w:rFonts w:eastAsia="Calibri"/>
                <w:sz w:val="28"/>
                <w:szCs w:val="28"/>
                <w:lang w:eastAsia="en-US"/>
              </w:rPr>
              <w:lastRenderedPageBreak/>
              <w:t>балансу на «31» марта 202г.,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lastRenderedPageBreak/>
              <w:t>1</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r>
      <w:tr w:rsidR="00786812" w:rsidRPr="00ED42F3" w:rsidTr="00C04C10">
        <w:tc>
          <w:tcPr>
            <w:tcW w:w="9493"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7.1. Основное производство</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493"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7.2. Вспомогательные производства</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493"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7.3. Обслуживающие производства и хозяйства</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493"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7.4. Расходы на продажу</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9493"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7.5. Прочие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r w:rsidR="00786812" w:rsidRPr="00ED42F3" w:rsidTr="00C04C10">
        <w:tc>
          <w:tcPr>
            <w:tcW w:w="5382"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411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8. Готовые изделия:</w:t>
      </w:r>
    </w:p>
    <w:tbl>
      <w:tblPr>
        <w:tblW w:w="9493" w:type="dxa"/>
        <w:tblLayout w:type="fixed"/>
        <w:tblCellMar>
          <w:top w:w="102" w:type="dxa"/>
          <w:left w:w="62" w:type="dxa"/>
          <w:bottom w:w="102" w:type="dxa"/>
          <w:right w:w="62" w:type="dxa"/>
        </w:tblCellMar>
        <w:tblLook w:val="0000"/>
      </w:tblPr>
      <w:tblGrid>
        <w:gridCol w:w="510"/>
        <w:gridCol w:w="2954"/>
        <w:gridCol w:w="1351"/>
        <w:gridCol w:w="1559"/>
        <w:gridCol w:w="3119"/>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29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 вид товара (продукции)</w:t>
            </w:r>
          </w:p>
        </w:tc>
        <w:tc>
          <w:tcPr>
            <w:tcW w:w="135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Ед. измерения</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300"/>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29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135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311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r>
      <w:tr w:rsidR="00786812" w:rsidRPr="00ED42F3" w:rsidTr="00C04C10">
        <w:tc>
          <w:tcPr>
            <w:tcW w:w="9493"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8.1. Товары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29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Лекарственные средства и изделия медицинского назначения</w:t>
            </w:r>
          </w:p>
        </w:tc>
        <w:tc>
          <w:tcPr>
            <w:tcW w:w="135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proofErr w:type="spellStart"/>
            <w:r w:rsidRPr="00ED42F3">
              <w:rPr>
                <w:rFonts w:eastAsia="Calibri"/>
                <w:sz w:val="28"/>
                <w:szCs w:val="28"/>
                <w:lang w:eastAsia="en-US"/>
              </w:rPr>
              <w:t>упак</w:t>
            </w:r>
            <w:proofErr w:type="spellEnd"/>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13232,352</w:t>
            </w:r>
          </w:p>
        </w:tc>
        <w:tc>
          <w:tcPr>
            <w:tcW w:w="311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1569</w:t>
            </w:r>
          </w:p>
        </w:tc>
      </w:tr>
      <w:tr w:rsidR="00786812" w:rsidRPr="00ED42F3" w:rsidTr="00C04C10">
        <w:tc>
          <w:tcPr>
            <w:tcW w:w="9493"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8.2. Готовая продукция</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9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35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311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93"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8.3. Товары отгруженные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9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35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c>
          <w:tcPr>
            <w:tcW w:w="311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6374"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lastRenderedPageBreak/>
              <w:t>ИТОГО:</w:t>
            </w:r>
          </w:p>
        </w:tc>
        <w:tc>
          <w:tcPr>
            <w:tcW w:w="311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1569</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9. Налог на добавленную стоимость по приобретённым ценностям (стоимость по промежуточному балансу на «31» марта 2022 г): 0 руб. 00 коп.</w:t>
      </w:r>
    </w:p>
    <w:p w:rsidR="00786812"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10. Денежные средства:</w:t>
      </w: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10.1. Касса: 85 тыс. рублей (стоимость по промежуточному балансу на «31» марта 2022г).</w:t>
      </w:r>
    </w:p>
    <w:p w:rsidR="00786812" w:rsidRPr="00ED42F3" w:rsidRDefault="00786812" w:rsidP="00786812">
      <w:pPr>
        <w:jc w:val="both"/>
        <w:rPr>
          <w:rFonts w:eastAsia="Calibri"/>
          <w:sz w:val="28"/>
          <w:szCs w:val="28"/>
          <w:lang w:eastAsia="en-US"/>
        </w:rPr>
      </w:pPr>
      <w:r w:rsidRPr="00ED42F3">
        <w:rPr>
          <w:rFonts w:eastAsia="Calibri"/>
          <w:sz w:val="28"/>
          <w:szCs w:val="28"/>
          <w:lang w:eastAsia="en-US"/>
        </w:rPr>
        <w:t>10.2. Переводы в пути: 0 тыс. руб.</w:t>
      </w:r>
    </w:p>
    <w:tbl>
      <w:tblPr>
        <w:tblW w:w="9418" w:type="dxa"/>
        <w:tblInd w:w="-67" w:type="dxa"/>
        <w:tblLayout w:type="fixed"/>
        <w:tblCellMar>
          <w:top w:w="102" w:type="dxa"/>
          <w:left w:w="62" w:type="dxa"/>
          <w:bottom w:w="102" w:type="dxa"/>
          <w:right w:w="62" w:type="dxa"/>
        </w:tblCellMar>
        <w:tblLook w:val="0000"/>
      </w:tblPr>
      <w:tblGrid>
        <w:gridCol w:w="510"/>
        <w:gridCol w:w="4939"/>
        <w:gridCol w:w="3969"/>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493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Наименование кредитной организации </w:t>
            </w:r>
          </w:p>
        </w:tc>
        <w:tc>
          <w:tcPr>
            <w:tcW w:w="396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 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rPr>
          <w:trHeight w:val="279"/>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493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396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10.3. Расчетные счета</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493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ВОЛГО-ВЯТСКИЙ БАНК ПАО СБЕРБАНК</w:t>
            </w:r>
          </w:p>
        </w:tc>
        <w:tc>
          <w:tcPr>
            <w:tcW w:w="396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26</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10.4. Валютные счета </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93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396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10.5. Специальные счета в банках</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93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396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5449"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 по разделу 10 «Денежные средства»</w:t>
            </w:r>
          </w:p>
        </w:tc>
        <w:tc>
          <w:tcPr>
            <w:tcW w:w="396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111</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11. Финансовые вложения: </w:t>
      </w:r>
    </w:p>
    <w:tbl>
      <w:tblPr>
        <w:tblW w:w="0" w:type="auto"/>
        <w:tblLayout w:type="fixed"/>
        <w:tblCellMar>
          <w:top w:w="102" w:type="dxa"/>
          <w:left w:w="62" w:type="dxa"/>
          <w:bottom w:w="102" w:type="dxa"/>
          <w:right w:w="62" w:type="dxa"/>
        </w:tblCellMar>
        <w:tblLook w:val="0000"/>
      </w:tblPr>
      <w:tblGrid>
        <w:gridCol w:w="510"/>
        <w:gridCol w:w="2154"/>
        <w:gridCol w:w="2041"/>
        <w:gridCol w:w="1134"/>
        <w:gridCol w:w="1304"/>
        <w:gridCol w:w="2275"/>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Вид вложений</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 местонахождение дебитора</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Дата приобретения</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Дата погашения (при наличии)</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 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6</w:t>
            </w:r>
          </w:p>
        </w:tc>
      </w:tr>
      <w:tr w:rsidR="00786812" w:rsidRPr="00ED42F3" w:rsidTr="00C04C10">
        <w:tc>
          <w:tcPr>
            <w:tcW w:w="9418"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11.1. Акции, доли, паи </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11.2. Вклады по договору простого товарищества</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lastRenderedPageBreak/>
              <w:t xml:space="preserve">11.3. Долговые ценные бумаги </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11.4. Предоставленные займы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418"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11.5. Прочие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7143"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2275"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12. Дебиторская задолженность:</w:t>
      </w:r>
    </w:p>
    <w:tbl>
      <w:tblPr>
        <w:tblW w:w="9560" w:type="dxa"/>
        <w:tblLayout w:type="fixed"/>
        <w:tblCellMar>
          <w:top w:w="102" w:type="dxa"/>
          <w:left w:w="62" w:type="dxa"/>
          <w:bottom w:w="102" w:type="dxa"/>
          <w:right w:w="62" w:type="dxa"/>
        </w:tblCellMar>
        <w:tblLook w:val="0000"/>
      </w:tblPr>
      <w:tblGrid>
        <w:gridCol w:w="510"/>
        <w:gridCol w:w="2320"/>
        <w:gridCol w:w="2761"/>
        <w:gridCol w:w="1559"/>
        <w:gridCol w:w="2410"/>
      </w:tblGrid>
      <w:tr w:rsidR="00786812" w:rsidRPr="00ED42F3" w:rsidTr="00786812">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Наименование дебитора, местонахождение </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Основание возникновения </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Дата исполнения</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 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786812">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12.1. Долгосрочная задолженность</w:t>
            </w:r>
          </w:p>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(платежи по которой ожидаются более чем через 12 месяцев после отчетной даты)</w:t>
            </w:r>
          </w:p>
        </w:tc>
      </w:tr>
      <w:tr w:rsidR="00786812" w:rsidRPr="00ED42F3" w:rsidTr="00786812">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12.1.1. Долгосрочная задолженность просроченная</w:t>
            </w:r>
          </w:p>
        </w:tc>
      </w:tr>
      <w:tr w:rsidR="00786812" w:rsidRPr="00ED42F3" w:rsidTr="00786812">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12.2. Краткосрочная задолженность</w:t>
            </w:r>
          </w:p>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(платежи по которой ожидаются в течение 12 месяцев после отчетной даты)</w:t>
            </w:r>
          </w:p>
        </w:tc>
      </w:tr>
      <w:tr w:rsidR="00786812" w:rsidRPr="00ED42F3" w:rsidTr="00786812">
        <w:trPr>
          <w:trHeight w:val="165"/>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АО «</w:t>
            </w:r>
            <w:proofErr w:type="spellStart"/>
            <w:r w:rsidRPr="00ED42F3">
              <w:rPr>
                <w:rFonts w:eastAsia="Calibri"/>
                <w:sz w:val="28"/>
                <w:szCs w:val="28"/>
                <w:lang w:eastAsia="en-US"/>
              </w:rPr>
              <w:t>Пермфармация</w:t>
            </w:r>
            <w:proofErr w:type="spellEnd"/>
            <w:r w:rsidRPr="00ED42F3">
              <w:rPr>
                <w:rFonts w:eastAsia="Calibri"/>
                <w:sz w:val="28"/>
                <w:szCs w:val="28"/>
                <w:lang w:eastAsia="en-US"/>
              </w:rPr>
              <w:t>»</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 206 от 16.08.2021г, договор № 262 от 21.12.2021г, договор № 309 от 21.12.2021г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6</w:t>
            </w:r>
          </w:p>
        </w:tc>
      </w:tr>
      <w:tr w:rsidR="00786812" w:rsidRPr="00ED42F3" w:rsidTr="00786812">
        <w:trPr>
          <w:trHeight w:val="1673"/>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ГБУЗ ПК «Уинская ЦРБ»</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возмещения расходов № 00222 ИКЗ 222595300026059510100100110000000000 от 21.02.2022г;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16</w:t>
            </w:r>
          </w:p>
        </w:tc>
      </w:tr>
      <w:tr w:rsidR="00786812" w:rsidRPr="00ED42F3" w:rsidTr="00786812">
        <w:trPr>
          <w:trHeight w:val="2297"/>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lastRenderedPageBreak/>
              <w:t>3</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МУП «</w:t>
            </w:r>
            <w:proofErr w:type="spellStart"/>
            <w:r w:rsidRPr="00ED42F3">
              <w:rPr>
                <w:rFonts w:eastAsia="Calibri"/>
                <w:sz w:val="28"/>
                <w:szCs w:val="28"/>
                <w:lang w:eastAsia="en-US"/>
              </w:rPr>
              <w:t>Уинсктеплоэнерго</w:t>
            </w:r>
            <w:proofErr w:type="spellEnd"/>
            <w:r w:rsidRPr="00ED42F3">
              <w:rPr>
                <w:rFonts w:eastAsia="Calibri"/>
                <w:sz w:val="28"/>
                <w:szCs w:val="28"/>
                <w:lang w:eastAsia="en-US"/>
              </w:rPr>
              <w:t>»</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на возмещение расходов по оплате коммунальных услуг б/н  от 20.06.2019г</w:t>
            </w:r>
            <w:proofErr w:type="gramStart"/>
            <w:r w:rsidRPr="00ED42F3">
              <w:rPr>
                <w:rFonts w:eastAsia="Calibri"/>
                <w:sz w:val="28"/>
                <w:szCs w:val="28"/>
                <w:lang w:eastAsia="en-US"/>
              </w:rPr>
              <w:t xml:space="preserve"> ;</w:t>
            </w:r>
            <w:proofErr w:type="gramEnd"/>
            <w:r w:rsidRPr="00ED42F3">
              <w:rPr>
                <w:rFonts w:eastAsia="Calibri"/>
                <w:sz w:val="28"/>
                <w:szCs w:val="28"/>
                <w:lang w:eastAsia="en-US"/>
              </w:rPr>
              <w:t xml:space="preserve"> дополнительное соглашение к договору от 09.01.2020г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35</w:t>
            </w:r>
          </w:p>
        </w:tc>
      </w:tr>
      <w:tr w:rsidR="00786812" w:rsidRPr="00ED42F3" w:rsidTr="00786812">
        <w:trPr>
          <w:trHeight w:val="345"/>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Администрация Уинского муниципального округа (архивный отдел)</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муниципальный контракт № 09/22 на возмещение расходов по оплате коммунальных услуг от 24.01.22г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16</w:t>
            </w:r>
          </w:p>
        </w:tc>
      </w:tr>
      <w:tr w:rsidR="00786812" w:rsidRPr="00ED42F3" w:rsidTr="00786812">
        <w:trPr>
          <w:trHeight w:val="392"/>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Налоги и платежи</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платежи</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4</w:t>
            </w:r>
          </w:p>
        </w:tc>
      </w:tr>
      <w:tr w:rsidR="00786812" w:rsidRPr="00ED42F3" w:rsidTr="00786812">
        <w:trPr>
          <w:trHeight w:val="240"/>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6</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Недостача по акту ревизии</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акт ревизии от 31.03.2022г (приказ №12 от 30.03.2022г)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r>
      <w:tr w:rsidR="00786812" w:rsidRPr="00ED42F3" w:rsidTr="00786812">
        <w:trPr>
          <w:trHeight w:val="285"/>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7</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ГБУЗ ПК «Уинская ЦРБ» (аренда помещений)</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о возмещении расходов по оплате коммунальных платежей б/н от 13.02.2017г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w:t>
            </w:r>
          </w:p>
        </w:tc>
      </w:tr>
      <w:tr w:rsidR="00786812" w:rsidRPr="00ED42F3" w:rsidTr="00786812">
        <w:trPr>
          <w:trHeight w:val="285"/>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8</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«Фирма ИВС»</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Оплата за участие в семинаре от 03.02.2022г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w:t>
            </w:r>
          </w:p>
        </w:tc>
      </w:tr>
      <w:tr w:rsidR="00786812" w:rsidRPr="00ED42F3" w:rsidTr="00786812">
        <w:trPr>
          <w:trHeight w:val="330"/>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9</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ПАО «</w:t>
            </w:r>
            <w:proofErr w:type="spellStart"/>
            <w:r w:rsidRPr="00ED42F3">
              <w:rPr>
                <w:rFonts w:eastAsia="Calibri"/>
                <w:sz w:val="28"/>
                <w:szCs w:val="28"/>
                <w:lang w:eastAsia="en-US"/>
              </w:rPr>
              <w:t>Пермэнергосбыт</w:t>
            </w:r>
            <w:proofErr w:type="spellEnd"/>
            <w:r w:rsidRPr="00ED42F3">
              <w:rPr>
                <w:rFonts w:eastAsia="Calibri"/>
                <w:sz w:val="28"/>
                <w:szCs w:val="28"/>
                <w:lang w:eastAsia="en-US"/>
              </w:rPr>
              <w:t>»</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 394 от 01.01.2020г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30.04.2022</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12.2.1. Краткосрочная задолженность  просроченная</w:t>
            </w:r>
          </w:p>
        </w:tc>
      </w:tr>
      <w:tr w:rsidR="00786812" w:rsidRPr="00ED42F3" w:rsidTr="00786812">
        <w:trPr>
          <w:trHeight w:val="180"/>
        </w:trPr>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ГБУЗ ПК «Уинская ЦРБ»</w:t>
            </w:r>
          </w:p>
        </w:tc>
        <w:tc>
          <w:tcPr>
            <w:tcW w:w="276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возмещения расходов ИКЗ 21.25953000260595101001.0011.000.0000.000 от 14.04.2021г;</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31.12.2021</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44</w:t>
            </w:r>
          </w:p>
        </w:tc>
      </w:tr>
      <w:tr w:rsidR="00786812" w:rsidRPr="00ED42F3" w:rsidTr="00C04C10">
        <w:tc>
          <w:tcPr>
            <w:tcW w:w="7150"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24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132</w:t>
            </w:r>
          </w:p>
        </w:tc>
      </w:tr>
    </w:tbl>
    <w:p w:rsidR="00786812" w:rsidRDefault="00786812" w:rsidP="00786812">
      <w:pPr>
        <w:jc w:val="both"/>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13. Прочие активы: </w:t>
      </w:r>
    </w:p>
    <w:tbl>
      <w:tblPr>
        <w:tblW w:w="9560" w:type="dxa"/>
        <w:tblLayout w:type="fixed"/>
        <w:tblCellMar>
          <w:top w:w="102" w:type="dxa"/>
          <w:left w:w="62" w:type="dxa"/>
          <w:bottom w:w="102" w:type="dxa"/>
          <w:right w:w="62" w:type="dxa"/>
        </w:tblCellMar>
        <w:tblLook w:val="0000"/>
      </w:tblPr>
      <w:tblGrid>
        <w:gridCol w:w="510"/>
        <w:gridCol w:w="4872"/>
        <w:gridCol w:w="4178"/>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Наименование</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промежуточному балансу на «31» марта 2022г., 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r>
      <w:tr w:rsidR="00786812" w:rsidRPr="00ED42F3" w:rsidTr="00C04C10">
        <w:tc>
          <w:tcPr>
            <w:tcW w:w="9560"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13.1. Исключительные права на результаты интеллектуальной деятельности, не являющиеся нематериальными активами</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13.2. Права на результаты научно-технической деятельности</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3"/>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13.3. Иное имущество</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5382"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417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 xml:space="preserve">14. Долгосрочные обязательства (кредиторская задолженность): </w:t>
      </w:r>
    </w:p>
    <w:tbl>
      <w:tblPr>
        <w:tblW w:w="9560" w:type="dxa"/>
        <w:tblLayout w:type="fixed"/>
        <w:tblCellMar>
          <w:top w:w="102" w:type="dxa"/>
          <w:left w:w="62" w:type="dxa"/>
          <w:bottom w:w="102" w:type="dxa"/>
          <w:right w:w="62" w:type="dxa"/>
        </w:tblCellMar>
        <w:tblLook w:val="0000"/>
      </w:tblPr>
      <w:tblGrid>
        <w:gridCol w:w="510"/>
        <w:gridCol w:w="2320"/>
        <w:gridCol w:w="1560"/>
        <w:gridCol w:w="1559"/>
        <w:gridCol w:w="67"/>
        <w:gridCol w:w="3544"/>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Наименование кредитора </w:t>
            </w:r>
          </w:p>
        </w:tc>
        <w:tc>
          <w:tcPr>
            <w:tcW w:w="156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Основание возникновения </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Дата исполнения</w:t>
            </w:r>
          </w:p>
        </w:tc>
        <w:tc>
          <w:tcPr>
            <w:tcW w:w="3611"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Стоимость по промежуточному балансу </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на «31» марта 2022 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3611"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r>
      <w:tr w:rsidR="00786812" w:rsidRPr="00ED42F3" w:rsidTr="00C04C10">
        <w:tc>
          <w:tcPr>
            <w:tcW w:w="9560"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14.1. Кредиты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56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611"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14.2. Займы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56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611"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6"/>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14.3. Прочие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156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626" w:type="dxa"/>
            <w:gridSpan w:val="2"/>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54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6016"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3544"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bl>
    <w:p w:rsidR="00786812" w:rsidRPr="00ED42F3" w:rsidRDefault="00786812" w:rsidP="00786812">
      <w:pPr>
        <w:jc w:val="center"/>
        <w:rPr>
          <w:rFonts w:eastAsia="Calibri"/>
          <w:sz w:val="28"/>
          <w:szCs w:val="28"/>
          <w:lang w:eastAsia="en-US"/>
        </w:rPr>
      </w:pPr>
    </w:p>
    <w:p w:rsidR="00786812" w:rsidRPr="00ED42F3" w:rsidRDefault="00786812" w:rsidP="00786812">
      <w:pPr>
        <w:jc w:val="center"/>
        <w:rPr>
          <w:rFonts w:eastAsia="Calibri"/>
          <w:sz w:val="28"/>
          <w:szCs w:val="28"/>
          <w:lang w:eastAsia="en-US"/>
        </w:rPr>
      </w:pPr>
      <w:r w:rsidRPr="00ED42F3">
        <w:rPr>
          <w:rFonts w:eastAsia="Calibri"/>
          <w:sz w:val="28"/>
          <w:szCs w:val="28"/>
          <w:lang w:eastAsia="en-US"/>
        </w:rPr>
        <w:t>15. Краткосрочные обязательства:</w:t>
      </w:r>
    </w:p>
    <w:tbl>
      <w:tblPr>
        <w:tblW w:w="9560" w:type="dxa"/>
        <w:tblLayout w:type="fixed"/>
        <w:tblCellMar>
          <w:top w:w="102" w:type="dxa"/>
          <w:left w:w="62" w:type="dxa"/>
          <w:bottom w:w="102" w:type="dxa"/>
          <w:right w:w="62" w:type="dxa"/>
        </w:tblCellMar>
        <w:tblLook w:val="0000"/>
      </w:tblPr>
      <w:tblGrid>
        <w:gridCol w:w="510"/>
        <w:gridCol w:w="3238"/>
        <w:gridCol w:w="2268"/>
        <w:gridCol w:w="1701"/>
        <w:gridCol w:w="1843"/>
      </w:tblGrid>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N п/п</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 xml:space="preserve">Наименование кредитора, местонахождение </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Основание возникновения</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Дата исполнения</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Стоимость по промежуточн</w:t>
            </w:r>
            <w:r w:rsidRPr="00ED42F3">
              <w:rPr>
                <w:rFonts w:eastAsia="Calibri"/>
                <w:sz w:val="28"/>
                <w:szCs w:val="28"/>
                <w:lang w:eastAsia="en-US"/>
              </w:rPr>
              <w:lastRenderedPageBreak/>
              <w:t>ому балансу на «31» марта 2022г.,</w:t>
            </w:r>
          </w:p>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тыс. руб.</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lastRenderedPageBreak/>
              <w:t>1</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15.1. Кредиты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15.2. Займы</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15.3. Кредиторская задолженность</w:t>
            </w:r>
          </w:p>
        </w:tc>
      </w:tr>
      <w:tr w:rsidR="00786812" w:rsidRPr="00ED42F3" w:rsidTr="00C04C10">
        <w:trPr>
          <w:trHeight w:val="735"/>
        </w:trPr>
        <w:tc>
          <w:tcPr>
            <w:tcW w:w="510" w:type="dxa"/>
            <w:vMerge w:val="restart"/>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b/>
                <w:bCs/>
                <w:sz w:val="28"/>
                <w:szCs w:val="28"/>
                <w:lang w:eastAsia="en-US"/>
              </w:rPr>
            </w:pPr>
            <w:r w:rsidRPr="00ED42F3">
              <w:rPr>
                <w:rFonts w:eastAsia="Calibri"/>
                <w:b/>
                <w:bCs/>
                <w:sz w:val="28"/>
                <w:szCs w:val="28"/>
                <w:lang w:eastAsia="en-US"/>
              </w:rPr>
              <w:t>поставщики и подрядчики</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p>
        </w:tc>
      </w:tr>
      <w:tr w:rsidR="00786812" w:rsidRPr="00ED42F3" w:rsidTr="00C04C10">
        <w:trPr>
          <w:trHeight w:val="285"/>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w:t>
            </w:r>
            <w:proofErr w:type="spellStart"/>
            <w:r w:rsidRPr="00ED42F3">
              <w:rPr>
                <w:rFonts w:eastAsia="Calibri"/>
                <w:sz w:val="28"/>
                <w:szCs w:val="28"/>
                <w:lang w:eastAsia="en-US"/>
              </w:rPr>
              <w:t>Годовалов</w:t>
            </w:r>
            <w:proofErr w:type="spellEnd"/>
            <w:r w:rsidRPr="00ED42F3">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поставки № Л213/1 от 28.12.2021г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67</w:t>
            </w:r>
          </w:p>
        </w:tc>
      </w:tr>
      <w:tr w:rsidR="00786812" w:rsidRPr="00ED42F3" w:rsidTr="00C04C10">
        <w:trPr>
          <w:trHeight w:val="405"/>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«ФК Гранд Капитал ЕКАТЕРИНБУРГ»</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купли-продажи «59/0247/12/21 от 28.12.2021г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103</w:t>
            </w:r>
          </w:p>
        </w:tc>
      </w:tr>
      <w:tr w:rsidR="00786812" w:rsidRPr="00ED42F3" w:rsidTr="00C04C10">
        <w:trPr>
          <w:trHeight w:val="39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АО НПК «Катрен»</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 202 от 29.12.2021г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204</w:t>
            </w:r>
          </w:p>
        </w:tc>
      </w:tr>
      <w:tr w:rsidR="00786812" w:rsidRPr="00ED42F3" w:rsidTr="00C04C10">
        <w:trPr>
          <w:trHeight w:val="33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«БСС»</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поставки Е-1917 от 27.12.2021г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54</w:t>
            </w:r>
          </w:p>
        </w:tc>
      </w:tr>
      <w:tr w:rsidR="00786812" w:rsidRPr="00ED42F3" w:rsidTr="00C04C10">
        <w:trPr>
          <w:trHeight w:val="42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 xml:space="preserve">ООО «Магнит </w:t>
            </w:r>
            <w:proofErr w:type="spellStart"/>
            <w:r w:rsidRPr="00ED42F3">
              <w:rPr>
                <w:rFonts w:eastAsia="Calibri"/>
                <w:sz w:val="28"/>
                <w:szCs w:val="28"/>
                <w:lang w:eastAsia="en-US"/>
              </w:rPr>
              <w:t>Фарма</w:t>
            </w:r>
            <w:proofErr w:type="spellEnd"/>
            <w:r w:rsidRPr="00ED42F3">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договор поставки № </w:t>
            </w:r>
            <w:r w:rsidRPr="00ED42F3">
              <w:rPr>
                <w:rFonts w:eastAsia="Calibri"/>
                <w:sz w:val="28"/>
                <w:szCs w:val="28"/>
                <w:lang w:val="en-US" w:eastAsia="en-US"/>
              </w:rPr>
              <w:t>MGF</w:t>
            </w:r>
            <w:r w:rsidRPr="00ED42F3">
              <w:rPr>
                <w:rFonts w:eastAsia="Calibri"/>
                <w:sz w:val="28"/>
                <w:szCs w:val="28"/>
                <w:lang w:eastAsia="en-US"/>
              </w:rPr>
              <w:t>-</w:t>
            </w:r>
            <w:r w:rsidRPr="00ED42F3">
              <w:rPr>
                <w:rFonts w:eastAsia="Calibri"/>
                <w:sz w:val="28"/>
                <w:szCs w:val="28"/>
                <w:lang w:val="en-US" w:eastAsia="en-US"/>
              </w:rPr>
              <w:t>EBG</w:t>
            </w:r>
            <w:r w:rsidRPr="00ED42F3">
              <w:rPr>
                <w:rFonts w:eastAsia="Calibri"/>
                <w:sz w:val="28"/>
                <w:szCs w:val="28"/>
                <w:lang w:eastAsia="en-US"/>
              </w:rPr>
              <w:t>-2021-12-2414 от 29.12.2021г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98</w:t>
            </w:r>
          </w:p>
        </w:tc>
      </w:tr>
      <w:tr w:rsidR="00786812" w:rsidRPr="00ED42F3" w:rsidTr="00C04C10">
        <w:trPr>
          <w:trHeight w:val="345"/>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«Пульс Екатеринбург»</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поставки № 2216/1 ПП от 29.12.2021г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463</w:t>
            </w:r>
          </w:p>
        </w:tc>
      </w:tr>
      <w:tr w:rsidR="00786812" w:rsidRPr="00ED42F3" w:rsidTr="00C04C10">
        <w:trPr>
          <w:trHeight w:val="315"/>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«ПЕРММЕДИТОРГ»</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поставки № 96-22 от 12.01.2022г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29</w:t>
            </w:r>
          </w:p>
        </w:tc>
      </w:tr>
      <w:tr w:rsidR="00786812" w:rsidRPr="00ED42F3" w:rsidTr="00C04C10">
        <w:trPr>
          <w:trHeight w:val="45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АО ЦВ «ПРОТЕК»</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поставки № 3655 от 29.12.2021г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194</w:t>
            </w:r>
          </w:p>
        </w:tc>
      </w:tr>
      <w:tr w:rsidR="00786812" w:rsidRPr="00ED42F3" w:rsidTr="00C04C10">
        <w:trPr>
          <w:trHeight w:val="375"/>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ГКУЗ ПК «СПИД и ИЗ»</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поставки №7 наркотических средств и психотропных веществ от 11.01.2022г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5</w:t>
            </w:r>
          </w:p>
        </w:tc>
      </w:tr>
      <w:tr w:rsidR="00786812" w:rsidRPr="00ED42F3" w:rsidTr="00C04C10">
        <w:trPr>
          <w:trHeight w:val="42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ИП Тимонин Егор Николаевич</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 2022/2-161  от 16.02.2022г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w:t>
            </w:r>
          </w:p>
        </w:tc>
      </w:tr>
      <w:tr w:rsidR="00786812" w:rsidRPr="00ED42F3" w:rsidTr="00C04C10">
        <w:trPr>
          <w:trHeight w:val="33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«Центр Торговых Технологий «Партнер ККМ»</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счет №Ц-1713 от 22.03.2022г</w:t>
            </w:r>
            <w:proofErr w:type="gramStart"/>
            <w:r w:rsidRPr="00ED42F3">
              <w:rPr>
                <w:rFonts w:eastAsia="Calibri"/>
                <w:sz w:val="28"/>
                <w:szCs w:val="28"/>
                <w:lang w:eastAsia="en-US"/>
              </w:rPr>
              <w:t xml:space="preserve"> ;</w:t>
            </w:r>
            <w:proofErr w:type="gramEnd"/>
            <w:r w:rsidRPr="00ED42F3">
              <w:rPr>
                <w:rFonts w:eastAsia="Calibri"/>
                <w:sz w:val="28"/>
                <w:szCs w:val="28"/>
                <w:lang w:eastAsia="en-US"/>
              </w:rPr>
              <w:t xml:space="preserve"> счет  Ц-958 от 16.02.2022г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4</w:t>
            </w:r>
          </w:p>
        </w:tc>
      </w:tr>
      <w:tr w:rsidR="00786812" w:rsidRPr="00ED42F3" w:rsidTr="00C04C10">
        <w:trPr>
          <w:trHeight w:val="39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«ЛУЧ-БЕЗОПАСНОСТЬ»</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 21/05 на оказание услуг по диспетчеризации пожарной сигнализации и техническому обслуживанию от 11.01.2021г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1</w:t>
            </w:r>
          </w:p>
        </w:tc>
      </w:tr>
      <w:tr w:rsidR="00786812" w:rsidRPr="00ED42F3" w:rsidTr="00C04C10">
        <w:trPr>
          <w:trHeight w:val="33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ООО «ОА «Луч»</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№7-21 на оказание услуг по реагированию и техническому обслуживанию от 18.01.2021г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pacing w:after="160"/>
              <w:jc w:val="center"/>
              <w:rPr>
                <w:rFonts w:ascii="Calibri" w:eastAsia="Calibri" w:hAnsi="Calibri" w:cs="Arial"/>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6</w:t>
            </w:r>
          </w:p>
        </w:tc>
      </w:tr>
      <w:tr w:rsidR="00786812" w:rsidRPr="00ED42F3" w:rsidTr="00C04C10">
        <w:trPr>
          <w:trHeight w:val="405"/>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ПАО «Ростелеком»</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 xml:space="preserve">договор № 10176991 об оказании услуг связи отдельным видам юридических лиц от 26.02.2021г, договор №1 об </w:t>
            </w:r>
            <w:r w:rsidRPr="00ED42F3">
              <w:rPr>
                <w:rFonts w:eastAsia="Calibri"/>
                <w:sz w:val="28"/>
                <w:szCs w:val="28"/>
                <w:lang w:eastAsia="en-US"/>
              </w:rPr>
              <w:lastRenderedPageBreak/>
              <w:t>оказании услуг телефонной связи от 31.05.2006г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pacing w:after="160"/>
              <w:jc w:val="center"/>
              <w:rPr>
                <w:rFonts w:ascii="Calibri" w:eastAsia="Calibri" w:hAnsi="Calibri" w:cs="Arial"/>
                <w:sz w:val="28"/>
                <w:szCs w:val="28"/>
                <w:lang w:eastAsia="en-US"/>
              </w:rPr>
            </w:pPr>
            <w:r w:rsidRPr="00ED42F3">
              <w:rPr>
                <w:rFonts w:eastAsia="Calibri"/>
                <w:sz w:val="28"/>
                <w:szCs w:val="28"/>
                <w:lang w:eastAsia="en-US"/>
              </w:rPr>
              <w:lastRenderedPageBreak/>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4</w:t>
            </w:r>
          </w:p>
        </w:tc>
      </w:tr>
      <w:tr w:rsidR="00786812" w:rsidRPr="00ED42F3" w:rsidTr="00C04C10">
        <w:trPr>
          <w:trHeight w:val="390"/>
        </w:trPr>
        <w:tc>
          <w:tcPr>
            <w:tcW w:w="510" w:type="dxa"/>
            <w:vMerge/>
            <w:tcBorders>
              <w:top w:val="single" w:sz="4" w:space="0" w:color="auto"/>
              <w:left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rPr>
                <w:rFonts w:eastAsia="Calibri"/>
                <w:sz w:val="28"/>
                <w:szCs w:val="28"/>
                <w:lang w:eastAsia="en-US"/>
              </w:rPr>
            </w:pPr>
            <w:r w:rsidRPr="00ED42F3">
              <w:rPr>
                <w:rFonts w:eastAsia="Calibri"/>
                <w:sz w:val="28"/>
                <w:szCs w:val="28"/>
                <w:lang w:eastAsia="en-US"/>
              </w:rPr>
              <w:t>МУП «</w:t>
            </w:r>
            <w:proofErr w:type="spellStart"/>
            <w:r w:rsidRPr="00ED42F3">
              <w:rPr>
                <w:rFonts w:eastAsia="Calibri"/>
                <w:sz w:val="28"/>
                <w:szCs w:val="28"/>
                <w:lang w:eastAsia="en-US"/>
              </w:rPr>
              <w:t>Уинсктеплоэнерго</w:t>
            </w:r>
            <w:proofErr w:type="spellEnd"/>
            <w:r w:rsidRPr="00ED42F3">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договор № 20/22 на пользование тепловой энергией от 01.01.2022г</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spacing w:after="160"/>
              <w:jc w:val="center"/>
              <w:rPr>
                <w:rFonts w:ascii="Calibri" w:eastAsia="Calibri" w:hAnsi="Calibri" w:cs="Arial"/>
                <w:sz w:val="28"/>
                <w:szCs w:val="28"/>
                <w:lang w:eastAsia="en-US"/>
              </w:rPr>
            </w:pPr>
            <w:r w:rsidRPr="00ED42F3">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spacing w:after="160"/>
              <w:jc w:val="center"/>
              <w:rPr>
                <w:rFonts w:eastAsia="Calibri"/>
                <w:sz w:val="28"/>
                <w:szCs w:val="28"/>
                <w:lang w:eastAsia="en-US"/>
              </w:rPr>
            </w:pPr>
            <w:r w:rsidRPr="00ED42F3">
              <w:rPr>
                <w:rFonts w:eastAsia="Calibri"/>
                <w:sz w:val="28"/>
                <w:szCs w:val="28"/>
                <w:lang w:eastAsia="en-US"/>
              </w:rPr>
              <w:t>36</w:t>
            </w:r>
          </w:p>
        </w:tc>
      </w:tr>
      <w:tr w:rsidR="00786812" w:rsidRPr="00ED42F3" w:rsidTr="00C04C10">
        <w:trPr>
          <w:trHeight w:val="311"/>
        </w:trPr>
        <w:tc>
          <w:tcPr>
            <w:tcW w:w="510" w:type="dxa"/>
            <w:vMerge/>
            <w:tcBorders>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b/>
                <w:bCs/>
                <w:sz w:val="28"/>
                <w:szCs w:val="28"/>
                <w:lang w:eastAsia="en-US"/>
              </w:rPr>
            </w:pPr>
            <w:r w:rsidRPr="00ED42F3">
              <w:rPr>
                <w:rFonts w:eastAsia="Calibri"/>
                <w:b/>
                <w:bCs/>
                <w:sz w:val="28"/>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jc w:val="center"/>
              <w:rPr>
                <w:rFonts w:ascii="Calibri" w:eastAsia="Calibri" w:hAnsi="Calibri" w:cs="Arial"/>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1269</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2</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задолженность перед персоналом организации</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112</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3</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задолженность перед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15.04.2022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59</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4</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задолженность по налогам и сборам</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11.04.2022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19</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5</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прочие кредиторы</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30.04.2022</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7</w:t>
            </w:r>
          </w:p>
        </w:tc>
      </w:tr>
      <w:tr w:rsidR="00786812" w:rsidRPr="00ED42F3" w:rsidTr="00C04C10">
        <w:tc>
          <w:tcPr>
            <w:tcW w:w="9560" w:type="dxa"/>
            <w:gridSpan w:val="5"/>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15.4. Прочие</w:t>
            </w:r>
          </w:p>
        </w:tc>
      </w:tr>
      <w:tr w:rsidR="00786812" w:rsidRPr="00ED42F3" w:rsidTr="00C04C10">
        <w:tc>
          <w:tcPr>
            <w:tcW w:w="510"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323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Нет</w:t>
            </w:r>
          </w:p>
        </w:tc>
        <w:tc>
          <w:tcPr>
            <w:tcW w:w="2268"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rPr>
                <w:rFonts w:eastAsia="Calibri"/>
                <w:sz w:val="28"/>
                <w:szCs w:val="28"/>
                <w:lang w:eastAsia="en-US"/>
              </w:rPr>
            </w:pPr>
            <w:r w:rsidRPr="00ED42F3">
              <w:rPr>
                <w:rFonts w:eastAsia="Calibr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w:t>
            </w:r>
          </w:p>
        </w:tc>
      </w:tr>
      <w:tr w:rsidR="00786812" w:rsidRPr="00ED42F3" w:rsidTr="00C04C10">
        <w:tc>
          <w:tcPr>
            <w:tcW w:w="7717" w:type="dxa"/>
            <w:gridSpan w:val="4"/>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both"/>
              <w:rPr>
                <w:rFonts w:eastAsia="Calibri"/>
                <w:sz w:val="28"/>
                <w:szCs w:val="28"/>
                <w:lang w:eastAsia="en-US"/>
              </w:rPr>
            </w:pPr>
            <w:r w:rsidRPr="00ED42F3">
              <w:rPr>
                <w:rFonts w:eastAsia="Calibri"/>
                <w:sz w:val="28"/>
                <w:szCs w:val="28"/>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786812" w:rsidRPr="00ED42F3" w:rsidRDefault="00786812" w:rsidP="00C04C10">
            <w:pPr>
              <w:autoSpaceDE w:val="0"/>
              <w:autoSpaceDN w:val="0"/>
              <w:adjustRightInd w:val="0"/>
              <w:jc w:val="center"/>
              <w:rPr>
                <w:rFonts w:eastAsia="Calibri"/>
                <w:sz w:val="28"/>
                <w:szCs w:val="28"/>
                <w:lang w:eastAsia="en-US"/>
              </w:rPr>
            </w:pPr>
            <w:r w:rsidRPr="00ED42F3">
              <w:rPr>
                <w:rFonts w:eastAsia="Calibri"/>
                <w:sz w:val="28"/>
                <w:szCs w:val="28"/>
                <w:lang w:eastAsia="en-US"/>
              </w:rPr>
              <w:t>1466</w:t>
            </w:r>
          </w:p>
        </w:tc>
      </w:tr>
    </w:tbl>
    <w:p w:rsidR="00786812" w:rsidRPr="006A4474" w:rsidRDefault="00786812" w:rsidP="00786812">
      <w:pPr>
        <w:pStyle w:val="ae"/>
        <w:jc w:val="both"/>
        <w:rPr>
          <w:sz w:val="28"/>
          <w:szCs w:val="28"/>
        </w:rPr>
      </w:pPr>
    </w:p>
    <w:p w:rsidR="00786812" w:rsidRDefault="00786812" w:rsidP="00786812">
      <w:pPr>
        <w:pStyle w:val="ae"/>
        <w:jc w:val="both"/>
        <w:rPr>
          <w:b/>
          <w:sz w:val="28"/>
          <w:szCs w:val="28"/>
        </w:rPr>
      </w:pPr>
    </w:p>
    <w:p w:rsidR="00786812" w:rsidRDefault="00786812" w:rsidP="00786812">
      <w:r>
        <w:rPr>
          <w:sz w:val="28"/>
          <w:szCs w:val="28"/>
        </w:rPr>
        <w:br w:type="page"/>
      </w:r>
    </w:p>
    <w:p w:rsidR="00786812" w:rsidRDefault="00786812" w:rsidP="00786812">
      <w:pPr>
        <w:pStyle w:val="ae"/>
        <w:ind w:left="5387"/>
        <w:rPr>
          <w:sz w:val="28"/>
          <w:szCs w:val="28"/>
        </w:rPr>
      </w:pPr>
      <w:r>
        <w:rPr>
          <w:sz w:val="28"/>
          <w:szCs w:val="28"/>
        </w:rPr>
        <w:lastRenderedPageBreak/>
        <w:t>УТВЕРЖДЁН</w:t>
      </w:r>
    </w:p>
    <w:p w:rsidR="00786812" w:rsidRDefault="00786812" w:rsidP="00786812">
      <w:pPr>
        <w:pStyle w:val="ae"/>
        <w:ind w:left="5387"/>
        <w:rPr>
          <w:sz w:val="28"/>
          <w:szCs w:val="28"/>
        </w:rPr>
      </w:pPr>
      <w:r>
        <w:rPr>
          <w:sz w:val="28"/>
          <w:szCs w:val="28"/>
        </w:rPr>
        <w:t xml:space="preserve">постановлением администрации Уинского муниципального округа Пермского края </w:t>
      </w:r>
    </w:p>
    <w:p w:rsidR="00786812" w:rsidRDefault="00786812" w:rsidP="00786812">
      <w:pPr>
        <w:pStyle w:val="ae"/>
        <w:ind w:left="5387"/>
        <w:rPr>
          <w:sz w:val="28"/>
          <w:szCs w:val="28"/>
        </w:rPr>
      </w:pPr>
      <w:r>
        <w:rPr>
          <w:sz w:val="28"/>
          <w:szCs w:val="28"/>
        </w:rPr>
        <w:t xml:space="preserve">от                   № </w:t>
      </w:r>
    </w:p>
    <w:p w:rsidR="00786812" w:rsidRDefault="00786812" w:rsidP="00786812">
      <w:pPr>
        <w:pStyle w:val="ae"/>
        <w:ind w:left="5387"/>
        <w:rPr>
          <w:sz w:val="28"/>
          <w:szCs w:val="28"/>
        </w:rPr>
      </w:pPr>
    </w:p>
    <w:p w:rsidR="00786812" w:rsidRDefault="00786812" w:rsidP="00786812">
      <w:pPr>
        <w:pStyle w:val="ae"/>
        <w:jc w:val="center"/>
        <w:rPr>
          <w:sz w:val="28"/>
          <w:szCs w:val="28"/>
        </w:rPr>
      </w:pPr>
    </w:p>
    <w:p w:rsidR="00786812" w:rsidRDefault="00786812" w:rsidP="00786812">
      <w:pPr>
        <w:pStyle w:val="ae"/>
        <w:jc w:val="center"/>
        <w:rPr>
          <w:b/>
          <w:sz w:val="28"/>
          <w:szCs w:val="28"/>
        </w:rPr>
      </w:pPr>
      <w:r>
        <w:rPr>
          <w:b/>
          <w:sz w:val="28"/>
          <w:szCs w:val="28"/>
        </w:rPr>
        <w:t>П</w:t>
      </w:r>
      <w:r w:rsidRPr="007476FA">
        <w:rPr>
          <w:b/>
          <w:sz w:val="28"/>
          <w:szCs w:val="28"/>
        </w:rPr>
        <w:t>еречень объектов,</w:t>
      </w:r>
    </w:p>
    <w:p w:rsidR="00786812" w:rsidRPr="007476FA" w:rsidRDefault="00786812" w:rsidP="00786812">
      <w:pPr>
        <w:pStyle w:val="ae"/>
        <w:jc w:val="center"/>
        <w:rPr>
          <w:b/>
          <w:sz w:val="28"/>
          <w:szCs w:val="28"/>
        </w:rPr>
      </w:pPr>
      <w:r w:rsidRPr="007476FA">
        <w:rPr>
          <w:b/>
          <w:sz w:val="28"/>
          <w:szCs w:val="28"/>
        </w:rPr>
        <w:t>не подлежащих приватизации в составе имуществен</w:t>
      </w:r>
      <w:r>
        <w:rPr>
          <w:b/>
          <w:sz w:val="28"/>
          <w:szCs w:val="28"/>
        </w:rPr>
        <w:t>ного комплекса МУП «УЦРА № 66</w:t>
      </w:r>
      <w:r w:rsidRPr="007476FA">
        <w:rPr>
          <w:b/>
          <w:sz w:val="28"/>
          <w:szCs w:val="28"/>
        </w:rPr>
        <w:t>»</w:t>
      </w:r>
    </w:p>
    <w:p w:rsidR="00786812" w:rsidRDefault="00786812" w:rsidP="00786812">
      <w:pPr>
        <w:pStyle w:val="ae"/>
        <w:jc w:val="center"/>
        <w:rPr>
          <w:sz w:val="28"/>
          <w:szCs w:val="28"/>
        </w:rPr>
      </w:pPr>
    </w:p>
    <w:p w:rsidR="00786812" w:rsidRPr="00165F4B" w:rsidRDefault="00786812" w:rsidP="00786812">
      <w:pPr>
        <w:pStyle w:val="ae"/>
        <w:ind w:firstLine="709"/>
        <w:jc w:val="both"/>
        <w:rPr>
          <w:sz w:val="28"/>
          <w:szCs w:val="28"/>
        </w:rPr>
      </w:pPr>
      <w:r>
        <w:rPr>
          <w:sz w:val="28"/>
          <w:szCs w:val="28"/>
        </w:rPr>
        <w:t>О</w:t>
      </w:r>
      <w:r w:rsidRPr="00165F4B">
        <w:rPr>
          <w:sz w:val="28"/>
          <w:szCs w:val="28"/>
        </w:rPr>
        <w:t>бъект</w:t>
      </w:r>
      <w:r>
        <w:rPr>
          <w:sz w:val="28"/>
          <w:szCs w:val="28"/>
        </w:rPr>
        <w:t>ы</w:t>
      </w:r>
      <w:r w:rsidRPr="00165F4B">
        <w:rPr>
          <w:sz w:val="28"/>
          <w:szCs w:val="28"/>
        </w:rPr>
        <w:t>, не подлежащи</w:t>
      </w:r>
      <w:r>
        <w:rPr>
          <w:sz w:val="28"/>
          <w:szCs w:val="28"/>
        </w:rPr>
        <w:t>е</w:t>
      </w:r>
      <w:r w:rsidRPr="00165F4B">
        <w:rPr>
          <w:sz w:val="28"/>
          <w:szCs w:val="28"/>
        </w:rPr>
        <w:t xml:space="preserve"> приватизации в составе имуществен</w:t>
      </w:r>
      <w:r>
        <w:rPr>
          <w:sz w:val="28"/>
          <w:szCs w:val="28"/>
        </w:rPr>
        <w:t>ного комплекса МУП «УЦРА № 66</w:t>
      </w:r>
      <w:r w:rsidRPr="00165F4B">
        <w:rPr>
          <w:sz w:val="28"/>
          <w:szCs w:val="28"/>
        </w:rPr>
        <w:t>»</w:t>
      </w:r>
      <w:r>
        <w:rPr>
          <w:sz w:val="28"/>
          <w:szCs w:val="28"/>
        </w:rPr>
        <w:t>, отсутствуют.</w:t>
      </w: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firstLine="709"/>
        <w:jc w:val="both"/>
        <w:rPr>
          <w:sz w:val="28"/>
          <w:szCs w:val="28"/>
        </w:rPr>
      </w:pPr>
    </w:p>
    <w:p w:rsidR="00786812" w:rsidRDefault="00786812" w:rsidP="00786812">
      <w:pPr>
        <w:pStyle w:val="ae"/>
        <w:ind w:left="5387"/>
        <w:rPr>
          <w:sz w:val="28"/>
          <w:szCs w:val="28"/>
        </w:rPr>
      </w:pPr>
      <w:r>
        <w:rPr>
          <w:sz w:val="28"/>
          <w:szCs w:val="28"/>
        </w:rPr>
        <w:lastRenderedPageBreak/>
        <w:t>УТВЕРЖДЁН</w:t>
      </w:r>
    </w:p>
    <w:p w:rsidR="00786812" w:rsidRDefault="00786812" w:rsidP="00786812">
      <w:pPr>
        <w:pStyle w:val="ae"/>
        <w:ind w:left="5387"/>
        <w:rPr>
          <w:sz w:val="28"/>
          <w:szCs w:val="28"/>
        </w:rPr>
      </w:pPr>
      <w:r>
        <w:rPr>
          <w:sz w:val="28"/>
          <w:szCs w:val="28"/>
        </w:rPr>
        <w:t xml:space="preserve">постановлением администрации Уинского муниципального округа Пермского края </w:t>
      </w:r>
    </w:p>
    <w:p w:rsidR="00786812" w:rsidRDefault="00786812" w:rsidP="00786812">
      <w:pPr>
        <w:pStyle w:val="ae"/>
        <w:ind w:left="5387"/>
        <w:rPr>
          <w:sz w:val="28"/>
          <w:szCs w:val="28"/>
        </w:rPr>
      </w:pPr>
      <w:r>
        <w:rPr>
          <w:sz w:val="28"/>
          <w:szCs w:val="28"/>
        </w:rPr>
        <w:t xml:space="preserve">от                     № </w:t>
      </w:r>
    </w:p>
    <w:p w:rsidR="00786812" w:rsidRDefault="00786812" w:rsidP="00786812">
      <w:pPr>
        <w:pStyle w:val="ae"/>
        <w:jc w:val="center"/>
        <w:rPr>
          <w:sz w:val="28"/>
          <w:szCs w:val="28"/>
        </w:rPr>
      </w:pPr>
    </w:p>
    <w:p w:rsidR="00786812" w:rsidRDefault="00786812" w:rsidP="00786812">
      <w:pPr>
        <w:pStyle w:val="ae"/>
        <w:jc w:val="center"/>
        <w:rPr>
          <w:sz w:val="28"/>
          <w:szCs w:val="28"/>
        </w:rPr>
      </w:pPr>
    </w:p>
    <w:p w:rsidR="00786812" w:rsidRDefault="00786812" w:rsidP="00786812">
      <w:pPr>
        <w:pStyle w:val="ae"/>
        <w:jc w:val="center"/>
        <w:rPr>
          <w:b/>
          <w:sz w:val="28"/>
          <w:szCs w:val="28"/>
        </w:rPr>
      </w:pPr>
      <w:r>
        <w:rPr>
          <w:b/>
          <w:sz w:val="28"/>
          <w:szCs w:val="28"/>
        </w:rPr>
        <w:t>П</w:t>
      </w:r>
      <w:r w:rsidRPr="00674FC6">
        <w:rPr>
          <w:b/>
          <w:sz w:val="28"/>
          <w:szCs w:val="28"/>
        </w:rPr>
        <w:t xml:space="preserve">еречень </w:t>
      </w:r>
    </w:p>
    <w:p w:rsidR="00786812" w:rsidRDefault="00786812" w:rsidP="00786812">
      <w:pPr>
        <w:pStyle w:val="ae"/>
        <w:jc w:val="center"/>
        <w:rPr>
          <w:b/>
          <w:sz w:val="28"/>
          <w:szCs w:val="28"/>
        </w:rPr>
      </w:pPr>
      <w:r w:rsidRPr="00674FC6">
        <w:rPr>
          <w:b/>
          <w:sz w:val="28"/>
          <w:szCs w:val="28"/>
        </w:rPr>
        <w:t>обременений (ограничений) имущества,</w:t>
      </w:r>
    </w:p>
    <w:p w:rsidR="00786812" w:rsidRDefault="00786812" w:rsidP="00786812">
      <w:pPr>
        <w:pStyle w:val="ae"/>
        <w:jc w:val="center"/>
        <w:rPr>
          <w:b/>
          <w:sz w:val="28"/>
          <w:szCs w:val="28"/>
        </w:rPr>
      </w:pPr>
      <w:r w:rsidRPr="00674FC6">
        <w:rPr>
          <w:b/>
          <w:sz w:val="28"/>
          <w:szCs w:val="28"/>
        </w:rPr>
        <w:t xml:space="preserve">включённого в состав подлежащего приватизации </w:t>
      </w:r>
    </w:p>
    <w:p w:rsidR="00786812" w:rsidRPr="00674FC6" w:rsidRDefault="00786812" w:rsidP="00786812">
      <w:pPr>
        <w:pStyle w:val="ae"/>
        <w:jc w:val="center"/>
        <w:rPr>
          <w:b/>
          <w:sz w:val="28"/>
          <w:szCs w:val="28"/>
        </w:rPr>
      </w:pPr>
      <w:r w:rsidRPr="00674FC6">
        <w:rPr>
          <w:b/>
          <w:sz w:val="28"/>
          <w:szCs w:val="28"/>
        </w:rPr>
        <w:t>имуществен</w:t>
      </w:r>
      <w:r>
        <w:rPr>
          <w:b/>
          <w:sz w:val="28"/>
          <w:szCs w:val="28"/>
        </w:rPr>
        <w:t>ного комплекса МУП «УЦРА № 66</w:t>
      </w:r>
      <w:r w:rsidRPr="00674FC6">
        <w:rPr>
          <w:b/>
          <w:sz w:val="28"/>
          <w:szCs w:val="28"/>
        </w:rPr>
        <w:t>»</w:t>
      </w:r>
    </w:p>
    <w:p w:rsidR="00786812" w:rsidRDefault="00786812" w:rsidP="00786812">
      <w:pPr>
        <w:pStyle w:val="ae"/>
        <w:jc w:val="center"/>
        <w:rPr>
          <w:sz w:val="28"/>
          <w:szCs w:val="28"/>
        </w:rPr>
      </w:pPr>
    </w:p>
    <w:p w:rsidR="00786812" w:rsidRDefault="00786812" w:rsidP="00786812">
      <w:pPr>
        <w:pStyle w:val="ae"/>
        <w:ind w:firstLine="709"/>
        <w:jc w:val="both"/>
        <w:rPr>
          <w:sz w:val="28"/>
          <w:szCs w:val="28"/>
        </w:rPr>
      </w:pPr>
      <w:r>
        <w:rPr>
          <w:sz w:val="28"/>
          <w:szCs w:val="28"/>
        </w:rPr>
        <w:t xml:space="preserve">Предприятие не имеет обременений (ограничений) </w:t>
      </w:r>
      <w:r w:rsidRPr="00674FC6">
        <w:rPr>
          <w:sz w:val="28"/>
          <w:szCs w:val="28"/>
        </w:rPr>
        <w:t xml:space="preserve">имущества,  включённого в состав подлежащего приватизации имущественного </w:t>
      </w:r>
      <w:r>
        <w:rPr>
          <w:sz w:val="28"/>
          <w:szCs w:val="28"/>
        </w:rPr>
        <w:t>комплекса МУП «УЦРА № 66</w:t>
      </w:r>
      <w:r w:rsidRPr="00674FC6">
        <w:rPr>
          <w:sz w:val="28"/>
          <w:szCs w:val="28"/>
        </w:rPr>
        <w:t>»</w:t>
      </w:r>
      <w:r>
        <w:rPr>
          <w:sz w:val="28"/>
          <w:szCs w:val="28"/>
        </w:rPr>
        <w:t>.</w:t>
      </w:r>
    </w:p>
    <w:p w:rsidR="00786812" w:rsidRDefault="00786812" w:rsidP="00786812">
      <w:pPr>
        <w:pStyle w:val="ae"/>
        <w:ind w:firstLine="709"/>
        <w:jc w:val="both"/>
        <w:rPr>
          <w:sz w:val="28"/>
          <w:szCs w:val="28"/>
        </w:rPr>
      </w:pPr>
    </w:p>
    <w:p w:rsidR="00786812" w:rsidRPr="006A4474" w:rsidRDefault="00786812" w:rsidP="00786812">
      <w:pPr>
        <w:pStyle w:val="ae"/>
        <w:jc w:val="center"/>
        <w:rPr>
          <w:sz w:val="28"/>
          <w:szCs w:val="28"/>
        </w:rPr>
      </w:pPr>
    </w:p>
    <w:p w:rsidR="00786812" w:rsidRDefault="00786812" w:rsidP="00786812">
      <w:pPr>
        <w:pStyle w:val="ae"/>
        <w:ind w:left="5387"/>
        <w:rPr>
          <w:sz w:val="28"/>
          <w:szCs w:val="28"/>
        </w:rPr>
      </w:pPr>
      <w:r>
        <w:rPr>
          <w:b/>
        </w:rPr>
        <w:br w:type="page"/>
      </w:r>
      <w:r>
        <w:rPr>
          <w:sz w:val="28"/>
          <w:szCs w:val="28"/>
        </w:rPr>
        <w:lastRenderedPageBreak/>
        <w:t>УТВЕРЖДЁН</w:t>
      </w:r>
    </w:p>
    <w:p w:rsidR="00786812" w:rsidRDefault="00786812" w:rsidP="00786812">
      <w:pPr>
        <w:pStyle w:val="ae"/>
        <w:ind w:left="5387"/>
        <w:rPr>
          <w:sz w:val="28"/>
          <w:szCs w:val="28"/>
        </w:rPr>
      </w:pPr>
      <w:r>
        <w:rPr>
          <w:sz w:val="28"/>
          <w:szCs w:val="28"/>
        </w:rPr>
        <w:t xml:space="preserve">постановлением администрации Уинского муниципального округа Пермского края </w:t>
      </w:r>
    </w:p>
    <w:p w:rsidR="00786812" w:rsidRDefault="00786812" w:rsidP="00786812">
      <w:pPr>
        <w:pStyle w:val="ae"/>
        <w:ind w:left="5387"/>
        <w:rPr>
          <w:sz w:val="28"/>
          <w:szCs w:val="28"/>
        </w:rPr>
      </w:pPr>
      <w:r>
        <w:rPr>
          <w:sz w:val="28"/>
          <w:szCs w:val="28"/>
        </w:rPr>
        <w:t xml:space="preserve">от                     № </w:t>
      </w:r>
    </w:p>
    <w:p w:rsidR="00786812" w:rsidRDefault="00786812" w:rsidP="00786812">
      <w:pPr>
        <w:pStyle w:val="ae"/>
        <w:jc w:val="center"/>
        <w:rPr>
          <w:sz w:val="28"/>
          <w:szCs w:val="28"/>
        </w:rPr>
      </w:pPr>
    </w:p>
    <w:p w:rsidR="00786812" w:rsidRDefault="00786812" w:rsidP="00786812">
      <w:pPr>
        <w:pStyle w:val="ae"/>
        <w:jc w:val="center"/>
        <w:rPr>
          <w:b/>
          <w:sz w:val="28"/>
          <w:szCs w:val="28"/>
        </w:rPr>
      </w:pPr>
      <w:r>
        <w:rPr>
          <w:b/>
          <w:sz w:val="28"/>
          <w:szCs w:val="28"/>
        </w:rPr>
        <w:t>Р</w:t>
      </w:r>
      <w:r w:rsidRPr="002023E1">
        <w:rPr>
          <w:b/>
          <w:sz w:val="28"/>
          <w:szCs w:val="28"/>
        </w:rPr>
        <w:t xml:space="preserve">асчёт </w:t>
      </w:r>
    </w:p>
    <w:p w:rsidR="00786812" w:rsidRDefault="00786812" w:rsidP="00786812">
      <w:pPr>
        <w:pStyle w:val="ae"/>
        <w:jc w:val="center"/>
        <w:rPr>
          <w:b/>
          <w:sz w:val="28"/>
          <w:szCs w:val="28"/>
        </w:rPr>
      </w:pPr>
      <w:r w:rsidRPr="002023E1">
        <w:rPr>
          <w:b/>
          <w:sz w:val="28"/>
          <w:szCs w:val="28"/>
        </w:rPr>
        <w:t>балансовой стоимости</w:t>
      </w:r>
    </w:p>
    <w:p w:rsidR="00786812" w:rsidRPr="002023E1" w:rsidRDefault="00786812" w:rsidP="00786812">
      <w:pPr>
        <w:pStyle w:val="ae"/>
        <w:jc w:val="center"/>
        <w:rPr>
          <w:b/>
          <w:sz w:val="28"/>
          <w:szCs w:val="28"/>
        </w:rPr>
      </w:pPr>
      <w:r w:rsidRPr="002023E1">
        <w:rPr>
          <w:b/>
          <w:sz w:val="28"/>
          <w:szCs w:val="28"/>
        </w:rPr>
        <w:t>подлежащих привати</w:t>
      </w:r>
      <w:r>
        <w:rPr>
          <w:b/>
          <w:sz w:val="28"/>
          <w:szCs w:val="28"/>
        </w:rPr>
        <w:t>зации активов МУП «УЦРА № 66</w:t>
      </w:r>
      <w:r w:rsidRPr="002023E1">
        <w:rPr>
          <w:b/>
          <w:sz w:val="28"/>
          <w:szCs w:val="28"/>
        </w:rPr>
        <w:t>»</w:t>
      </w:r>
    </w:p>
    <w:p w:rsidR="00786812" w:rsidRDefault="00786812" w:rsidP="00786812">
      <w:pPr>
        <w:pStyle w:val="ae"/>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2126"/>
        <w:gridCol w:w="2694"/>
      </w:tblGrid>
      <w:tr w:rsidR="00786812" w:rsidRPr="00B908FA" w:rsidTr="00C04C10">
        <w:tc>
          <w:tcPr>
            <w:tcW w:w="817" w:type="dxa"/>
          </w:tcPr>
          <w:p w:rsidR="00786812" w:rsidRPr="00B908FA" w:rsidRDefault="00786812" w:rsidP="00C04C10">
            <w:pPr>
              <w:pStyle w:val="ae"/>
              <w:jc w:val="center"/>
              <w:rPr>
                <w:rFonts w:eastAsia="Times New Roman"/>
                <w:sz w:val="28"/>
                <w:szCs w:val="28"/>
              </w:rPr>
            </w:pPr>
            <w:r w:rsidRPr="00B908FA">
              <w:rPr>
                <w:rFonts w:eastAsia="Times New Roman"/>
                <w:sz w:val="28"/>
                <w:szCs w:val="28"/>
              </w:rPr>
              <w:t>№ п/п</w:t>
            </w:r>
          </w:p>
        </w:tc>
        <w:tc>
          <w:tcPr>
            <w:tcW w:w="3969" w:type="dxa"/>
          </w:tcPr>
          <w:p w:rsidR="00786812" w:rsidRPr="00B908FA" w:rsidRDefault="00786812" w:rsidP="00C04C10">
            <w:pPr>
              <w:pStyle w:val="ae"/>
              <w:jc w:val="center"/>
              <w:rPr>
                <w:rFonts w:eastAsia="Times New Roman"/>
                <w:sz w:val="28"/>
                <w:szCs w:val="28"/>
              </w:rPr>
            </w:pPr>
            <w:r w:rsidRPr="00B908FA">
              <w:rPr>
                <w:rFonts w:eastAsia="Times New Roman"/>
                <w:sz w:val="28"/>
                <w:szCs w:val="28"/>
              </w:rPr>
              <w:t>Наименование показателя</w:t>
            </w:r>
          </w:p>
        </w:tc>
        <w:tc>
          <w:tcPr>
            <w:tcW w:w="2126" w:type="dxa"/>
          </w:tcPr>
          <w:p w:rsidR="00786812" w:rsidRPr="00B908FA" w:rsidRDefault="00786812" w:rsidP="00C04C10">
            <w:pPr>
              <w:pStyle w:val="ae"/>
              <w:jc w:val="center"/>
              <w:rPr>
                <w:rFonts w:eastAsia="Times New Roman"/>
                <w:sz w:val="28"/>
                <w:szCs w:val="28"/>
              </w:rPr>
            </w:pPr>
            <w:r w:rsidRPr="00B908FA">
              <w:rPr>
                <w:rFonts w:eastAsia="Times New Roman"/>
                <w:sz w:val="28"/>
                <w:szCs w:val="28"/>
              </w:rPr>
              <w:t>Код строки бухгалтерского баланса</w:t>
            </w:r>
          </w:p>
        </w:tc>
        <w:tc>
          <w:tcPr>
            <w:tcW w:w="2694" w:type="dxa"/>
          </w:tcPr>
          <w:p w:rsidR="00786812" w:rsidRDefault="00786812" w:rsidP="00C04C10">
            <w:pPr>
              <w:pStyle w:val="ae"/>
              <w:jc w:val="center"/>
              <w:rPr>
                <w:rFonts w:eastAsia="Times New Roman"/>
                <w:sz w:val="28"/>
                <w:szCs w:val="28"/>
              </w:rPr>
            </w:pPr>
            <w:r w:rsidRPr="00B908FA">
              <w:rPr>
                <w:rFonts w:eastAsia="Times New Roman"/>
                <w:sz w:val="28"/>
                <w:szCs w:val="28"/>
              </w:rPr>
              <w:t xml:space="preserve">Стоимость </w:t>
            </w:r>
          </w:p>
          <w:p w:rsidR="00786812" w:rsidRDefault="00786812" w:rsidP="00C04C10">
            <w:pPr>
              <w:pStyle w:val="ae"/>
              <w:jc w:val="center"/>
              <w:rPr>
                <w:rFonts w:eastAsia="Times New Roman"/>
                <w:sz w:val="28"/>
                <w:szCs w:val="28"/>
              </w:rPr>
            </w:pPr>
            <w:r w:rsidRPr="00B908FA">
              <w:rPr>
                <w:rFonts w:eastAsia="Times New Roman"/>
                <w:sz w:val="28"/>
                <w:szCs w:val="28"/>
              </w:rPr>
              <w:t xml:space="preserve">по промежуточному балансу </w:t>
            </w:r>
          </w:p>
          <w:p w:rsidR="00786812" w:rsidRPr="00B908FA" w:rsidRDefault="00786812" w:rsidP="00C04C10">
            <w:pPr>
              <w:pStyle w:val="ae"/>
              <w:jc w:val="center"/>
              <w:rPr>
                <w:rFonts w:eastAsia="Times New Roman"/>
                <w:sz w:val="28"/>
                <w:szCs w:val="28"/>
              </w:rPr>
            </w:pPr>
            <w:r>
              <w:rPr>
                <w:rFonts w:eastAsia="Times New Roman"/>
                <w:sz w:val="28"/>
                <w:szCs w:val="28"/>
              </w:rPr>
              <w:t>на 31.03.2022</w:t>
            </w:r>
            <w:r w:rsidRPr="00B908FA">
              <w:rPr>
                <w:rFonts w:eastAsia="Times New Roman"/>
                <w:sz w:val="28"/>
                <w:szCs w:val="28"/>
              </w:rPr>
              <w:t xml:space="preserve">, </w:t>
            </w:r>
          </w:p>
          <w:p w:rsidR="00786812" w:rsidRPr="00B908FA" w:rsidRDefault="00786812" w:rsidP="00C04C10">
            <w:pPr>
              <w:pStyle w:val="ae"/>
              <w:jc w:val="center"/>
              <w:rPr>
                <w:rFonts w:eastAsia="Times New Roman"/>
                <w:sz w:val="28"/>
                <w:szCs w:val="28"/>
              </w:rPr>
            </w:pPr>
            <w:r w:rsidRPr="00B908FA">
              <w:rPr>
                <w:rFonts w:eastAsia="Times New Roman"/>
                <w:sz w:val="28"/>
                <w:szCs w:val="28"/>
              </w:rPr>
              <w:t>тыс. рублей</w:t>
            </w:r>
          </w:p>
        </w:tc>
      </w:tr>
      <w:tr w:rsidR="00786812" w:rsidRPr="00B908FA" w:rsidTr="00C04C10">
        <w:tc>
          <w:tcPr>
            <w:tcW w:w="817" w:type="dxa"/>
            <w:vAlign w:val="center"/>
          </w:tcPr>
          <w:p w:rsidR="00786812" w:rsidRPr="00B908FA" w:rsidRDefault="00786812" w:rsidP="00C04C10">
            <w:pPr>
              <w:pStyle w:val="ae"/>
              <w:jc w:val="center"/>
              <w:rPr>
                <w:rFonts w:eastAsia="Times New Roman"/>
                <w:b/>
                <w:sz w:val="28"/>
                <w:szCs w:val="28"/>
              </w:rPr>
            </w:pPr>
            <w:r w:rsidRPr="00B908FA">
              <w:rPr>
                <w:rFonts w:eastAsia="Times New Roman"/>
                <w:b/>
                <w:sz w:val="28"/>
                <w:szCs w:val="28"/>
              </w:rPr>
              <w:t>1.</w:t>
            </w:r>
          </w:p>
        </w:tc>
        <w:tc>
          <w:tcPr>
            <w:tcW w:w="3969" w:type="dxa"/>
            <w:vAlign w:val="center"/>
          </w:tcPr>
          <w:p w:rsidR="00786812" w:rsidRPr="00B908FA" w:rsidRDefault="00786812" w:rsidP="00C04C10">
            <w:pPr>
              <w:pStyle w:val="ae"/>
              <w:rPr>
                <w:rFonts w:eastAsia="Times New Roman"/>
                <w:b/>
                <w:sz w:val="28"/>
                <w:szCs w:val="28"/>
              </w:rPr>
            </w:pPr>
            <w:r w:rsidRPr="00B908FA">
              <w:rPr>
                <w:rFonts w:eastAsia="Times New Roman"/>
                <w:b/>
                <w:sz w:val="28"/>
                <w:szCs w:val="28"/>
              </w:rPr>
              <w:t>Активы</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Нематериальные активы</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1100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Основные средства</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1150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3512</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1.3</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Незаверш</w:t>
            </w:r>
            <w:r>
              <w:rPr>
                <w:rFonts w:eastAsia="Times New Roman"/>
                <w:sz w:val="28"/>
                <w:szCs w:val="28"/>
              </w:rPr>
              <w:t>ё</w:t>
            </w:r>
            <w:r w:rsidRPr="00B908FA">
              <w:rPr>
                <w:rFonts w:eastAsia="Times New Roman"/>
                <w:sz w:val="28"/>
                <w:szCs w:val="28"/>
              </w:rPr>
              <w:t>нное строительство</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1191</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1.4</w:t>
            </w:r>
            <w:r>
              <w:rPr>
                <w:rFonts w:eastAsia="Times New Roman"/>
                <w:sz w:val="28"/>
                <w:szCs w:val="28"/>
              </w:rPr>
              <w:t>.</w:t>
            </w:r>
          </w:p>
        </w:tc>
        <w:tc>
          <w:tcPr>
            <w:tcW w:w="3969" w:type="dxa"/>
            <w:vAlign w:val="center"/>
          </w:tcPr>
          <w:p w:rsidR="00786812" w:rsidRDefault="00786812" w:rsidP="00C04C10">
            <w:pPr>
              <w:pStyle w:val="ae"/>
              <w:rPr>
                <w:rFonts w:eastAsia="Times New Roman"/>
                <w:sz w:val="28"/>
                <w:szCs w:val="28"/>
              </w:rPr>
            </w:pPr>
            <w:r w:rsidRPr="00B908FA">
              <w:rPr>
                <w:rFonts w:eastAsia="Times New Roman"/>
                <w:sz w:val="28"/>
                <w:szCs w:val="28"/>
              </w:rPr>
              <w:t xml:space="preserve">Доходные вложения </w:t>
            </w:r>
          </w:p>
          <w:p w:rsidR="00786812" w:rsidRPr="00B908FA" w:rsidRDefault="00786812" w:rsidP="00C04C10">
            <w:pPr>
              <w:pStyle w:val="ae"/>
              <w:rPr>
                <w:rFonts w:eastAsia="Times New Roman"/>
                <w:sz w:val="28"/>
                <w:szCs w:val="28"/>
              </w:rPr>
            </w:pPr>
            <w:r w:rsidRPr="00B908FA">
              <w:rPr>
                <w:rFonts w:eastAsia="Times New Roman"/>
                <w:sz w:val="28"/>
                <w:szCs w:val="28"/>
              </w:rPr>
              <w:t>в материальные ценности</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1160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1.5</w:t>
            </w:r>
            <w:r>
              <w:rPr>
                <w:rFonts w:eastAsia="Times New Roman"/>
                <w:sz w:val="28"/>
                <w:szCs w:val="28"/>
              </w:rPr>
              <w:t>.</w:t>
            </w:r>
          </w:p>
        </w:tc>
        <w:tc>
          <w:tcPr>
            <w:tcW w:w="3969" w:type="dxa"/>
            <w:vAlign w:val="center"/>
          </w:tcPr>
          <w:p w:rsidR="00786812" w:rsidRDefault="00786812" w:rsidP="00C04C10">
            <w:pPr>
              <w:pStyle w:val="ae"/>
              <w:rPr>
                <w:rFonts w:eastAsia="Times New Roman"/>
                <w:sz w:val="28"/>
                <w:szCs w:val="28"/>
              </w:rPr>
            </w:pPr>
            <w:r w:rsidRPr="00B908FA">
              <w:rPr>
                <w:rFonts w:eastAsia="Times New Roman"/>
                <w:sz w:val="28"/>
                <w:szCs w:val="28"/>
              </w:rPr>
              <w:t xml:space="preserve">Долгосрочные </w:t>
            </w:r>
          </w:p>
          <w:p w:rsidR="00786812" w:rsidRPr="00B908FA" w:rsidRDefault="00786812" w:rsidP="00C04C10">
            <w:pPr>
              <w:pStyle w:val="ae"/>
              <w:rPr>
                <w:rFonts w:eastAsia="Times New Roman"/>
                <w:sz w:val="28"/>
                <w:szCs w:val="28"/>
              </w:rPr>
            </w:pPr>
            <w:r w:rsidRPr="00B908FA">
              <w:rPr>
                <w:rFonts w:eastAsia="Times New Roman"/>
                <w:sz w:val="28"/>
                <w:szCs w:val="28"/>
              </w:rPr>
              <w:t>и краткосрочные финансовые вложения</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1170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1.6</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Отложенные налоговые активы</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1180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1.7</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 xml:space="preserve">Прочие </w:t>
            </w:r>
            <w:proofErr w:type="spellStart"/>
            <w:r w:rsidRPr="00B908FA">
              <w:rPr>
                <w:rFonts w:eastAsia="Times New Roman"/>
                <w:sz w:val="28"/>
                <w:szCs w:val="28"/>
              </w:rPr>
              <w:t>внеоборотные</w:t>
            </w:r>
            <w:proofErr w:type="spellEnd"/>
            <w:r w:rsidRPr="00B908FA">
              <w:rPr>
                <w:rFonts w:eastAsia="Times New Roman"/>
                <w:sz w:val="28"/>
                <w:szCs w:val="28"/>
              </w:rPr>
              <w:t xml:space="preserve"> активы</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1192</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1.8</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Запасы</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1210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1569</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1.9</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Налог на добавленную стоимость по приобрет</w:t>
            </w:r>
            <w:r>
              <w:rPr>
                <w:rFonts w:eastAsia="Times New Roman"/>
                <w:sz w:val="28"/>
                <w:szCs w:val="28"/>
              </w:rPr>
              <w:t>ё</w:t>
            </w:r>
            <w:r w:rsidRPr="00B908FA">
              <w:rPr>
                <w:rFonts w:eastAsia="Times New Roman"/>
                <w:sz w:val="28"/>
                <w:szCs w:val="28"/>
              </w:rPr>
              <w:t>нным ценностям</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1220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1.10</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Дебиторская задолженность</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1230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132</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1.11</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Финансовые вложения</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1240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1.12</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Денежные средства</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1250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111</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1.13</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Прочие оборотные активы</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1260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ИТОГО активов</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5324</w:t>
            </w:r>
          </w:p>
        </w:tc>
      </w:tr>
      <w:tr w:rsidR="00786812" w:rsidRPr="00B908FA" w:rsidTr="00C04C10">
        <w:tc>
          <w:tcPr>
            <w:tcW w:w="817" w:type="dxa"/>
            <w:vAlign w:val="center"/>
          </w:tcPr>
          <w:p w:rsidR="00786812" w:rsidRPr="00B908FA" w:rsidRDefault="00786812" w:rsidP="00C04C10">
            <w:pPr>
              <w:pStyle w:val="ae"/>
              <w:jc w:val="center"/>
              <w:rPr>
                <w:rFonts w:eastAsia="Times New Roman"/>
                <w:b/>
                <w:sz w:val="28"/>
                <w:szCs w:val="28"/>
              </w:rPr>
            </w:pPr>
            <w:r w:rsidRPr="00B908FA">
              <w:rPr>
                <w:rFonts w:eastAsia="Times New Roman"/>
                <w:b/>
                <w:sz w:val="28"/>
                <w:szCs w:val="28"/>
              </w:rPr>
              <w:t>2.</w:t>
            </w:r>
          </w:p>
        </w:tc>
        <w:tc>
          <w:tcPr>
            <w:tcW w:w="3969" w:type="dxa"/>
          </w:tcPr>
          <w:p w:rsidR="00786812" w:rsidRPr="00B908FA" w:rsidRDefault="00786812" w:rsidP="00C04C10">
            <w:pPr>
              <w:pStyle w:val="ae"/>
              <w:rPr>
                <w:rFonts w:eastAsia="Times New Roman"/>
                <w:b/>
                <w:sz w:val="28"/>
                <w:szCs w:val="28"/>
              </w:rPr>
            </w:pPr>
            <w:r w:rsidRPr="00B908FA">
              <w:rPr>
                <w:rFonts w:eastAsia="Times New Roman"/>
                <w:b/>
                <w:sz w:val="28"/>
                <w:szCs w:val="28"/>
              </w:rPr>
              <w:t>Пассивы</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2.1</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sz w:val="28"/>
                <w:szCs w:val="28"/>
              </w:rPr>
              <w:t>Долгосрочные обязательства по займам и кредитам</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1410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2.2</w:t>
            </w:r>
            <w:r>
              <w:rPr>
                <w:rFonts w:eastAsia="Times New Roman"/>
                <w:sz w:val="28"/>
                <w:szCs w:val="28"/>
              </w:rPr>
              <w:t>.</w:t>
            </w:r>
          </w:p>
        </w:tc>
        <w:tc>
          <w:tcPr>
            <w:tcW w:w="3969" w:type="dxa"/>
          </w:tcPr>
          <w:p w:rsidR="00786812" w:rsidRPr="00B908FA" w:rsidRDefault="00786812" w:rsidP="00C04C10">
            <w:pPr>
              <w:pStyle w:val="ae"/>
              <w:rPr>
                <w:sz w:val="28"/>
                <w:szCs w:val="28"/>
              </w:rPr>
            </w:pPr>
            <w:r w:rsidRPr="00B908FA">
              <w:rPr>
                <w:sz w:val="28"/>
                <w:szCs w:val="28"/>
              </w:rPr>
              <w:t>Отложенные налоговые обязательства</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1430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2.3</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rFonts w:eastAsia="Times New Roman"/>
                <w:sz w:val="28"/>
                <w:szCs w:val="28"/>
              </w:rPr>
              <w:t>Прочие долгосрочные обязательства</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1450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2.4</w:t>
            </w:r>
            <w:r>
              <w:rPr>
                <w:rFonts w:eastAsia="Times New Roman"/>
                <w:sz w:val="28"/>
                <w:szCs w:val="28"/>
              </w:rPr>
              <w:t>.</w:t>
            </w:r>
          </w:p>
        </w:tc>
        <w:tc>
          <w:tcPr>
            <w:tcW w:w="3969" w:type="dxa"/>
          </w:tcPr>
          <w:p w:rsidR="00786812" w:rsidRPr="00B908FA" w:rsidRDefault="00786812" w:rsidP="00C04C10">
            <w:pPr>
              <w:pStyle w:val="ae"/>
              <w:rPr>
                <w:rFonts w:eastAsia="Times New Roman"/>
                <w:sz w:val="28"/>
                <w:szCs w:val="28"/>
              </w:rPr>
            </w:pPr>
            <w:r w:rsidRPr="00B908FA">
              <w:rPr>
                <w:sz w:val="28"/>
                <w:szCs w:val="28"/>
              </w:rPr>
              <w:t xml:space="preserve">Краткосрочные обязательства </w:t>
            </w:r>
            <w:r w:rsidRPr="00B908FA">
              <w:rPr>
                <w:sz w:val="28"/>
                <w:szCs w:val="28"/>
              </w:rPr>
              <w:lastRenderedPageBreak/>
              <w:t>по займам и кредитам</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lastRenderedPageBreak/>
              <w:t>1500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lastRenderedPageBreak/>
              <w:t>2.5</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Кредиторская задолженность</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1520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1466</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2.6</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Задолженность участникам (учредителям) по выплате доходов</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2.7</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Резервы предстоящих расходов</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1540</w:t>
            </w: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2.8</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Прочие краткосрочные обязательства</w:t>
            </w:r>
          </w:p>
        </w:tc>
        <w:tc>
          <w:tcPr>
            <w:tcW w:w="2126"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1550</w:t>
            </w: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ИТОГО пассивов</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1466</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3</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Стоимость чистых активов (итого активов – итого пассивов)</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3858</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4</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Стоимость подлежащих приватизации земельных участков</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5</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Балансовая стоимость  подлежащих приватизации активов</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3858</w:t>
            </w:r>
          </w:p>
        </w:tc>
      </w:tr>
      <w:tr w:rsidR="00786812" w:rsidRPr="00B908FA" w:rsidTr="00C04C10">
        <w:tc>
          <w:tcPr>
            <w:tcW w:w="817" w:type="dxa"/>
            <w:vAlign w:val="center"/>
          </w:tcPr>
          <w:p w:rsidR="00786812" w:rsidRPr="00B908FA" w:rsidRDefault="00786812" w:rsidP="00C04C10">
            <w:pPr>
              <w:pStyle w:val="ae"/>
              <w:jc w:val="center"/>
              <w:rPr>
                <w:rFonts w:eastAsia="Times New Roman"/>
                <w:sz w:val="28"/>
                <w:szCs w:val="28"/>
              </w:rPr>
            </w:pPr>
            <w:r w:rsidRPr="00B908FA">
              <w:rPr>
                <w:rFonts w:eastAsia="Times New Roman"/>
                <w:sz w:val="28"/>
                <w:szCs w:val="28"/>
              </w:rPr>
              <w:t>6</w:t>
            </w:r>
            <w:r>
              <w:rPr>
                <w:rFonts w:eastAsia="Times New Roman"/>
                <w:sz w:val="28"/>
                <w:szCs w:val="28"/>
              </w:rPr>
              <w:t>.</w:t>
            </w:r>
          </w:p>
        </w:tc>
        <w:tc>
          <w:tcPr>
            <w:tcW w:w="3969" w:type="dxa"/>
            <w:vAlign w:val="center"/>
          </w:tcPr>
          <w:p w:rsidR="00786812" w:rsidRPr="00B908FA" w:rsidRDefault="00786812" w:rsidP="00C04C10">
            <w:pPr>
              <w:pStyle w:val="ae"/>
              <w:rPr>
                <w:rFonts w:eastAsia="Times New Roman"/>
                <w:sz w:val="28"/>
                <w:szCs w:val="28"/>
              </w:rPr>
            </w:pPr>
            <w:r w:rsidRPr="00B908FA">
              <w:rPr>
                <w:rFonts w:eastAsia="Times New Roman"/>
                <w:sz w:val="28"/>
                <w:szCs w:val="28"/>
              </w:rPr>
              <w:t>Уставной капитал</w:t>
            </w:r>
          </w:p>
        </w:tc>
        <w:tc>
          <w:tcPr>
            <w:tcW w:w="2126" w:type="dxa"/>
            <w:vAlign w:val="center"/>
          </w:tcPr>
          <w:p w:rsidR="00786812" w:rsidRPr="00B908FA" w:rsidRDefault="00786812" w:rsidP="00C04C10">
            <w:pPr>
              <w:pStyle w:val="ae"/>
              <w:jc w:val="center"/>
              <w:rPr>
                <w:rFonts w:eastAsia="Times New Roman"/>
                <w:sz w:val="28"/>
                <w:szCs w:val="28"/>
              </w:rPr>
            </w:pPr>
          </w:p>
        </w:tc>
        <w:tc>
          <w:tcPr>
            <w:tcW w:w="2694" w:type="dxa"/>
            <w:vAlign w:val="center"/>
          </w:tcPr>
          <w:p w:rsidR="00786812" w:rsidRPr="00B908FA" w:rsidRDefault="00786812" w:rsidP="00C04C10">
            <w:pPr>
              <w:pStyle w:val="ae"/>
              <w:jc w:val="center"/>
              <w:rPr>
                <w:rFonts w:eastAsia="Times New Roman"/>
                <w:sz w:val="28"/>
                <w:szCs w:val="28"/>
              </w:rPr>
            </w:pPr>
            <w:r>
              <w:rPr>
                <w:rFonts w:eastAsia="Times New Roman"/>
                <w:sz w:val="28"/>
                <w:szCs w:val="28"/>
              </w:rPr>
              <w:t>3858</w:t>
            </w:r>
          </w:p>
        </w:tc>
      </w:tr>
    </w:tbl>
    <w:p w:rsidR="00786812" w:rsidRDefault="00786812" w:rsidP="00786812">
      <w:pPr>
        <w:pStyle w:val="ae"/>
        <w:jc w:val="both"/>
        <w:rPr>
          <w:sz w:val="28"/>
          <w:szCs w:val="28"/>
        </w:rPr>
      </w:pPr>
    </w:p>
    <w:p w:rsidR="00786812" w:rsidRDefault="00786812" w:rsidP="00786812">
      <w:pPr>
        <w:pStyle w:val="ae"/>
        <w:ind w:left="5387"/>
        <w:rPr>
          <w:sz w:val="28"/>
          <w:szCs w:val="28"/>
        </w:rPr>
      </w:pPr>
    </w:p>
    <w:p w:rsidR="00786812" w:rsidRDefault="00786812" w:rsidP="00786812">
      <w:pPr>
        <w:pStyle w:val="ae"/>
        <w:ind w:left="5387"/>
        <w:rPr>
          <w:sz w:val="28"/>
          <w:szCs w:val="28"/>
        </w:rPr>
      </w:pPr>
    </w:p>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E4ADC"/>
    <w:p w:rsidR="00786812" w:rsidRDefault="00786812" w:rsidP="00786812">
      <w:pPr>
        <w:pStyle w:val="ae"/>
        <w:ind w:left="5387"/>
        <w:rPr>
          <w:sz w:val="28"/>
          <w:szCs w:val="28"/>
        </w:rPr>
      </w:pPr>
      <w:r>
        <w:rPr>
          <w:sz w:val="28"/>
          <w:szCs w:val="28"/>
        </w:rPr>
        <w:lastRenderedPageBreak/>
        <w:t>УТВЕРЖДЁН</w:t>
      </w:r>
    </w:p>
    <w:p w:rsidR="00786812" w:rsidRDefault="00786812" w:rsidP="00786812">
      <w:pPr>
        <w:pStyle w:val="ae"/>
        <w:ind w:left="5387"/>
        <w:rPr>
          <w:sz w:val="28"/>
          <w:szCs w:val="28"/>
        </w:rPr>
      </w:pPr>
      <w:r>
        <w:rPr>
          <w:sz w:val="28"/>
          <w:szCs w:val="28"/>
        </w:rPr>
        <w:t xml:space="preserve">постановлением администрации Уинского муниципального округа Пермского края </w:t>
      </w:r>
    </w:p>
    <w:p w:rsidR="00786812" w:rsidRDefault="00786812" w:rsidP="00786812">
      <w:pPr>
        <w:pStyle w:val="ae"/>
        <w:ind w:left="5387"/>
        <w:rPr>
          <w:sz w:val="28"/>
          <w:szCs w:val="28"/>
        </w:rPr>
      </w:pPr>
      <w:r>
        <w:rPr>
          <w:sz w:val="28"/>
          <w:szCs w:val="28"/>
        </w:rPr>
        <w:t xml:space="preserve">от                     № </w:t>
      </w: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Default="00786812" w:rsidP="00786812">
      <w:pPr>
        <w:tabs>
          <w:tab w:val="left" w:pos="5593"/>
        </w:tabs>
        <w:jc w:val="both"/>
        <w:rPr>
          <w:b/>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b/>
          <w:sz w:val="28"/>
          <w:szCs w:val="28"/>
        </w:rPr>
      </w:pPr>
      <w:r w:rsidRPr="002013C3">
        <w:rPr>
          <w:b/>
          <w:sz w:val="28"/>
          <w:szCs w:val="28"/>
        </w:rPr>
        <w:t>УСТАВ</w:t>
      </w:r>
    </w:p>
    <w:p w:rsidR="00786812" w:rsidRPr="002013C3" w:rsidRDefault="00786812" w:rsidP="00786812">
      <w:pPr>
        <w:spacing w:line="360" w:lineRule="exact"/>
        <w:jc w:val="center"/>
        <w:rPr>
          <w:b/>
          <w:sz w:val="28"/>
          <w:szCs w:val="28"/>
        </w:rPr>
      </w:pPr>
      <w:r w:rsidRPr="002013C3">
        <w:rPr>
          <w:b/>
          <w:sz w:val="28"/>
          <w:szCs w:val="28"/>
        </w:rPr>
        <w:t>Общества с ограниченной ответственностью</w:t>
      </w:r>
    </w:p>
    <w:p w:rsidR="00786812" w:rsidRPr="002013C3" w:rsidRDefault="00786812" w:rsidP="00786812">
      <w:pPr>
        <w:spacing w:line="360" w:lineRule="exact"/>
        <w:jc w:val="center"/>
        <w:rPr>
          <w:b/>
          <w:sz w:val="28"/>
          <w:szCs w:val="28"/>
        </w:rPr>
      </w:pPr>
      <w:r w:rsidRPr="002013C3">
        <w:rPr>
          <w:b/>
          <w:sz w:val="28"/>
          <w:szCs w:val="28"/>
        </w:rPr>
        <w:t>«Уинская центральная аптека»</w:t>
      </w: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after="200" w:line="276" w:lineRule="auto"/>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jc w:val="center"/>
        <w:rPr>
          <w:sz w:val="28"/>
          <w:szCs w:val="28"/>
        </w:rPr>
      </w:pPr>
    </w:p>
    <w:p w:rsidR="00786812" w:rsidRPr="002013C3" w:rsidRDefault="00786812" w:rsidP="00786812">
      <w:pPr>
        <w:spacing w:line="360" w:lineRule="exact"/>
        <w:rPr>
          <w:sz w:val="28"/>
          <w:szCs w:val="28"/>
        </w:rPr>
      </w:pPr>
    </w:p>
    <w:p w:rsidR="00786812" w:rsidRPr="002013C3" w:rsidRDefault="00786812" w:rsidP="00786812">
      <w:pPr>
        <w:spacing w:line="360" w:lineRule="exact"/>
        <w:jc w:val="center"/>
        <w:rPr>
          <w:szCs w:val="28"/>
        </w:rPr>
      </w:pPr>
      <w:r w:rsidRPr="002013C3">
        <w:rPr>
          <w:szCs w:val="28"/>
        </w:rPr>
        <w:t xml:space="preserve">село </w:t>
      </w:r>
      <w:proofErr w:type="spellStart"/>
      <w:r w:rsidRPr="002013C3">
        <w:rPr>
          <w:szCs w:val="28"/>
        </w:rPr>
        <w:t>Уинское</w:t>
      </w:r>
      <w:proofErr w:type="spellEnd"/>
      <w:r w:rsidRPr="002013C3">
        <w:rPr>
          <w:szCs w:val="28"/>
        </w:rPr>
        <w:t>, Пермский край, 2022 год</w:t>
      </w:r>
    </w:p>
    <w:p w:rsidR="00786812" w:rsidRPr="002013C3" w:rsidRDefault="00786812" w:rsidP="00786812">
      <w:pPr>
        <w:spacing w:after="200" w:line="276" w:lineRule="auto"/>
        <w:rPr>
          <w:sz w:val="28"/>
          <w:szCs w:val="28"/>
        </w:rPr>
      </w:pPr>
      <w:r w:rsidRPr="002013C3">
        <w:rPr>
          <w:sz w:val="28"/>
          <w:szCs w:val="28"/>
        </w:rPr>
        <w:br w:type="page"/>
      </w:r>
    </w:p>
    <w:p w:rsidR="00786812" w:rsidRPr="002013C3" w:rsidRDefault="00786812" w:rsidP="00786812">
      <w:pPr>
        <w:widowControl w:val="0"/>
        <w:spacing w:line="360" w:lineRule="exact"/>
        <w:jc w:val="center"/>
        <w:rPr>
          <w:rFonts w:eastAsia="Liberation Mono"/>
          <w:b/>
          <w:sz w:val="28"/>
          <w:szCs w:val="28"/>
          <w:lang w:eastAsia="zh-CN" w:bidi="hi-IN"/>
        </w:rPr>
      </w:pPr>
      <w:r w:rsidRPr="002013C3">
        <w:rPr>
          <w:rFonts w:eastAsia="Liberation Mono"/>
          <w:b/>
          <w:sz w:val="28"/>
          <w:szCs w:val="28"/>
          <w:lang w:val="en-US" w:eastAsia="zh-CN" w:bidi="hi-IN"/>
        </w:rPr>
        <w:lastRenderedPageBreak/>
        <w:t>I</w:t>
      </w:r>
      <w:r w:rsidRPr="002013C3">
        <w:rPr>
          <w:rFonts w:eastAsia="Liberation Mono"/>
          <w:b/>
          <w:sz w:val="28"/>
          <w:szCs w:val="28"/>
          <w:lang w:eastAsia="zh-CN" w:bidi="hi-IN"/>
        </w:rPr>
        <w:t>. Общие положения.</w:t>
      </w:r>
    </w:p>
    <w:p w:rsidR="00786812" w:rsidRPr="002013C3" w:rsidRDefault="00786812" w:rsidP="00786812">
      <w:pPr>
        <w:widowControl w:val="0"/>
        <w:spacing w:line="360" w:lineRule="exact"/>
        <w:rPr>
          <w:rFonts w:eastAsia="Liberation Mono"/>
          <w:sz w:val="28"/>
          <w:szCs w:val="28"/>
          <w:lang w:eastAsia="zh-CN" w:bidi="hi-IN"/>
        </w:rPr>
      </w:pPr>
    </w:p>
    <w:p w:rsidR="00786812" w:rsidRPr="002013C3" w:rsidRDefault="00786812" w:rsidP="00786812">
      <w:pPr>
        <w:widowControl w:val="0"/>
        <w:ind w:firstLine="709"/>
        <w:jc w:val="both"/>
        <w:rPr>
          <w:rFonts w:eastAsia="Liberation Mono"/>
          <w:sz w:val="28"/>
          <w:szCs w:val="28"/>
          <w:lang w:eastAsia="zh-CN" w:bidi="hi-IN"/>
        </w:rPr>
      </w:pPr>
      <w:r w:rsidRPr="002013C3">
        <w:rPr>
          <w:rFonts w:eastAsia="Liberation Mono"/>
          <w:sz w:val="28"/>
          <w:szCs w:val="28"/>
          <w:lang w:eastAsia="zh-CN" w:bidi="hi-IN"/>
        </w:rPr>
        <w:t xml:space="preserve">1.1. Общество с ограниченной ответственностью «Уинская центральная аптека» (дальнее – Общество) создано в соответствии с Гражданским кодексом  Российской Федерации, Федеральным законом от 08.02.1998 № 14-ФЗ «Об обществах с ограниченной ответственностью» (далее – Федеральный закон № 14-ФЗ), Федеральным законом от 12.04.2010 № 61-ФЗ «Об обращении лекарственных средств», Федеральным законом от 21.12.2001 № 178-ФЗ «О приватизации государственного и муниципального имущества» путем преобразования муниципального унитарного предприятия «Уинская Центральная районная </w:t>
      </w:r>
      <w:proofErr w:type="spellStart"/>
      <w:r w:rsidRPr="002013C3">
        <w:rPr>
          <w:rFonts w:eastAsia="Liberation Mono"/>
          <w:sz w:val="28"/>
          <w:szCs w:val="28"/>
          <w:lang w:eastAsia="zh-CN" w:bidi="hi-IN"/>
        </w:rPr>
        <w:t>аптека№</w:t>
      </w:r>
      <w:proofErr w:type="spellEnd"/>
      <w:r w:rsidRPr="002013C3">
        <w:rPr>
          <w:rFonts w:eastAsia="Liberation Mono"/>
          <w:sz w:val="28"/>
          <w:szCs w:val="28"/>
          <w:lang w:eastAsia="zh-CN" w:bidi="hi-IN"/>
        </w:rPr>
        <w:t xml:space="preserve"> 66» (далее – МУП «Уинская ЦРА № 66»).</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1.2. Учредителем Общества является муниципальное образование Уинский муниципальный округ Пермского края в лице администрации Уинского муниципального округа (далее – Участник Общества).</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1.3. Общество является юридическим лицом и осуществляет свою деятельность на основании действующего законодательства Российской Федерации и настоящего Устава.</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1.4. К Обществу в порядке универсального правопреемства переходят все права и обязанности МУП «Уинская ЦРА № 66» в соответствии с передаточным актом.</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1.5. Полное фирменное наименование Общества на русском языке: общество с ограниченной ответственностью «Уинская центральная аптека». Сокращенное наименование Общества на русском языке: ООО «Уинская аптека».</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 xml:space="preserve">1.6. Место нахождения Общества: </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 xml:space="preserve">617520, Пермский край, Уинский район, село </w:t>
      </w:r>
      <w:proofErr w:type="spellStart"/>
      <w:r w:rsidRPr="002013C3">
        <w:rPr>
          <w:rFonts w:eastAsia="Liberation Mono"/>
          <w:sz w:val="28"/>
          <w:szCs w:val="28"/>
          <w:lang w:eastAsia="zh-CN" w:bidi="hi-IN"/>
        </w:rPr>
        <w:t>Уинское</w:t>
      </w:r>
      <w:proofErr w:type="spellEnd"/>
      <w:r w:rsidRPr="002013C3">
        <w:rPr>
          <w:rFonts w:eastAsia="Liberation Mono"/>
          <w:sz w:val="28"/>
          <w:szCs w:val="28"/>
          <w:lang w:eastAsia="zh-CN" w:bidi="hi-IN"/>
        </w:rPr>
        <w:t>, улица Кирова, д.3.</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 xml:space="preserve">Юридический и почтовый адрес Общества: 617520, Пермский край, Уинский район, село </w:t>
      </w:r>
      <w:proofErr w:type="spellStart"/>
      <w:r w:rsidRPr="002013C3">
        <w:rPr>
          <w:rFonts w:eastAsia="Liberation Mono"/>
          <w:sz w:val="28"/>
          <w:szCs w:val="28"/>
          <w:lang w:eastAsia="zh-CN" w:bidi="hi-IN"/>
        </w:rPr>
        <w:t>Уинское</w:t>
      </w:r>
      <w:proofErr w:type="spellEnd"/>
      <w:r w:rsidRPr="002013C3">
        <w:rPr>
          <w:rFonts w:eastAsia="Liberation Mono"/>
          <w:sz w:val="28"/>
          <w:szCs w:val="28"/>
          <w:lang w:eastAsia="zh-CN" w:bidi="hi-IN"/>
        </w:rPr>
        <w:t>, улица Кирова, д.3.</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1.7. Общество является коммерческой организацией.</w:t>
      </w:r>
    </w:p>
    <w:p w:rsidR="00786812" w:rsidRPr="002013C3" w:rsidRDefault="00786812" w:rsidP="00786812">
      <w:pPr>
        <w:jc w:val="both"/>
        <w:rPr>
          <w:rFonts w:eastAsia="Calibri"/>
          <w:sz w:val="28"/>
          <w:szCs w:val="28"/>
          <w:lang w:eastAsia="en-US"/>
        </w:rPr>
      </w:pPr>
      <w:r w:rsidRPr="002013C3">
        <w:rPr>
          <w:rFonts w:eastAsia="Calibri"/>
          <w:sz w:val="28"/>
          <w:szCs w:val="28"/>
          <w:lang w:eastAsia="en-US"/>
        </w:rPr>
        <w:t xml:space="preserve">      1.8. Общество создаётся без ограничения срока.</w:t>
      </w:r>
    </w:p>
    <w:p w:rsidR="00786812" w:rsidRPr="002013C3" w:rsidRDefault="00786812" w:rsidP="00786812">
      <w:pPr>
        <w:widowControl w:val="0"/>
        <w:ind w:firstLine="450"/>
        <w:jc w:val="both"/>
        <w:rPr>
          <w:rFonts w:eastAsia="Liberation Mono"/>
          <w:sz w:val="28"/>
          <w:szCs w:val="28"/>
          <w:lang w:eastAsia="zh-CN" w:bidi="hi-IN"/>
        </w:rPr>
      </w:pPr>
      <w:r w:rsidRPr="002013C3">
        <w:rPr>
          <w:rFonts w:eastAsia="Liberation Mono"/>
          <w:sz w:val="28"/>
          <w:szCs w:val="28"/>
          <w:lang w:eastAsia="zh-CN" w:bidi="hi-IN"/>
        </w:rPr>
        <w:t>1.9.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86812" w:rsidRPr="002013C3" w:rsidRDefault="00786812" w:rsidP="00786812">
      <w:pPr>
        <w:jc w:val="both"/>
        <w:rPr>
          <w:rFonts w:eastAsia="Calibri"/>
          <w:sz w:val="28"/>
          <w:szCs w:val="28"/>
          <w:lang w:eastAsia="en-US"/>
        </w:rPr>
      </w:pPr>
      <w:r w:rsidRPr="002013C3">
        <w:rPr>
          <w:rFonts w:eastAsia="Calibri"/>
          <w:sz w:val="28"/>
          <w:szCs w:val="28"/>
          <w:lang w:eastAsia="en-US"/>
        </w:rPr>
        <w:t xml:space="preserve">      1.10. Общество является собственником принадлежащего ему имущества и денежных средств и отвечает по своим обязательствам собственным имуществом. </w:t>
      </w:r>
    </w:p>
    <w:p w:rsidR="00786812" w:rsidRPr="002013C3" w:rsidRDefault="00786812" w:rsidP="00786812">
      <w:pPr>
        <w:jc w:val="both"/>
        <w:rPr>
          <w:rFonts w:eastAsia="Calibri"/>
          <w:sz w:val="28"/>
          <w:szCs w:val="28"/>
          <w:lang w:eastAsia="en-US"/>
        </w:rPr>
      </w:pPr>
      <w:r w:rsidRPr="002013C3">
        <w:rPr>
          <w:rFonts w:eastAsia="Calibri"/>
          <w:sz w:val="28"/>
          <w:szCs w:val="28"/>
          <w:lang w:eastAsia="en-US"/>
        </w:rPr>
        <w:t xml:space="preserve">     Участник не отвечает по обязательствам Общества и несёт риск убытков, связанных с деятельностью Общества, в пределах стоимости принадлежащей ему доли в уставном капитале Общества.</w:t>
      </w:r>
    </w:p>
    <w:p w:rsidR="00786812" w:rsidRPr="002013C3" w:rsidRDefault="00786812" w:rsidP="00786812">
      <w:pPr>
        <w:jc w:val="both"/>
        <w:rPr>
          <w:rFonts w:eastAsia="Calibri"/>
          <w:sz w:val="28"/>
          <w:szCs w:val="28"/>
          <w:lang w:eastAsia="en-US"/>
        </w:rPr>
      </w:pPr>
      <w:r w:rsidRPr="002013C3">
        <w:rPr>
          <w:rFonts w:eastAsia="Calibri"/>
          <w:sz w:val="28"/>
          <w:szCs w:val="28"/>
          <w:lang w:eastAsia="en-US"/>
        </w:rPr>
        <w:t>Общество не отвечает по обязательствам Участника.</w:t>
      </w:r>
    </w:p>
    <w:p w:rsidR="00786812" w:rsidRPr="002013C3" w:rsidRDefault="00786812" w:rsidP="00786812">
      <w:pPr>
        <w:jc w:val="both"/>
        <w:rPr>
          <w:rFonts w:eastAsia="Calibri"/>
          <w:sz w:val="28"/>
          <w:szCs w:val="28"/>
          <w:lang w:eastAsia="en-US"/>
        </w:rPr>
      </w:pPr>
      <w:r w:rsidRPr="002013C3">
        <w:rPr>
          <w:rFonts w:eastAsia="Calibri"/>
          <w:sz w:val="28"/>
          <w:szCs w:val="28"/>
          <w:lang w:eastAsia="en-US"/>
        </w:rPr>
        <w:lastRenderedPageBreak/>
        <w:t>1.11. В своей деятельности Общество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Уинского муниципального округа, в том числе Уставом, а также решениями Участника, принятыми в соответствии с его компетенцией в установленном порядке. Требования Устава обязательны для исполнения Обществом и Участником.</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1.12. Общество для достижения целей своей деятельности вправе приобретать и осуществлять имущественные и личные неимущественные права, нести обязанности, от своего имени совершать любые допустимые законодательством Российской Федерации сделки, быть истцом и ответчиком в суде.</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1.13. Финансовый год Общества совпадает с календарным годом.</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1.14. Общество может создавать филиалы и открывать представительства на территории Российской Федерации.</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Филиалы и представительства не являются юридическими лицами. Они наделяются имуществом Общества и действуют на основании утверждённых им положений.</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1.15. В состав ООО «Уинская аптека» входят:</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Аптечный пункт, местонахождение и почтовый адрес: 617530, Пермский край, Уинский район, с.Аспа, ул.Школьная, д.13;</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Аптечный пункт, местонахождение и почтовый адрес: 617535, Пермский край, Уинский район, с.Суда, ул. Центральная, д.22, помещения №№11,14.</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1.16. Филиалы и представительства осуществляют деятельность от имени Общества. Общество несёт ответственность за деятельность своих филиалов и представительств. Руководители филиалов и представительств назначаются Обществом и действуют на основании выданных им доверенностей.</w:t>
      </w:r>
    </w:p>
    <w:p w:rsidR="00786812" w:rsidRPr="002013C3" w:rsidRDefault="00786812" w:rsidP="00786812">
      <w:pPr>
        <w:widowControl w:val="0"/>
        <w:spacing w:line="360" w:lineRule="exact"/>
        <w:ind w:firstLine="450"/>
        <w:jc w:val="both"/>
        <w:rPr>
          <w:rFonts w:eastAsia="Liberation Mono"/>
          <w:sz w:val="28"/>
          <w:szCs w:val="28"/>
          <w:lang w:eastAsia="zh-CN" w:bidi="hi-IN"/>
        </w:rPr>
      </w:pPr>
    </w:p>
    <w:p w:rsidR="00786812" w:rsidRPr="002013C3" w:rsidRDefault="00786812" w:rsidP="00786812">
      <w:pPr>
        <w:widowControl w:val="0"/>
        <w:spacing w:line="360" w:lineRule="exact"/>
        <w:jc w:val="center"/>
        <w:rPr>
          <w:rFonts w:eastAsia="Liberation Mono"/>
          <w:b/>
          <w:sz w:val="28"/>
          <w:szCs w:val="28"/>
          <w:lang w:eastAsia="zh-CN" w:bidi="hi-IN"/>
        </w:rPr>
      </w:pPr>
      <w:r w:rsidRPr="002013C3">
        <w:rPr>
          <w:rFonts w:eastAsia="Liberation Mono"/>
          <w:b/>
          <w:sz w:val="28"/>
          <w:szCs w:val="28"/>
          <w:lang w:val="en-US" w:eastAsia="zh-CN" w:bidi="hi-IN"/>
        </w:rPr>
        <w:t>II</w:t>
      </w:r>
      <w:r w:rsidRPr="002013C3">
        <w:rPr>
          <w:rFonts w:eastAsia="Liberation Mono"/>
          <w:b/>
          <w:sz w:val="28"/>
          <w:szCs w:val="28"/>
          <w:lang w:eastAsia="zh-CN" w:bidi="hi-IN"/>
        </w:rPr>
        <w:t>. Цели и предмет деятельности Общества</w:t>
      </w:r>
    </w:p>
    <w:p w:rsidR="00786812" w:rsidRPr="002013C3" w:rsidRDefault="00786812" w:rsidP="00786812">
      <w:pPr>
        <w:widowControl w:val="0"/>
        <w:spacing w:line="360" w:lineRule="exact"/>
        <w:jc w:val="both"/>
        <w:rPr>
          <w:rFonts w:eastAsia="Liberation Mono"/>
          <w:sz w:val="28"/>
          <w:szCs w:val="28"/>
          <w:lang w:eastAsia="zh-CN" w:bidi="hi-IN"/>
        </w:rPr>
      </w:pP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2.1. Целями деятельности Общества являются:</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расширение рынка фармацевтических товаров и услуг;</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xml:space="preserve">          - полное и своевременное обеспечение лекарственными препаратами, медицинскими изделиями и иными товарами, разрешенными к реализации населению, лечебно-профилактическим и лечебно-оздоровительным учреждениям, предприятиям и организациям.</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получение прибыли.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2.2. Для достижения целей, указанных в пункте 2.1 настоящего Устава, Общество осуществляет в установленном законодательством Российской Федерации порядке следующие виды деятельности, являющиеся предметом деятельности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-розничная торговля лекарственными препаратами для медицинского применения, хранение лекарственных препаратов для медицинского </w:t>
      </w:r>
      <w:r w:rsidRPr="002013C3">
        <w:rPr>
          <w:rFonts w:eastAsia="Liberation Mono"/>
          <w:sz w:val="28"/>
          <w:szCs w:val="28"/>
          <w:lang w:eastAsia="zh-CN" w:bidi="hi-IN"/>
        </w:rPr>
        <w:lastRenderedPageBreak/>
        <w:t>применения, отпуск лекарственных препаратов для медицинского применения;</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хранение наркотических средств и психотропных веществ, внесенных в список </w:t>
      </w:r>
      <w:r w:rsidRPr="002013C3">
        <w:rPr>
          <w:rFonts w:eastAsia="Liberation Mono"/>
          <w:sz w:val="28"/>
          <w:szCs w:val="28"/>
          <w:lang w:val="en-US" w:eastAsia="zh-CN" w:bidi="hi-IN"/>
        </w:rPr>
        <w:t>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отпуск физическим лицам наркотических средств и психотропных веществ, внесенных в список </w:t>
      </w:r>
      <w:r w:rsidRPr="002013C3">
        <w:rPr>
          <w:rFonts w:eastAsia="Liberation Mono"/>
          <w:sz w:val="28"/>
          <w:szCs w:val="28"/>
          <w:lang w:val="en-US" w:eastAsia="zh-CN" w:bidi="hi-IN"/>
        </w:rPr>
        <w:t>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реализация наркотических средств и психотропных веществ, внесенных в список </w:t>
      </w:r>
      <w:r w:rsidRPr="002013C3">
        <w:rPr>
          <w:rFonts w:eastAsia="Liberation Mono"/>
          <w:sz w:val="28"/>
          <w:szCs w:val="28"/>
          <w:lang w:val="en-US" w:eastAsia="zh-CN" w:bidi="hi-IN"/>
        </w:rPr>
        <w:t>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приобретение наркотических средств и психотропных веществ, внесенных в список </w:t>
      </w:r>
      <w:r w:rsidRPr="002013C3">
        <w:rPr>
          <w:rFonts w:eastAsia="Liberation Mono"/>
          <w:sz w:val="28"/>
          <w:szCs w:val="28"/>
          <w:lang w:val="en-US" w:eastAsia="zh-CN" w:bidi="hi-IN"/>
        </w:rPr>
        <w:t>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хранение, психотропных веществ, внесенных в список </w:t>
      </w:r>
      <w:r w:rsidRPr="002013C3">
        <w:rPr>
          <w:rFonts w:eastAsia="Liberation Mono"/>
          <w:sz w:val="28"/>
          <w:szCs w:val="28"/>
          <w:lang w:val="en-US" w:eastAsia="zh-CN" w:bidi="hi-IN"/>
        </w:rPr>
        <w:t>III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отпуск физическим лицам психотропных веществ, внесенных в список </w:t>
      </w:r>
      <w:r w:rsidRPr="002013C3">
        <w:rPr>
          <w:rFonts w:eastAsia="Liberation Mono"/>
          <w:sz w:val="28"/>
          <w:szCs w:val="28"/>
          <w:lang w:val="en-US" w:eastAsia="zh-CN" w:bidi="hi-IN"/>
        </w:rPr>
        <w:t>III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реализация, психотропных веществ, внесенных в список </w:t>
      </w:r>
      <w:r w:rsidRPr="002013C3">
        <w:rPr>
          <w:rFonts w:eastAsia="Liberation Mono"/>
          <w:sz w:val="28"/>
          <w:szCs w:val="28"/>
          <w:lang w:val="en-US" w:eastAsia="zh-CN" w:bidi="hi-IN"/>
        </w:rPr>
        <w:t>III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 приобретение, психотропных веществ, внесенных в список </w:t>
      </w:r>
      <w:r w:rsidRPr="002013C3">
        <w:rPr>
          <w:rFonts w:eastAsia="Liberation Mono"/>
          <w:sz w:val="28"/>
          <w:szCs w:val="28"/>
          <w:lang w:val="en-US" w:eastAsia="zh-CN" w:bidi="hi-IN"/>
        </w:rPr>
        <w:t>III</w:t>
      </w:r>
      <w:r w:rsidRPr="002013C3">
        <w:rPr>
          <w:rFonts w:eastAsia="Liberation Mono"/>
          <w:sz w:val="28"/>
          <w:szCs w:val="28"/>
          <w:lang w:eastAsia="zh-CN" w:bidi="hi-IN"/>
        </w:rPr>
        <w:t xml:space="preserve"> перечня наркотических средств, психотропных веществ и их </w:t>
      </w:r>
      <w:proofErr w:type="spellStart"/>
      <w:r w:rsidRPr="002013C3">
        <w:rPr>
          <w:rFonts w:eastAsia="Liberation Mono"/>
          <w:sz w:val="28"/>
          <w:szCs w:val="28"/>
          <w:lang w:eastAsia="zh-CN" w:bidi="hi-IN"/>
        </w:rPr>
        <w:t>прекурсоров</w:t>
      </w:r>
      <w:proofErr w:type="spellEnd"/>
      <w:r w:rsidRPr="002013C3">
        <w:rPr>
          <w:rFonts w:eastAsia="Liberation Mono"/>
          <w:sz w:val="28"/>
          <w:szCs w:val="28"/>
          <w:lang w:eastAsia="zh-CN" w:bidi="hi-IN"/>
        </w:rPr>
        <w:t>, подлежащих контролю в Российской Федерации.</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 xml:space="preserve"> 2.3. Общество вправе заниматься любыми иными видами деятельности, не запрещёнными законодательством Российской Федерации.</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xml:space="preserve">           2.4. Отдельными видами деятельности, перечень которых определяется законодательством Российской Федерации, Общество может заниматься только на основании специального разрешения (лицензии).</w:t>
      </w:r>
    </w:p>
    <w:p w:rsidR="00786812" w:rsidRPr="002013C3" w:rsidRDefault="00786812" w:rsidP="00786812">
      <w:pPr>
        <w:widowControl w:val="0"/>
        <w:spacing w:line="360" w:lineRule="exact"/>
        <w:rPr>
          <w:rFonts w:eastAsia="Liberation Mono"/>
          <w:sz w:val="28"/>
          <w:szCs w:val="28"/>
          <w:lang w:eastAsia="zh-CN" w:bidi="hi-IN"/>
        </w:rPr>
      </w:pPr>
    </w:p>
    <w:p w:rsidR="00786812" w:rsidRPr="002013C3" w:rsidRDefault="00786812" w:rsidP="00786812">
      <w:pPr>
        <w:widowControl w:val="0"/>
        <w:spacing w:line="360" w:lineRule="exact"/>
        <w:jc w:val="center"/>
        <w:rPr>
          <w:rFonts w:eastAsia="Liberation Mono"/>
          <w:b/>
          <w:sz w:val="28"/>
          <w:szCs w:val="28"/>
          <w:lang w:eastAsia="zh-CN" w:bidi="hi-IN"/>
        </w:rPr>
      </w:pPr>
      <w:r w:rsidRPr="002013C3">
        <w:rPr>
          <w:rFonts w:eastAsia="Liberation Mono"/>
          <w:b/>
          <w:sz w:val="28"/>
          <w:szCs w:val="28"/>
          <w:lang w:val="en-US" w:eastAsia="zh-CN" w:bidi="hi-IN"/>
        </w:rPr>
        <w:t>III</w:t>
      </w:r>
      <w:r w:rsidRPr="002013C3">
        <w:rPr>
          <w:rFonts w:eastAsia="Liberation Mono"/>
          <w:b/>
          <w:sz w:val="28"/>
          <w:szCs w:val="28"/>
          <w:lang w:eastAsia="zh-CN" w:bidi="hi-IN"/>
        </w:rPr>
        <w:t>. Уставный капитал Общества</w:t>
      </w:r>
    </w:p>
    <w:p w:rsidR="00786812" w:rsidRPr="002013C3" w:rsidRDefault="00786812" w:rsidP="00786812">
      <w:pPr>
        <w:widowControl w:val="0"/>
        <w:spacing w:line="360" w:lineRule="exact"/>
        <w:jc w:val="center"/>
        <w:rPr>
          <w:rFonts w:eastAsia="Liberation Mono"/>
          <w:b/>
          <w:sz w:val="28"/>
          <w:szCs w:val="28"/>
          <w:lang w:eastAsia="zh-CN" w:bidi="hi-IN"/>
        </w:rPr>
      </w:pP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3.1. Уставный капитал Общества состоит из номинальной стоимости 100% доли его Участника. Размер уставного капитала Общества и номинальная стоимость доли Участника Общества определяются в рублях.</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 xml:space="preserve">3.2. Уставный капитал Общества составляет </w:t>
      </w:r>
      <w:r>
        <w:rPr>
          <w:rFonts w:eastAsia="Calibri"/>
          <w:sz w:val="28"/>
          <w:szCs w:val="28"/>
          <w:lang w:eastAsia="en-US"/>
        </w:rPr>
        <w:t>3 858 000</w:t>
      </w:r>
      <w:r w:rsidRPr="002013C3">
        <w:rPr>
          <w:rFonts w:eastAsia="Calibri"/>
          <w:sz w:val="28"/>
          <w:szCs w:val="28"/>
          <w:lang w:eastAsia="en-US"/>
        </w:rPr>
        <w:t xml:space="preserve"> рублей.</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3.3.Участник Общества может принять решение об увеличении уставного капитала Общества за счет внесения дополнительных вкладов. Таким решением определяется общая стоимость дополнительного вклада.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3.4. Дополнительный вклад может быть внесен единственным Участником Общества в течение двух месяцев (может быть установлен иной срок) со дня принятия решения, указанного в предыдущем пункте.</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3.5. Общество вправе, а в случаях, предусмотренных Федеральным законом № 14-ФЗ, обязано уменьшить свой уставный капитал.</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lastRenderedPageBreak/>
        <w:t>3.6. Уменьшение уставного капитала Общества может осуществляться путём уменьшения номинальной стоимости доли Участника в уставном капитале Общества.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3.7.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определённого в соответствии с пунктом 1 статьи 14 Федерального закона № 14-ФЗ,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 14-ФЗ Общество обязано уменьшить свой уставный капитал, – на дату государственной регистрации Общества.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3.8. Если стоимость чистых активов Общества останется меньше его уставного капитала по окончанию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6 месяцев после окончания соответствующего финансового года обязано принять одно из следующих решений:</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об уменьшении уставного капитала Общества до размера, не превышающего стоимости его чистых активов;</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о ликвидации Общества.</w:t>
      </w:r>
    </w:p>
    <w:p w:rsidR="00786812"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3.9. В течение 3 рабочих дней после принятия Обществом решения об уменьшении своего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1 раз в месяц публиковать в органе печати, в котором публикуются данные о государственной регистрации юридических лиц, уведомление об уменьшении своего уставного капитала.</w:t>
      </w:r>
    </w:p>
    <w:p w:rsidR="00786812" w:rsidRPr="002013C3" w:rsidRDefault="00786812" w:rsidP="00786812">
      <w:pPr>
        <w:widowControl w:val="0"/>
        <w:spacing w:line="360" w:lineRule="exact"/>
        <w:jc w:val="center"/>
        <w:rPr>
          <w:rFonts w:eastAsia="Liberation Mono"/>
          <w:b/>
          <w:sz w:val="28"/>
          <w:szCs w:val="28"/>
          <w:lang w:eastAsia="zh-CN" w:bidi="hi-IN"/>
        </w:rPr>
      </w:pPr>
      <w:r w:rsidRPr="002013C3">
        <w:rPr>
          <w:rFonts w:eastAsia="Liberation Mono"/>
          <w:b/>
          <w:sz w:val="28"/>
          <w:szCs w:val="28"/>
          <w:lang w:val="en-US" w:eastAsia="zh-CN" w:bidi="hi-IN"/>
        </w:rPr>
        <w:t>IV</w:t>
      </w:r>
      <w:r w:rsidRPr="002013C3">
        <w:rPr>
          <w:rFonts w:eastAsia="Liberation Mono"/>
          <w:b/>
          <w:sz w:val="28"/>
          <w:szCs w:val="28"/>
          <w:lang w:eastAsia="zh-CN" w:bidi="hi-IN"/>
        </w:rPr>
        <w:t xml:space="preserve">. Органы управления Обществом. </w:t>
      </w:r>
    </w:p>
    <w:p w:rsidR="00786812" w:rsidRPr="002013C3" w:rsidRDefault="00786812" w:rsidP="00786812">
      <w:pPr>
        <w:widowControl w:val="0"/>
        <w:spacing w:line="360" w:lineRule="exact"/>
        <w:jc w:val="both"/>
        <w:rPr>
          <w:rFonts w:eastAsia="Liberation Mono"/>
          <w:sz w:val="28"/>
          <w:szCs w:val="28"/>
          <w:lang w:eastAsia="zh-CN" w:bidi="hi-IN"/>
        </w:rPr>
      </w:pP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4.1. Высшим органом управления Общества является Участник, которым принимаются решения по вопросам, относящимся к компетенции общего собрания участников Общества (пункт 2 статьи 33 Федерального закона № 14-ФЗ). Требования закона о порядке созыва, проведения и принятия решений на общих собраниях в обществах с единственным участником не применяются, за исключением нормы о сроках проведения годового общего собрания.</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4.2. Руководство текущей деятельностью Общества осуществляет директор. Директор назначается Участником.</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Срок полномочий директора составляет 5 лет.</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4.3. Директор без доверенности действует от имени Общества, в том числе принимает решения в рамках его компетенции, определённой законодательством Российской Федерации, Уставом, внутренними документами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xml:space="preserve">4.4. Директор должен иметь высшее фармацевтическое образование и стаж работы по специальности не менее 3 года или среднее специальное фармацевтическое образование и стаж работы не менее 5 лет.  Директор может </w:t>
      </w:r>
      <w:r w:rsidRPr="002013C3">
        <w:rPr>
          <w:rFonts w:eastAsia="Liberation Mono"/>
          <w:sz w:val="28"/>
          <w:szCs w:val="28"/>
          <w:lang w:eastAsia="zh-CN" w:bidi="hi-IN"/>
        </w:rPr>
        <w:lastRenderedPageBreak/>
        <w:t>переизбираться неограниченное число раз. Трудовой договор с директором от имени Общества подписывается Участником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4.5. Директор обязан в своей деятельности соблюдать требования законодательства Российской Федерации, руководствоваться требованиями настоящего устава, решениями участника Общества, принятыми в рамках его компетенции, а также заключенными Обществом договорами и соглашениями, в том числе заключенным с Обществом трудовым договором.</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4.6. Директор несет ответственность перед Обществом за убытки, причиненные Обществу своими виновными действиями (бездействием), если иные основания и размер ответственности не установлены федеральными законами.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4.7. Директор подотчетен Участнику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Директор отчитывается о деятельности Общества в порядке и сроки, которые определяются Участником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 Директор:</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4.8.1. Без доверенности действует от имени Общества, в том числе представляет его интересы и совершает сделки.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4.8.2. Выдает доверенности на право представительства от имени Общества, в том числе доверенности с правом передоверия.</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4.8.3. Издает приказы о назначении на должность работников Общества, об их переводе и увольнении, применяет меры поощрения и налагает дисциплинарные взыскания. Утверждает правила, процедуры и другие внутренние документы общества, за исключением документов, утверждение которых отнесено к компетенции Участника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4.8.4. Рассматривает текущие и перспективные планы работ.</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4.8.5. Обеспечивает выполнение планов деятельности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4.8.6. Обеспечивает выполнение решений участника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4.8.7. Распоряжается имуществом Общества в пределах, установленных Участником Общества, настоящим Уставом и законодательством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4.8.8. Разрабатывает и утверждает штатные расписания Общества, обособленных подразделений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4.8.9. Открывает расчетный, валютный и другие счета Общества в банках.</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4.8.10. Обеспечивает организацию бухгалтерского учета и ведение бухгалтерской отчетности.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4.8.11. Представляет на утверждение Участнику Общества годовой отчет и бухгалтерский баланс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4.8.12. Осуществляет иные полномочия, не отнесенные Федеральным законом № 14-ФЗ или Уставом Общества к компетенции Участника Общества.</w:t>
      </w:r>
    </w:p>
    <w:p w:rsidR="00786812" w:rsidRPr="002013C3" w:rsidRDefault="00786812" w:rsidP="00786812">
      <w:pPr>
        <w:widowControl w:val="0"/>
        <w:spacing w:line="360" w:lineRule="exact"/>
        <w:jc w:val="both"/>
        <w:rPr>
          <w:rFonts w:eastAsia="Liberation Mono"/>
          <w:sz w:val="28"/>
          <w:szCs w:val="28"/>
          <w:lang w:eastAsia="zh-CN" w:bidi="hi-IN"/>
        </w:rPr>
      </w:pPr>
    </w:p>
    <w:p w:rsidR="00786812" w:rsidRDefault="00786812" w:rsidP="00786812">
      <w:pPr>
        <w:widowControl w:val="0"/>
        <w:spacing w:line="360" w:lineRule="exact"/>
        <w:jc w:val="center"/>
        <w:rPr>
          <w:rFonts w:eastAsia="Liberation Mono"/>
          <w:b/>
          <w:sz w:val="28"/>
          <w:szCs w:val="28"/>
          <w:lang w:eastAsia="zh-CN" w:bidi="hi-IN"/>
        </w:rPr>
      </w:pPr>
      <w:r w:rsidRPr="002013C3">
        <w:rPr>
          <w:rFonts w:eastAsia="Liberation Mono"/>
          <w:b/>
          <w:sz w:val="28"/>
          <w:szCs w:val="28"/>
          <w:lang w:val="en-US" w:eastAsia="zh-CN" w:bidi="hi-IN"/>
        </w:rPr>
        <w:t>V</w:t>
      </w:r>
      <w:r w:rsidRPr="002013C3">
        <w:rPr>
          <w:rFonts w:eastAsia="Liberation Mono"/>
          <w:b/>
          <w:sz w:val="28"/>
          <w:szCs w:val="28"/>
          <w:lang w:eastAsia="zh-CN" w:bidi="hi-IN"/>
        </w:rPr>
        <w:t>. Права и обязанности Участника Общества</w:t>
      </w:r>
    </w:p>
    <w:p w:rsidR="00786812" w:rsidRPr="002013C3" w:rsidRDefault="00786812" w:rsidP="00786812">
      <w:pPr>
        <w:widowControl w:val="0"/>
        <w:spacing w:line="360" w:lineRule="exact"/>
        <w:jc w:val="center"/>
        <w:rPr>
          <w:rFonts w:eastAsia="Liberation Mono"/>
          <w:b/>
          <w:sz w:val="28"/>
          <w:szCs w:val="28"/>
          <w:lang w:eastAsia="zh-CN" w:bidi="hi-IN"/>
        </w:rPr>
      </w:pP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lastRenderedPageBreak/>
        <w:t>5.1. Участник Общества имеет права и несёт обязанности, предусмотренные Федеральным законом № 14-ФЗ и Гражданским кодексом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5.2. Участник Общества обязан:</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соблюдать требования настоящего Устава;</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выполнять принятые на себя обязательства по отношению к Обществу;</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оказывать содействие Обществу в осуществлении им своей деятельности;</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участвовать в принятии решений, без которых Общество не может продолжать свою деятельность в соответствии с Федеральным законом «Об обществах с ограниченной ответственностью», если его участие необходимо для принятия таких решений;</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не совершать действия, заведомо направленные на причинение вреда Обществу;</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5.3. Участник Общества несет иные обязанности, предусмотренные Федеральным законом № 14-ФЗ, Гражданским кодексом Российской Федерации и настоящим Уставом.</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5.4. За невыполнение обязанностей Участник песет ответственность в порядке, определенном законодательством Российской Федерации.</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5.5. Участник может принять решение об увеличении уставного капитала Общества за счёт имущества и (или) внесения дополнительных вкладов. Таким решением определяется общая стоимость дополнительного вклада.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Дополнительный вклад должен быть внесён Участником в течение 2 месяцев со дня принятия решения, указанного в абзаце первом настоящего пункта.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5.6. Участник не вправе отчуждать долю в уставном капитале третьим лицам и принимать решения о принятии вкладов и включении в качестве участников Общества третьих лиц.</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5.7. К исключительной компетенции Участника относятся:</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утверждение Устава Общества, внесение в него изменений или утверждение Устава в новой редакции, изменение размера уставного капитала Общества, наименования Общества, места нахождения Общества;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определение основных направлений деятельности Общества, а также принятие решений об участиях в ассоциациях и других объединениях коммерческих организаций;</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назначение директора и досрочное прекращение его полномочий, определение размера и условий оплаты труда директора Общества, установление размеров выплачиваемых ему вознаграждений и денежных компенсаций;</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утверждение годовых отчётов и бухгалтерских балансов. Решение об утверждении годовых результатов деятельности Общества принимается Участником 1 раз в год не ранее чем через 2 месяца и не позднее чем через 5 месяцев после окончания финансового года;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принятие решения о распределении чистой прибыли;</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lastRenderedPageBreak/>
        <w:t>- принятие решения о размещении Обществом облигаций и иных эмиссионных бумаг;</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назначение аудиторской проверки, утверждение аудитора и определение размера оплаты его услуг в случаях, предусмотренных законом;</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принятие решения о реорганизации или ликвидации Общества;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назначение ликвидационной комиссии и утверждение ликвидационных балансов;</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принятие решения об одобрении Обществом сделок в случаях, предусмотренных Федеральным законом № 14-ФЗ;</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 xml:space="preserve">- принятие решения о создании филиала или открытия представительства. </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 утверждение следующих документов, регулирующих внутреннюю деятельность Общества (внутренних документов Общества):</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а) Коллективный договор;</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б) Положение о закупке товаров, работ, услуг.</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5.5. Внеочередные решения принимаются Участником по мере необходимости.</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5.6. Решения Участника оформляются в письменном виде.</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5.7. Решение вопросов, отнесённых к исключительной компетенции Участника, не может быть передано директору.</w:t>
      </w:r>
    </w:p>
    <w:p w:rsidR="00786812" w:rsidRPr="002013C3" w:rsidRDefault="00786812" w:rsidP="00786812">
      <w:pPr>
        <w:spacing w:line="228" w:lineRule="auto"/>
        <w:ind w:firstLine="709"/>
        <w:jc w:val="both"/>
        <w:rPr>
          <w:rFonts w:eastAsia="Calibri"/>
          <w:sz w:val="28"/>
          <w:szCs w:val="28"/>
          <w:lang w:eastAsia="en-US"/>
        </w:rPr>
      </w:pPr>
    </w:p>
    <w:p w:rsidR="00786812" w:rsidRPr="002013C3" w:rsidRDefault="00786812" w:rsidP="00786812">
      <w:pPr>
        <w:widowControl w:val="0"/>
        <w:jc w:val="center"/>
        <w:rPr>
          <w:rFonts w:eastAsia="Liberation Mono"/>
          <w:b/>
          <w:sz w:val="28"/>
          <w:szCs w:val="28"/>
          <w:lang w:eastAsia="zh-CN" w:bidi="hi-IN"/>
        </w:rPr>
      </w:pPr>
      <w:r w:rsidRPr="002013C3">
        <w:rPr>
          <w:rFonts w:eastAsia="Liberation Mono"/>
          <w:b/>
          <w:sz w:val="28"/>
          <w:szCs w:val="28"/>
          <w:lang w:val="en-US" w:eastAsia="zh-CN" w:bidi="hi-IN"/>
        </w:rPr>
        <w:t>VI</w:t>
      </w:r>
      <w:r w:rsidRPr="002013C3">
        <w:rPr>
          <w:rFonts w:eastAsia="Liberation Mono"/>
          <w:b/>
          <w:sz w:val="28"/>
          <w:szCs w:val="28"/>
          <w:lang w:eastAsia="zh-CN" w:bidi="hi-IN"/>
        </w:rPr>
        <w:t>. Продажа, отчуждение либо переход доли или части доли в уставном</w:t>
      </w:r>
    </w:p>
    <w:p w:rsidR="00786812" w:rsidRPr="002013C3" w:rsidRDefault="00786812" w:rsidP="00786812">
      <w:pPr>
        <w:widowControl w:val="0"/>
        <w:jc w:val="center"/>
        <w:rPr>
          <w:rFonts w:eastAsia="Liberation Mono"/>
          <w:b/>
          <w:sz w:val="28"/>
          <w:szCs w:val="28"/>
          <w:lang w:eastAsia="zh-CN" w:bidi="hi-IN"/>
        </w:rPr>
      </w:pPr>
      <w:r w:rsidRPr="002013C3">
        <w:rPr>
          <w:rFonts w:eastAsia="Liberation Mono"/>
          <w:b/>
          <w:sz w:val="28"/>
          <w:szCs w:val="28"/>
          <w:lang w:eastAsia="zh-CN" w:bidi="hi-IN"/>
        </w:rPr>
        <w:t>капитале Общества к другому лицу. Выход из Общества</w:t>
      </w:r>
    </w:p>
    <w:p w:rsidR="00786812" w:rsidRPr="002013C3" w:rsidRDefault="00786812" w:rsidP="00786812">
      <w:pPr>
        <w:widowControl w:val="0"/>
        <w:jc w:val="both"/>
        <w:rPr>
          <w:rFonts w:eastAsia="Liberation Mono"/>
          <w:sz w:val="28"/>
          <w:szCs w:val="28"/>
          <w:lang w:eastAsia="zh-CN" w:bidi="hi-IN"/>
        </w:rPr>
      </w:pPr>
    </w:p>
    <w:p w:rsidR="00786812" w:rsidRPr="002013C3" w:rsidRDefault="00786812" w:rsidP="00786812">
      <w:pPr>
        <w:spacing w:line="228" w:lineRule="auto"/>
        <w:ind w:firstLine="709"/>
        <w:jc w:val="both"/>
        <w:rPr>
          <w:rFonts w:eastAsia="Calibri"/>
          <w:b/>
          <w:sz w:val="28"/>
          <w:szCs w:val="28"/>
          <w:lang w:eastAsia="en-US"/>
        </w:rPr>
      </w:pPr>
      <w:r w:rsidRPr="002013C3">
        <w:rPr>
          <w:rFonts w:eastAsia="Calibri"/>
          <w:sz w:val="28"/>
          <w:szCs w:val="28"/>
          <w:lang w:eastAsia="en-US"/>
        </w:rPr>
        <w:t>6.1. Переход доли (части доли) в уставном капитале Общества к другому лицу осуществляется в соответствии с требованиями статьи 21 Федерального закона № 14-ФЗ</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6.2. Переход доли в уставном капитале Общества к одному или нескольким участникам Общества либо к третьим лицам осуществляется на основании сделки, в порядке правопреемства или на ином законном основании.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6.3. Участник Общества вправе продать или осуществить отчуждение иным образом своей доли в уставном капитале Общества одному или нескольким участникам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6.4. Доля в уставном капитале Общества переходят к правопреемникам юридических лиц, являвшихся участниками Общества.</w:t>
      </w:r>
    </w:p>
    <w:p w:rsidR="00786812" w:rsidRPr="002013C3" w:rsidRDefault="00786812" w:rsidP="00786812">
      <w:pPr>
        <w:spacing w:line="228" w:lineRule="auto"/>
        <w:ind w:firstLine="709"/>
        <w:jc w:val="both"/>
        <w:rPr>
          <w:rFonts w:eastAsia="Calibri"/>
          <w:sz w:val="28"/>
          <w:szCs w:val="28"/>
          <w:lang w:eastAsia="en-US"/>
        </w:rPr>
      </w:pPr>
    </w:p>
    <w:p w:rsidR="00786812" w:rsidRPr="002013C3" w:rsidRDefault="00786812" w:rsidP="00786812">
      <w:pPr>
        <w:spacing w:line="228" w:lineRule="auto"/>
        <w:jc w:val="center"/>
        <w:rPr>
          <w:rFonts w:eastAsia="Calibri"/>
          <w:b/>
          <w:sz w:val="28"/>
          <w:szCs w:val="28"/>
          <w:lang w:eastAsia="en-US"/>
        </w:rPr>
      </w:pPr>
      <w:r w:rsidRPr="002013C3">
        <w:rPr>
          <w:rFonts w:eastAsia="Calibri"/>
          <w:b/>
          <w:sz w:val="28"/>
          <w:szCs w:val="28"/>
          <w:lang w:val="en-US" w:eastAsia="en-US"/>
        </w:rPr>
        <w:t>VII</w:t>
      </w:r>
      <w:r w:rsidRPr="002013C3">
        <w:rPr>
          <w:rFonts w:eastAsia="Calibri"/>
          <w:b/>
          <w:sz w:val="28"/>
          <w:szCs w:val="28"/>
          <w:lang w:eastAsia="en-US"/>
        </w:rPr>
        <w:t xml:space="preserve">. Сделки, совершаемые Обществом, </w:t>
      </w:r>
    </w:p>
    <w:p w:rsidR="00786812" w:rsidRPr="002013C3" w:rsidRDefault="00786812" w:rsidP="00786812">
      <w:pPr>
        <w:spacing w:line="228" w:lineRule="auto"/>
        <w:jc w:val="center"/>
        <w:rPr>
          <w:rFonts w:eastAsia="Calibri"/>
          <w:b/>
          <w:sz w:val="28"/>
          <w:szCs w:val="28"/>
          <w:lang w:eastAsia="en-US"/>
        </w:rPr>
      </w:pPr>
      <w:r w:rsidRPr="002013C3">
        <w:rPr>
          <w:rFonts w:eastAsia="Calibri"/>
          <w:b/>
          <w:sz w:val="28"/>
          <w:szCs w:val="28"/>
          <w:lang w:eastAsia="en-US"/>
        </w:rPr>
        <w:t>требующие одобрения Участника</w:t>
      </w:r>
    </w:p>
    <w:p w:rsidR="00786812" w:rsidRPr="002013C3" w:rsidRDefault="00786812" w:rsidP="00786812">
      <w:pPr>
        <w:spacing w:line="228" w:lineRule="auto"/>
        <w:jc w:val="center"/>
        <w:rPr>
          <w:rFonts w:eastAsia="Calibri"/>
          <w:b/>
          <w:sz w:val="28"/>
          <w:szCs w:val="28"/>
          <w:lang w:eastAsia="en-US"/>
        </w:rPr>
      </w:pP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7.1. Одобрению решением Участника подлежат:</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сделки, связанные с приобретением, отчуждением, обременением, в том числе заключением договора аренды на срок более 1 года, или возможностью отчуждения Обществом прямо либо косвенно недвижимого имущества;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xml:space="preserve">- сделки, квалифицированные в качестве крупных, в соответствии со статьёй 46 Федерального закона № 14-ФЗ. </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сделки, признаваемые сделками с заинтересованностью, в соответствии со статьёй 45 Федерального закона № 14-ФЗ.</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lastRenderedPageBreak/>
        <w:t>7.2. В решении Участника об одобрении сделки, совершаемой Обществом, должны быть указаны лица, являющиеся сторонами, выгодоприобретателями в сделке, цена, предмет сделки и иные её существенные условия. В решении Участника об одобрении сделки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сделки.</w:t>
      </w:r>
    </w:p>
    <w:p w:rsidR="00786812" w:rsidRPr="002013C3" w:rsidRDefault="00786812" w:rsidP="00786812">
      <w:pPr>
        <w:spacing w:line="228" w:lineRule="auto"/>
        <w:ind w:firstLine="709"/>
        <w:jc w:val="both"/>
        <w:rPr>
          <w:rFonts w:eastAsia="Calibri"/>
          <w:sz w:val="28"/>
          <w:szCs w:val="28"/>
          <w:lang w:eastAsia="en-US"/>
        </w:rPr>
      </w:pPr>
    </w:p>
    <w:p w:rsidR="00786812" w:rsidRPr="002013C3" w:rsidRDefault="00786812" w:rsidP="00786812">
      <w:pPr>
        <w:widowControl w:val="0"/>
        <w:spacing w:line="360" w:lineRule="exact"/>
        <w:jc w:val="center"/>
        <w:rPr>
          <w:rFonts w:eastAsia="Liberation Mono"/>
          <w:b/>
          <w:sz w:val="28"/>
          <w:szCs w:val="28"/>
          <w:lang w:eastAsia="zh-CN" w:bidi="hi-IN"/>
        </w:rPr>
      </w:pPr>
      <w:r w:rsidRPr="002013C3">
        <w:rPr>
          <w:rFonts w:eastAsia="Liberation Mono"/>
          <w:b/>
          <w:sz w:val="28"/>
          <w:szCs w:val="28"/>
          <w:lang w:val="en-US" w:eastAsia="zh-CN" w:bidi="hi-IN"/>
        </w:rPr>
        <w:t>VIII</w:t>
      </w:r>
      <w:r w:rsidRPr="002013C3">
        <w:rPr>
          <w:rFonts w:eastAsia="Liberation Mono"/>
          <w:b/>
          <w:sz w:val="28"/>
          <w:szCs w:val="28"/>
          <w:lang w:eastAsia="zh-CN" w:bidi="hi-IN"/>
        </w:rPr>
        <w:t>. Имущество, учет и отчетность</w:t>
      </w:r>
    </w:p>
    <w:p w:rsidR="00786812" w:rsidRPr="002013C3" w:rsidRDefault="00786812" w:rsidP="00786812">
      <w:pPr>
        <w:widowControl w:val="0"/>
        <w:spacing w:line="360" w:lineRule="exact"/>
        <w:jc w:val="both"/>
        <w:rPr>
          <w:rFonts w:eastAsia="Liberation Mono"/>
          <w:sz w:val="28"/>
          <w:szCs w:val="28"/>
          <w:lang w:eastAsia="zh-CN" w:bidi="hi-IN"/>
        </w:rPr>
      </w:pP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8.1. Имущество Общества образуется за счет вкладов в уставный капитал, а также за счет иных источников, предусмотренных законодательством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8.2. Общество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Участника Общества.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8.3. Движимым и недвижимым имуществом Общество распоряжается только в пределах, не лишающих его возможности осуществлять деятельность, цели, предмет, виды которой определены постановлением администрации Уинского муниципального округа Пермского края.</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8.4. Организацию документооборота в Обществе осуществляет директор.</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8.5. Общество хранит и представляет Участнику и другим лицам документы в соответствии с требованиями статьи 50 Федерального закона   № 14-ФЗ.</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8.6. Общество осуществляет учёт по результатам работ, ведёт оперативный, бухгалтерский и статистический учёт в соответствии с законодательством Российской Федерации.</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8.7. Годовой отчёт Общества должен содержать раздел о состоянии чистых активов Общества.</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8.8. Ответственность за организацию, состояние и достоверность бухгалтерского учёта в Обществе, своевременное представление ежегодного отчёта и другой финансовой отчётности несёт директор Общества.</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8.9. Стоимость чистых активов Общества определяется по данным бухгалтерского учёта в порядке, установленном уполномоченным федеральным органом исполнительной власти.</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8.10. Организацию документооборота в Обществе осуществляет директор.</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8.11. Общество по требованию Участника обязано обеспечить ему доступ к годовым отчётам и бухгалтерской отчётности.</w:t>
      </w:r>
    </w:p>
    <w:p w:rsidR="00786812" w:rsidRPr="002013C3" w:rsidRDefault="00786812" w:rsidP="00786812">
      <w:pPr>
        <w:ind w:firstLine="709"/>
        <w:jc w:val="both"/>
        <w:rPr>
          <w:rFonts w:eastAsia="Calibri"/>
          <w:sz w:val="28"/>
          <w:szCs w:val="28"/>
          <w:lang w:eastAsia="en-US"/>
        </w:rPr>
      </w:pPr>
      <w:r w:rsidRPr="002013C3">
        <w:rPr>
          <w:rFonts w:eastAsia="Calibri"/>
          <w:sz w:val="28"/>
          <w:szCs w:val="28"/>
          <w:lang w:eastAsia="en-US"/>
        </w:rPr>
        <w:t xml:space="preserve">В течение 3 дней со дня предъявления соответствующего требования Участником Общества указанные документы должны быть представлены </w:t>
      </w:r>
      <w:r w:rsidRPr="002013C3">
        <w:rPr>
          <w:rFonts w:eastAsia="Calibri"/>
          <w:sz w:val="28"/>
          <w:szCs w:val="28"/>
          <w:lang w:eastAsia="en-US"/>
        </w:rPr>
        <w:lastRenderedPageBreak/>
        <w:t>Обществом для ознакомления по месту нахождения Общества. По требованию Участника обязано представить ему копии указанных документов.</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8.12. Общество не вправе без согласия Участника Общества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8.13. Общество вправе осуществлять заимствования в форме:</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кредитов по договорам с кредитными организациями;</w:t>
      </w:r>
    </w:p>
    <w:p w:rsidR="00786812" w:rsidRPr="002013C3" w:rsidRDefault="00786812" w:rsidP="00786812">
      <w:pPr>
        <w:widowControl w:val="0"/>
        <w:jc w:val="both"/>
        <w:rPr>
          <w:rFonts w:eastAsia="Liberation Mono"/>
          <w:sz w:val="28"/>
          <w:szCs w:val="28"/>
          <w:lang w:eastAsia="zh-CN" w:bidi="hi-IN"/>
        </w:rPr>
      </w:pPr>
      <w:r w:rsidRPr="002013C3">
        <w:rPr>
          <w:rFonts w:eastAsia="Liberation Mono"/>
          <w:sz w:val="28"/>
          <w:szCs w:val="28"/>
          <w:lang w:eastAsia="zh-CN" w:bidi="hi-IN"/>
        </w:rPr>
        <w:t>-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786812" w:rsidRPr="002013C3" w:rsidRDefault="00786812" w:rsidP="00786812">
      <w:pPr>
        <w:widowControl w:val="0"/>
        <w:ind w:firstLine="708"/>
        <w:jc w:val="both"/>
        <w:rPr>
          <w:rFonts w:eastAsia="Liberation Mono"/>
          <w:sz w:val="28"/>
          <w:szCs w:val="28"/>
          <w:lang w:eastAsia="zh-CN" w:bidi="hi-IN"/>
        </w:rPr>
      </w:pPr>
      <w:r w:rsidRPr="002013C3">
        <w:rPr>
          <w:rFonts w:eastAsia="Liberation Mono"/>
          <w:sz w:val="28"/>
          <w:szCs w:val="28"/>
          <w:lang w:eastAsia="zh-CN" w:bidi="hi-IN"/>
        </w:rPr>
        <w:t>Общество вправе самостоятельно, осуществлять краткосрочные заимствования для осуществления своих видов деятельности, а долгосрочные только по согласованию с Участником Общества.</w:t>
      </w:r>
    </w:p>
    <w:p w:rsidR="00786812" w:rsidRPr="002013C3" w:rsidRDefault="00786812" w:rsidP="00786812">
      <w:pPr>
        <w:widowControl w:val="0"/>
        <w:spacing w:line="360" w:lineRule="exact"/>
        <w:jc w:val="both"/>
        <w:rPr>
          <w:rFonts w:eastAsia="Liberation Mono"/>
          <w:sz w:val="28"/>
          <w:szCs w:val="28"/>
          <w:lang w:eastAsia="zh-CN" w:bidi="hi-IN"/>
        </w:rPr>
      </w:pPr>
    </w:p>
    <w:p w:rsidR="00786812" w:rsidRPr="002013C3" w:rsidRDefault="00786812" w:rsidP="00786812">
      <w:pPr>
        <w:spacing w:line="228" w:lineRule="auto"/>
        <w:jc w:val="center"/>
        <w:rPr>
          <w:rFonts w:eastAsia="Calibri"/>
          <w:b/>
          <w:sz w:val="28"/>
          <w:szCs w:val="28"/>
          <w:lang w:eastAsia="en-US"/>
        </w:rPr>
      </w:pPr>
      <w:r w:rsidRPr="002013C3">
        <w:rPr>
          <w:rFonts w:eastAsia="Calibri"/>
          <w:b/>
          <w:sz w:val="28"/>
          <w:szCs w:val="28"/>
          <w:lang w:val="en-US" w:eastAsia="en-US"/>
        </w:rPr>
        <w:t>I</w:t>
      </w:r>
      <w:r w:rsidRPr="002013C3">
        <w:rPr>
          <w:rFonts w:eastAsia="Calibri"/>
          <w:b/>
          <w:sz w:val="28"/>
          <w:szCs w:val="28"/>
          <w:lang w:eastAsia="en-US"/>
        </w:rPr>
        <w:t xml:space="preserve">Х. Порядок осуществления Обществом иных действий </w:t>
      </w:r>
    </w:p>
    <w:p w:rsidR="00786812" w:rsidRPr="002013C3" w:rsidRDefault="00786812" w:rsidP="00786812">
      <w:pPr>
        <w:spacing w:line="228" w:lineRule="auto"/>
        <w:jc w:val="center"/>
        <w:rPr>
          <w:rFonts w:eastAsia="Calibri"/>
          <w:b/>
          <w:sz w:val="28"/>
          <w:szCs w:val="28"/>
          <w:lang w:eastAsia="en-US"/>
        </w:rPr>
      </w:pPr>
    </w:p>
    <w:p w:rsidR="00786812"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 xml:space="preserve">При осуществлении иных действий Общество руководствуется положениями Федерального закона № 14-ФЗ, в частности, при распределении прибыли – статьями 28 и 29, реорганизации и ликвидации – главой </w:t>
      </w:r>
      <w:r w:rsidRPr="002013C3">
        <w:rPr>
          <w:rFonts w:eastAsia="Calibri"/>
          <w:sz w:val="28"/>
          <w:szCs w:val="28"/>
          <w:lang w:val="en-US" w:eastAsia="en-US"/>
        </w:rPr>
        <w:t>V</w:t>
      </w:r>
      <w:r w:rsidRPr="002013C3">
        <w:rPr>
          <w:rFonts w:eastAsia="Calibri"/>
          <w:sz w:val="28"/>
          <w:szCs w:val="28"/>
          <w:lang w:eastAsia="en-US"/>
        </w:rPr>
        <w:t>.</w:t>
      </w:r>
    </w:p>
    <w:p w:rsidR="00786812" w:rsidRPr="002013C3" w:rsidRDefault="00786812" w:rsidP="00786812">
      <w:pPr>
        <w:spacing w:line="228" w:lineRule="auto"/>
        <w:ind w:firstLine="709"/>
        <w:jc w:val="both"/>
        <w:rPr>
          <w:rFonts w:eastAsia="Calibri"/>
          <w:sz w:val="28"/>
          <w:szCs w:val="28"/>
          <w:lang w:eastAsia="en-US"/>
        </w:rPr>
      </w:pPr>
    </w:p>
    <w:p w:rsidR="00786812" w:rsidRPr="002013C3" w:rsidRDefault="00786812" w:rsidP="00786812">
      <w:pPr>
        <w:spacing w:line="228" w:lineRule="auto"/>
        <w:jc w:val="center"/>
        <w:rPr>
          <w:rFonts w:eastAsia="Calibri"/>
          <w:b/>
          <w:sz w:val="28"/>
          <w:szCs w:val="28"/>
          <w:lang w:eastAsia="en-US"/>
        </w:rPr>
      </w:pPr>
      <w:r w:rsidRPr="002013C3">
        <w:rPr>
          <w:rFonts w:eastAsia="Calibri"/>
          <w:b/>
          <w:sz w:val="28"/>
          <w:szCs w:val="28"/>
          <w:lang w:eastAsia="en-US"/>
        </w:rPr>
        <w:t>Х. Заключительные положения</w:t>
      </w:r>
    </w:p>
    <w:p w:rsidR="00786812" w:rsidRPr="002013C3" w:rsidRDefault="00786812" w:rsidP="00786812">
      <w:pPr>
        <w:spacing w:line="228" w:lineRule="auto"/>
        <w:jc w:val="center"/>
        <w:rPr>
          <w:rFonts w:eastAsia="Calibri"/>
          <w:b/>
          <w:sz w:val="28"/>
          <w:szCs w:val="28"/>
          <w:lang w:eastAsia="en-US"/>
        </w:rPr>
      </w:pP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12.1. Устав приобретает силу с момента его государственной регистрации.</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12.2. Положения Устава сохраняют свою юридическую силу на весь срок деятельности Общества.</w:t>
      </w:r>
    </w:p>
    <w:p w:rsidR="00786812" w:rsidRPr="002013C3"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12.3. Если одно из положений Устава станет недействительным в связи с изменениями законодательства Российской Федерации, то это не является причиной для приостановки действия остальных положений.</w:t>
      </w:r>
    </w:p>
    <w:p w:rsidR="00786812" w:rsidRDefault="00786812" w:rsidP="00786812">
      <w:pPr>
        <w:spacing w:line="228" w:lineRule="auto"/>
        <w:ind w:firstLine="709"/>
        <w:jc w:val="both"/>
        <w:rPr>
          <w:rFonts w:eastAsia="Calibri"/>
          <w:sz w:val="28"/>
          <w:szCs w:val="28"/>
          <w:lang w:eastAsia="en-US"/>
        </w:rPr>
      </w:pPr>
      <w:r w:rsidRPr="002013C3">
        <w:rPr>
          <w:rFonts w:eastAsia="Calibri"/>
          <w:sz w:val="28"/>
          <w:szCs w:val="28"/>
          <w:lang w:eastAsia="en-US"/>
        </w:rPr>
        <w:t>12.4. Недействительное положение должно быть заменено положением, допустимым в правовом отношении и близким по смыслу к заменённому.</w:t>
      </w: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786812">
      <w:pPr>
        <w:spacing w:line="228" w:lineRule="auto"/>
        <w:ind w:firstLine="709"/>
        <w:jc w:val="both"/>
        <w:rPr>
          <w:rFonts w:eastAsia="Calibri"/>
          <w:sz w:val="28"/>
          <w:szCs w:val="28"/>
          <w:lang w:eastAsia="en-US"/>
        </w:rPr>
      </w:pPr>
    </w:p>
    <w:p w:rsidR="00494E64" w:rsidRDefault="00494E64" w:rsidP="00494E64">
      <w:pPr>
        <w:pStyle w:val="ae"/>
        <w:ind w:left="5387"/>
        <w:rPr>
          <w:sz w:val="28"/>
          <w:szCs w:val="28"/>
        </w:rPr>
      </w:pPr>
      <w:r>
        <w:rPr>
          <w:sz w:val="28"/>
          <w:szCs w:val="28"/>
        </w:rPr>
        <w:t>УТВЕРЖДЁН</w:t>
      </w:r>
    </w:p>
    <w:p w:rsidR="00494E64" w:rsidRDefault="00494E64" w:rsidP="00494E64">
      <w:pPr>
        <w:pStyle w:val="ae"/>
        <w:ind w:left="5387"/>
        <w:rPr>
          <w:sz w:val="28"/>
          <w:szCs w:val="28"/>
        </w:rPr>
      </w:pPr>
      <w:r>
        <w:rPr>
          <w:sz w:val="28"/>
          <w:szCs w:val="28"/>
        </w:rPr>
        <w:t>постановлением администрации Уинского муниципального округа Пермского края</w:t>
      </w:r>
    </w:p>
    <w:p w:rsidR="00494E64" w:rsidRDefault="00494E64" w:rsidP="00494E64">
      <w:pPr>
        <w:pStyle w:val="ae"/>
        <w:ind w:left="5387"/>
        <w:rPr>
          <w:sz w:val="28"/>
          <w:szCs w:val="28"/>
        </w:rPr>
      </w:pPr>
      <w:r>
        <w:rPr>
          <w:sz w:val="28"/>
          <w:szCs w:val="28"/>
        </w:rPr>
        <w:t xml:space="preserve">от                      № </w:t>
      </w:r>
    </w:p>
    <w:p w:rsidR="00494E64" w:rsidRDefault="00494E64" w:rsidP="00494E64">
      <w:pPr>
        <w:pStyle w:val="ae"/>
        <w:jc w:val="center"/>
        <w:rPr>
          <w:b/>
          <w:sz w:val="28"/>
          <w:szCs w:val="28"/>
        </w:rPr>
      </w:pPr>
    </w:p>
    <w:p w:rsidR="00494E64" w:rsidRPr="002013C3" w:rsidRDefault="00494E64" w:rsidP="00494E64">
      <w:pPr>
        <w:jc w:val="center"/>
        <w:rPr>
          <w:rFonts w:eastAsia="Calibri"/>
          <w:sz w:val="28"/>
          <w:szCs w:val="28"/>
          <w:lang w:eastAsia="en-US"/>
        </w:rPr>
      </w:pPr>
      <w:r w:rsidRPr="002013C3">
        <w:rPr>
          <w:rFonts w:eastAsia="Calibri"/>
          <w:sz w:val="28"/>
          <w:szCs w:val="28"/>
          <w:lang w:eastAsia="en-US"/>
        </w:rPr>
        <w:t>Передаточный акт</w:t>
      </w:r>
    </w:p>
    <w:p w:rsidR="00494E64" w:rsidRPr="002013C3" w:rsidRDefault="00494E64" w:rsidP="00494E64">
      <w:pPr>
        <w:jc w:val="center"/>
        <w:rPr>
          <w:rFonts w:eastAsia="Calibri"/>
          <w:sz w:val="28"/>
          <w:szCs w:val="28"/>
          <w:lang w:eastAsia="en-US"/>
        </w:rPr>
      </w:pPr>
      <w:r w:rsidRPr="002013C3">
        <w:rPr>
          <w:rFonts w:eastAsia="Calibri"/>
          <w:sz w:val="28"/>
          <w:szCs w:val="28"/>
          <w:lang w:eastAsia="en-US"/>
        </w:rPr>
        <w:t xml:space="preserve"> подлежащего приватизации имущественного комплекса </w:t>
      </w:r>
    </w:p>
    <w:p w:rsidR="00494E64" w:rsidRPr="002013C3" w:rsidRDefault="00494E64" w:rsidP="00494E64">
      <w:pPr>
        <w:jc w:val="center"/>
        <w:rPr>
          <w:rFonts w:eastAsia="Calibri"/>
          <w:sz w:val="28"/>
          <w:szCs w:val="28"/>
          <w:lang w:eastAsia="en-US"/>
        </w:rPr>
      </w:pPr>
      <w:r w:rsidRPr="002013C3">
        <w:rPr>
          <w:rFonts w:eastAsia="Calibri"/>
          <w:sz w:val="28"/>
          <w:szCs w:val="28"/>
          <w:lang w:eastAsia="en-US"/>
        </w:rPr>
        <w:t>муниципального унитарного предприятия</w:t>
      </w:r>
    </w:p>
    <w:p w:rsidR="00494E64" w:rsidRPr="002013C3" w:rsidRDefault="00494E64" w:rsidP="00494E64">
      <w:pPr>
        <w:jc w:val="center"/>
        <w:rPr>
          <w:rFonts w:eastAsia="Calibri"/>
          <w:sz w:val="28"/>
          <w:szCs w:val="28"/>
          <w:lang w:eastAsia="en-US"/>
        </w:rPr>
      </w:pPr>
      <w:r w:rsidRPr="002013C3">
        <w:rPr>
          <w:rFonts w:eastAsia="Calibri"/>
          <w:sz w:val="28"/>
          <w:szCs w:val="28"/>
          <w:lang w:eastAsia="en-US"/>
        </w:rPr>
        <w:t>«Уинская Центральная районная аптека №66»</w:t>
      </w:r>
    </w:p>
    <w:p w:rsidR="00494E64" w:rsidRPr="002013C3" w:rsidRDefault="00494E64" w:rsidP="00494E64">
      <w:pPr>
        <w:jc w:val="both"/>
        <w:rPr>
          <w:rFonts w:eastAsia="Calibri"/>
          <w:sz w:val="28"/>
          <w:szCs w:val="28"/>
          <w:lang w:eastAsia="en-US"/>
        </w:rPr>
      </w:pPr>
    </w:p>
    <w:p w:rsidR="00494E64" w:rsidRPr="002013C3" w:rsidRDefault="00494E64" w:rsidP="00494E64">
      <w:pPr>
        <w:jc w:val="both"/>
        <w:rPr>
          <w:rFonts w:eastAsia="Calibri"/>
          <w:sz w:val="28"/>
          <w:szCs w:val="28"/>
          <w:lang w:eastAsia="en-US"/>
        </w:rPr>
      </w:pPr>
      <w:r w:rsidRPr="002013C3">
        <w:rPr>
          <w:rFonts w:eastAsia="Calibri"/>
          <w:sz w:val="28"/>
          <w:szCs w:val="28"/>
          <w:lang w:eastAsia="en-US"/>
        </w:rPr>
        <w:t xml:space="preserve">с. </w:t>
      </w:r>
      <w:proofErr w:type="spellStart"/>
      <w:r w:rsidRPr="002013C3">
        <w:rPr>
          <w:rFonts w:eastAsia="Calibri"/>
          <w:sz w:val="28"/>
          <w:szCs w:val="28"/>
          <w:lang w:eastAsia="en-US"/>
        </w:rPr>
        <w:t>Уинское</w:t>
      </w:r>
      <w:proofErr w:type="spellEnd"/>
    </w:p>
    <w:p w:rsidR="00494E64" w:rsidRPr="002013C3" w:rsidRDefault="00494E64" w:rsidP="00494E64">
      <w:pPr>
        <w:jc w:val="both"/>
        <w:rPr>
          <w:rFonts w:eastAsia="Calibri"/>
          <w:sz w:val="28"/>
          <w:szCs w:val="28"/>
          <w:lang w:eastAsia="en-US"/>
        </w:rPr>
      </w:pPr>
    </w:p>
    <w:p w:rsidR="00494E64" w:rsidRPr="002013C3" w:rsidRDefault="00494E64" w:rsidP="00494E64">
      <w:pPr>
        <w:jc w:val="both"/>
        <w:rPr>
          <w:rFonts w:eastAsia="Calibri"/>
          <w:sz w:val="28"/>
          <w:szCs w:val="28"/>
          <w:lang w:eastAsia="en-US"/>
        </w:rPr>
      </w:pPr>
      <w:r w:rsidRPr="002013C3">
        <w:rPr>
          <w:rFonts w:eastAsia="Calibri"/>
          <w:sz w:val="28"/>
          <w:szCs w:val="28"/>
          <w:lang w:eastAsia="en-US"/>
        </w:rPr>
        <w:t xml:space="preserve">В   соответствии   с   Прогнозным   планом    приватизации муниципального    имущества   на  2022   год,   утвержденным   решением Думы Уинского муниципального округа Пермского края от 25.11.2021 № 289, муниципальное унитарное предприятие «Уинская Центральная районная аптека №66» в лице директора </w:t>
      </w:r>
      <w:proofErr w:type="spellStart"/>
      <w:r w:rsidRPr="002013C3">
        <w:rPr>
          <w:rFonts w:eastAsia="Calibri"/>
          <w:sz w:val="28"/>
          <w:szCs w:val="28"/>
          <w:lang w:eastAsia="en-US"/>
        </w:rPr>
        <w:t>Киприяновой</w:t>
      </w:r>
      <w:proofErr w:type="spellEnd"/>
      <w:r w:rsidRPr="002013C3">
        <w:rPr>
          <w:rFonts w:eastAsia="Calibri"/>
          <w:sz w:val="28"/>
          <w:szCs w:val="28"/>
          <w:lang w:eastAsia="en-US"/>
        </w:rPr>
        <w:t xml:space="preserve"> Натальи Геннадьевны, действующего на основании Устава, сдало, а созданное в процессе приватизации общество с ограниченной ответственностью «Уинская центральная аптека в лице директора </w:t>
      </w:r>
      <w:proofErr w:type="spellStart"/>
      <w:r w:rsidRPr="002013C3">
        <w:rPr>
          <w:rFonts w:eastAsia="Calibri"/>
          <w:sz w:val="28"/>
          <w:szCs w:val="28"/>
          <w:lang w:eastAsia="en-US"/>
        </w:rPr>
        <w:t>Киприяновой</w:t>
      </w:r>
      <w:proofErr w:type="spellEnd"/>
      <w:r w:rsidRPr="002013C3">
        <w:rPr>
          <w:rFonts w:eastAsia="Calibri"/>
          <w:sz w:val="28"/>
          <w:szCs w:val="28"/>
          <w:lang w:eastAsia="en-US"/>
        </w:rPr>
        <w:t xml:space="preserve"> Натальи Геннадьевны, действующего на основании Устава, приняло подлежащий приватизации имущественный комплекс муниципального унитарного предприятия «Уинская Центральная районная аптека №66» в следующем составе:</w:t>
      </w:r>
    </w:p>
    <w:p w:rsidR="00494E64" w:rsidRPr="002013C3" w:rsidRDefault="00494E64" w:rsidP="00494E64">
      <w:pPr>
        <w:jc w:val="both"/>
        <w:rPr>
          <w:rFonts w:eastAsia="Calibri"/>
          <w:sz w:val="28"/>
          <w:szCs w:val="28"/>
          <w:lang w:eastAsia="en-US"/>
        </w:rPr>
      </w:pPr>
    </w:p>
    <w:p w:rsidR="00494E64" w:rsidRPr="002013C3" w:rsidRDefault="00494E64" w:rsidP="00494E64">
      <w:pPr>
        <w:jc w:val="center"/>
        <w:rPr>
          <w:rFonts w:eastAsia="Calibri"/>
          <w:sz w:val="28"/>
          <w:szCs w:val="28"/>
          <w:lang w:eastAsia="en-US"/>
        </w:rPr>
      </w:pPr>
      <w:r w:rsidRPr="002013C3">
        <w:rPr>
          <w:rFonts w:eastAsia="Calibri"/>
          <w:sz w:val="28"/>
          <w:szCs w:val="28"/>
          <w:lang w:eastAsia="en-US"/>
        </w:rPr>
        <w:t>1. Основные средства:</w:t>
      </w:r>
    </w:p>
    <w:p w:rsidR="00494E64" w:rsidRPr="002013C3"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1.1. Земельные участки: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526"/>
        <w:gridCol w:w="2130"/>
        <w:gridCol w:w="1411"/>
        <w:gridCol w:w="2763"/>
      </w:tblGrid>
      <w:tr w:rsidR="00494E64" w:rsidRPr="002524B9" w:rsidTr="00C04C10">
        <w:tc>
          <w:tcPr>
            <w:tcW w:w="804" w:type="dxa"/>
          </w:tcPr>
          <w:p w:rsidR="00494E64" w:rsidRPr="002524B9" w:rsidRDefault="00494E64" w:rsidP="00C04C10">
            <w:pPr>
              <w:jc w:val="both"/>
              <w:rPr>
                <w:rFonts w:eastAsia="Calibri"/>
                <w:sz w:val="28"/>
                <w:szCs w:val="28"/>
                <w:lang w:eastAsia="en-US"/>
              </w:rPr>
            </w:pPr>
            <w:r w:rsidRPr="002524B9">
              <w:rPr>
                <w:rFonts w:eastAsia="Calibri"/>
                <w:sz w:val="28"/>
                <w:szCs w:val="28"/>
                <w:lang w:eastAsia="en-US"/>
              </w:rPr>
              <w:t>№ п/п</w:t>
            </w:r>
          </w:p>
        </w:tc>
        <w:tc>
          <w:tcPr>
            <w:tcW w:w="2526" w:type="dxa"/>
          </w:tcPr>
          <w:p w:rsidR="00494E64" w:rsidRPr="002524B9" w:rsidRDefault="00494E64" w:rsidP="00C04C10">
            <w:pPr>
              <w:autoSpaceDE w:val="0"/>
              <w:autoSpaceDN w:val="0"/>
              <w:adjustRightInd w:val="0"/>
              <w:jc w:val="center"/>
              <w:rPr>
                <w:rFonts w:ascii="Calibri" w:eastAsia="Calibri" w:hAnsi="Calibri" w:cs="Arial"/>
                <w:sz w:val="28"/>
                <w:szCs w:val="28"/>
                <w:lang w:eastAsia="en-US"/>
              </w:rPr>
            </w:pPr>
            <w:r w:rsidRPr="002524B9">
              <w:rPr>
                <w:rFonts w:eastAsia="Calibri"/>
                <w:sz w:val="28"/>
                <w:szCs w:val="28"/>
                <w:lang w:eastAsia="en-US"/>
              </w:rPr>
              <w:t>Адрес (местоположение)</w:t>
            </w:r>
          </w:p>
          <w:p w:rsidR="00494E64" w:rsidRPr="002524B9" w:rsidRDefault="00494E64" w:rsidP="00C04C10">
            <w:pPr>
              <w:jc w:val="center"/>
              <w:rPr>
                <w:rFonts w:eastAsia="Calibri"/>
                <w:sz w:val="28"/>
                <w:szCs w:val="28"/>
                <w:lang w:eastAsia="en-US"/>
              </w:rPr>
            </w:pPr>
          </w:p>
        </w:tc>
        <w:tc>
          <w:tcPr>
            <w:tcW w:w="2130"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Кадастровый номер</w:t>
            </w:r>
          </w:p>
        </w:tc>
        <w:tc>
          <w:tcPr>
            <w:tcW w:w="14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Площадь, га</w:t>
            </w:r>
          </w:p>
        </w:tc>
        <w:tc>
          <w:tcPr>
            <w:tcW w:w="276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Кадастровая стоимость</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804"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2526"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2130"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411"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763"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c>
          <w:tcPr>
            <w:tcW w:w="804"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526"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Нет</w:t>
            </w:r>
          </w:p>
        </w:tc>
        <w:tc>
          <w:tcPr>
            <w:tcW w:w="2130" w:type="dxa"/>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1411" w:type="dxa"/>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2763" w:type="dxa"/>
          </w:tcPr>
          <w:p w:rsidR="00494E64" w:rsidRPr="002524B9" w:rsidRDefault="00494E64" w:rsidP="00C04C10">
            <w:pPr>
              <w:autoSpaceDE w:val="0"/>
              <w:autoSpaceDN w:val="0"/>
              <w:adjustRightInd w:val="0"/>
              <w:jc w:val="center"/>
              <w:rPr>
                <w:rFonts w:eastAsia="Calibri"/>
                <w:sz w:val="28"/>
                <w:szCs w:val="28"/>
                <w:lang w:eastAsia="en-US"/>
              </w:rPr>
            </w:pPr>
            <w:r w:rsidRPr="002524B9">
              <w:rPr>
                <w:rFonts w:ascii="Calibri" w:eastAsia="Calibri" w:hAnsi="Calibri" w:cs="Arial"/>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1.2. Здания (помещения в зданиях), сооружения:</w:t>
      </w:r>
    </w:p>
    <w:tbl>
      <w:tblPr>
        <w:tblW w:w="9639" w:type="dxa"/>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3581"/>
        <w:gridCol w:w="1418"/>
        <w:gridCol w:w="2409"/>
        <w:gridCol w:w="1686"/>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3581"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Наименование, назначение,</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краткая характеристика,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адрес (местоположение)</w:t>
            </w:r>
          </w:p>
          <w:p w:rsidR="00494E64" w:rsidRPr="002524B9" w:rsidRDefault="00494E64" w:rsidP="00C04C10">
            <w:pPr>
              <w:jc w:val="center"/>
              <w:rPr>
                <w:rFonts w:eastAsia="Calibri"/>
                <w:sz w:val="28"/>
                <w:szCs w:val="28"/>
                <w:lang w:eastAsia="en-US"/>
              </w:rPr>
            </w:pPr>
          </w:p>
        </w:tc>
        <w:tc>
          <w:tcPr>
            <w:tcW w:w="1418"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2409"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Кадастровый номер</w:t>
            </w:r>
          </w:p>
          <w:p w:rsidR="00494E64" w:rsidRPr="002524B9" w:rsidRDefault="00494E64" w:rsidP="00C04C10">
            <w:pPr>
              <w:jc w:val="center"/>
              <w:rPr>
                <w:rFonts w:eastAsia="Calibri"/>
                <w:sz w:val="28"/>
                <w:szCs w:val="28"/>
                <w:lang w:eastAsia="en-US"/>
              </w:rPr>
            </w:pPr>
          </w:p>
        </w:tc>
        <w:tc>
          <w:tcPr>
            <w:tcW w:w="168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по</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промежуточному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00"/>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lastRenderedPageBreak/>
              <w:t>1</w:t>
            </w:r>
          </w:p>
        </w:tc>
        <w:tc>
          <w:tcPr>
            <w:tcW w:w="3581"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2409"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168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834"/>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358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napToGrid w:val="0"/>
              <w:ind w:right="57"/>
              <w:jc w:val="both"/>
              <w:rPr>
                <w:rFonts w:eastAsia="Calibri"/>
                <w:sz w:val="28"/>
                <w:szCs w:val="28"/>
                <w:lang w:eastAsia="en-US"/>
              </w:rPr>
            </w:pPr>
            <w:r w:rsidRPr="002524B9">
              <w:rPr>
                <w:rFonts w:eastAsia="Calibri"/>
                <w:sz w:val="28"/>
                <w:szCs w:val="28"/>
                <w:lang w:eastAsia="en-US"/>
              </w:rPr>
              <w:t>Помещение</w:t>
            </w:r>
          </w:p>
          <w:p w:rsidR="00494E64" w:rsidRDefault="00494E64" w:rsidP="00C04C10">
            <w:pPr>
              <w:snapToGrid w:val="0"/>
              <w:ind w:right="57"/>
              <w:jc w:val="both"/>
              <w:rPr>
                <w:rFonts w:eastAsia="Calibri"/>
                <w:sz w:val="28"/>
                <w:szCs w:val="28"/>
                <w:lang w:eastAsia="en-US"/>
              </w:rPr>
            </w:pPr>
            <w:r w:rsidRPr="002524B9">
              <w:rPr>
                <w:rFonts w:eastAsia="Calibri"/>
                <w:sz w:val="28"/>
                <w:szCs w:val="28"/>
                <w:lang w:eastAsia="en-US"/>
              </w:rPr>
              <w:t>нежилое на праве хозяйственного ведения</w:t>
            </w:r>
          </w:p>
          <w:p w:rsidR="00494E64" w:rsidRPr="002524B9" w:rsidRDefault="00494E64" w:rsidP="00C04C10">
            <w:pPr>
              <w:snapToGrid w:val="0"/>
              <w:ind w:right="57"/>
              <w:rPr>
                <w:rFonts w:eastAsia="Calibri"/>
                <w:sz w:val="28"/>
                <w:szCs w:val="28"/>
                <w:lang w:eastAsia="en-US"/>
              </w:rPr>
            </w:pPr>
            <w:r w:rsidRPr="002524B9">
              <w:rPr>
                <w:rFonts w:eastAsia="Calibri"/>
                <w:sz w:val="28"/>
                <w:szCs w:val="28"/>
                <w:lang w:eastAsia="en-US"/>
              </w:rPr>
              <w:t>617520, Пермский край, Уинский район, с.Уинское, ул.Кирова,3</w:t>
            </w:r>
          </w:p>
        </w:tc>
        <w:tc>
          <w:tcPr>
            <w:tcW w:w="1418" w:type="dxa"/>
            <w:tcBorders>
              <w:top w:val="single" w:sz="4" w:space="0" w:color="auto"/>
              <w:left w:val="single" w:sz="4" w:space="0" w:color="auto"/>
              <w:bottom w:val="single" w:sz="4" w:space="0" w:color="auto"/>
              <w:right w:val="single" w:sz="4" w:space="0" w:color="auto"/>
            </w:tcBorders>
          </w:tcPr>
          <w:p w:rsidR="00494E64" w:rsidRPr="002524B9" w:rsidRDefault="00D57682" w:rsidP="00C04C10">
            <w:pPr>
              <w:snapToGrid w:val="0"/>
              <w:ind w:right="57"/>
              <w:rPr>
                <w:rFonts w:eastAsia="Calibri"/>
                <w:sz w:val="28"/>
                <w:szCs w:val="28"/>
                <w:lang w:eastAsia="en-US"/>
              </w:rPr>
            </w:pPr>
            <w:r>
              <w:rPr>
                <w:rFonts w:eastAsia="Calibri"/>
                <w:sz w:val="28"/>
                <w:szCs w:val="28"/>
                <w:lang w:eastAsia="en-US"/>
              </w:rPr>
              <w:t>2003</w:t>
            </w:r>
          </w:p>
        </w:tc>
        <w:tc>
          <w:tcPr>
            <w:tcW w:w="240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napToGrid w:val="0"/>
              <w:spacing w:after="160"/>
              <w:ind w:right="57"/>
              <w:jc w:val="both"/>
              <w:rPr>
                <w:rFonts w:eastAsia="Calibri"/>
                <w:sz w:val="28"/>
                <w:szCs w:val="28"/>
                <w:lang w:eastAsia="en-US"/>
              </w:rPr>
            </w:pPr>
            <w:r w:rsidRPr="002524B9">
              <w:rPr>
                <w:rFonts w:eastAsia="Calibri"/>
                <w:sz w:val="28"/>
                <w:szCs w:val="28"/>
                <w:lang w:eastAsia="en-US"/>
              </w:rPr>
              <w:t>59:36:0340412:203; 59:36:0340412:204</w:t>
            </w:r>
          </w:p>
          <w:p w:rsidR="00494E64" w:rsidRPr="002524B9" w:rsidRDefault="00494E64" w:rsidP="00C04C10">
            <w:pPr>
              <w:snapToGrid w:val="0"/>
              <w:spacing w:after="160"/>
              <w:ind w:right="57"/>
              <w:jc w:val="both"/>
              <w:rPr>
                <w:rFonts w:eastAsia="Calibri"/>
                <w:sz w:val="28"/>
                <w:szCs w:val="28"/>
                <w:lang w:eastAsia="en-US"/>
              </w:rPr>
            </w:pPr>
            <w:r w:rsidRPr="002524B9">
              <w:rPr>
                <w:rFonts w:eastAsia="Calibri"/>
                <w:sz w:val="28"/>
                <w:szCs w:val="28"/>
                <w:lang w:eastAsia="en-US"/>
              </w:rPr>
              <w:t>59:36:0340412:205</w:t>
            </w:r>
          </w:p>
          <w:p w:rsidR="00494E64" w:rsidRPr="002524B9" w:rsidRDefault="00494E64" w:rsidP="00C04C10">
            <w:pPr>
              <w:snapToGrid w:val="0"/>
              <w:spacing w:after="160"/>
              <w:ind w:right="57"/>
              <w:jc w:val="both"/>
              <w:rPr>
                <w:rFonts w:ascii="Calibri" w:eastAsia="Calibri" w:hAnsi="Calibri" w:cs="Arial"/>
                <w:sz w:val="28"/>
                <w:szCs w:val="28"/>
                <w:lang w:eastAsia="en-US"/>
              </w:rPr>
            </w:pPr>
            <w:r w:rsidRPr="002524B9">
              <w:rPr>
                <w:rFonts w:eastAsia="Calibri"/>
                <w:sz w:val="28"/>
                <w:szCs w:val="28"/>
                <w:lang w:eastAsia="en-US"/>
              </w:rPr>
              <w:t>59:36:0340412:206</w:t>
            </w:r>
          </w:p>
        </w:tc>
        <w:tc>
          <w:tcPr>
            <w:tcW w:w="168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3512</w:t>
            </w:r>
          </w:p>
        </w:tc>
      </w:tr>
      <w:tr w:rsidR="00494E64" w:rsidRPr="002524B9" w:rsidTr="00C04C10">
        <w:trPr>
          <w:trHeight w:val="30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358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napToGrid w:val="0"/>
              <w:ind w:right="57"/>
              <w:jc w:val="both"/>
              <w:rPr>
                <w:rFonts w:eastAsia="Calibri"/>
                <w:sz w:val="28"/>
                <w:szCs w:val="28"/>
                <w:lang w:eastAsia="en-US"/>
              </w:rPr>
            </w:pPr>
            <w:r w:rsidRPr="002524B9">
              <w:rPr>
                <w:rFonts w:eastAsia="Calibri"/>
                <w:sz w:val="28"/>
                <w:szCs w:val="28"/>
                <w:lang w:eastAsia="en-US"/>
              </w:rPr>
              <w:t>Помещение</w:t>
            </w:r>
          </w:p>
          <w:p w:rsidR="00494E64" w:rsidRDefault="00494E64" w:rsidP="00C04C10">
            <w:pPr>
              <w:snapToGrid w:val="0"/>
              <w:ind w:right="57"/>
              <w:jc w:val="both"/>
              <w:rPr>
                <w:rFonts w:eastAsia="Calibri"/>
                <w:sz w:val="28"/>
                <w:szCs w:val="28"/>
                <w:lang w:eastAsia="en-US"/>
              </w:rPr>
            </w:pPr>
            <w:r w:rsidRPr="002524B9">
              <w:rPr>
                <w:rFonts w:eastAsia="Calibri"/>
                <w:sz w:val="28"/>
                <w:szCs w:val="28"/>
                <w:lang w:eastAsia="en-US"/>
              </w:rPr>
              <w:t>нежилое на праве хозяйственного ведения</w:t>
            </w:r>
          </w:p>
          <w:p w:rsidR="00494E64" w:rsidRPr="002524B9" w:rsidRDefault="00494E64" w:rsidP="00C04C10">
            <w:pPr>
              <w:snapToGrid w:val="0"/>
              <w:ind w:right="57"/>
              <w:jc w:val="both"/>
              <w:rPr>
                <w:rFonts w:eastAsia="Calibri"/>
                <w:sz w:val="28"/>
                <w:szCs w:val="28"/>
                <w:lang w:eastAsia="en-US"/>
              </w:rPr>
            </w:pPr>
            <w:r w:rsidRPr="002524B9">
              <w:rPr>
                <w:rFonts w:eastAsia="Calibri"/>
                <w:sz w:val="28"/>
                <w:szCs w:val="28"/>
                <w:lang w:eastAsia="en-US"/>
              </w:rPr>
              <w:t>Пермский край, Уинский район, с. Аспа, ул. Школьная, д.13</w:t>
            </w:r>
          </w:p>
        </w:tc>
        <w:tc>
          <w:tcPr>
            <w:tcW w:w="1418" w:type="dxa"/>
            <w:tcBorders>
              <w:top w:val="single" w:sz="4" w:space="0" w:color="auto"/>
              <w:left w:val="single" w:sz="4" w:space="0" w:color="auto"/>
              <w:bottom w:val="single" w:sz="4" w:space="0" w:color="auto"/>
              <w:right w:val="single" w:sz="4" w:space="0" w:color="auto"/>
            </w:tcBorders>
          </w:tcPr>
          <w:p w:rsidR="00494E64" w:rsidRPr="002524B9" w:rsidRDefault="00D57682" w:rsidP="00C04C10">
            <w:pPr>
              <w:snapToGrid w:val="0"/>
              <w:spacing w:after="160"/>
              <w:ind w:right="57"/>
              <w:rPr>
                <w:rFonts w:eastAsia="Calibri"/>
                <w:sz w:val="28"/>
                <w:szCs w:val="28"/>
                <w:lang w:eastAsia="en-US"/>
              </w:rPr>
            </w:pPr>
            <w:r>
              <w:rPr>
                <w:rFonts w:eastAsia="Calibri"/>
                <w:sz w:val="28"/>
                <w:szCs w:val="28"/>
                <w:lang w:eastAsia="en-US"/>
              </w:rPr>
              <w:t>1973</w:t>
            </w:r>
          </w:p>
        </w:tc>
        <w:tc>
          <w:tcPr>
            <w:tcW w:w="240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napToGrid w:val="0"/>
              <w:spacing w:after="160"/>
              <w:ind w:right="57"/>
              <w:jc w:val="both"/>
              <w:rPr>
                <w:rFonts w:eastAsia="Calibri"/>
                <w:sz w:val="28"/>
                <w:szCs w:val="28"/>
                <w:lang w:eastAsia="en-US"/>
              </w:rPr>
            </w:pPr>
            <w:r w:rsidRPr="002524B9">
              <w:rPr>
                <w:rFonts w:eastAsia="Calibri"/>
                <w:sz w:val="28"/>
                <w:szCs w:val="28"/>
                <w:lang w:eastAsia="en-US"/>
              </w:rPr>
              <w:t>59:36:0010315:140</w:t>
            </w:r>
          </w:p>
          <w:p w:rsidR="00494E64" w:rsidRPr="002524B9" w:rsidRDefault="00494E64" w:rsidP="00C04C10">
            <w:pPr>
              <w:jc w:val="center"/>
              <w:rPr>
                <w:rFonts w:eastAsia="Calibri"/>
                <w:sz w:val="28"/>
                <w:szCs w:val="28"/>
                <w:lang w:eastAsia="en-US"/>
              </w:rPr>
            </w:pPr>
          </w:p>
        </w:tc>
        <w:tc>
          <w:tcPr>
            <w:tcW w:w="168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39"/>
        </w:trPr>
        <w:tc>
          <w:tcPr>
            <w:tcW w:w="7953" w:type="dxa"/>
            <w:gridSpan w:val="4"/>
            <w:tcBorders>
              <w:top w:val="single" w:sz="4" w:space="0" w:color="auto"/>
              <w:left w:val="single" w:sz="4" w:space="0" w:color="auto"/>
              <w:bottom w:val="single" w:sz="4" w:space="0" w:color="auto"/>
              <w:right w:val="single" w:sz="4" w:space="0" w:color="auto"/>
            </w:tcBorders>
          </w:tcPr>
          <w:p w:rsidR="00494E64" w:rsidRPr="002524B9" w:rsidRDefault="00494E64" w:rsidP="00C04C10">
            <w:pPr>
              <w:rPr>
                <w:rFonts w:eastAsia="Calibri"/>
                <w:sz w:val="28"/>
                <w:szCs w:val="28"/>
                <w:lang w:eastAsia="en-US"/>
              </w:rPr>
            </w:pPr>
            <w:r w:rsidRPr="002524B9">
              <w:rPr>
                <w:rFonts w:eastAsia="Calibri"/>
                <w:sz w:val="28"/>
                <w:szCs w:val="28"/>
                <w:lang w:eastAsia="en-US"/>
              </w:rPr>
              <w:t>ИТОГО:</w:t>
            </w:r>
          </w:p>
        </w:tc>
        <w:tc>
          <w:tcPr>
            <w:tcW w:w="168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3512</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 xml:space="preserve">1.3. Транспортные средства: </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124"/>
        <w:gridCol w:w="1847"/>
        <w:gridCol w:w="1848"/>
        <w:gridCol w:w="3275"/>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2124"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Марка транспортного средства</w:t>
            </w:r>
          </w:p>
        </w:tc>
        <w:tc>
          <w:tcPr>
            <w:tcW w:w="1847"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 приобретения</w:t>
            </w:r>
          </w:p>
          <w:p w:rsidR="00494E64" w:rsidRPr="002524B9" w:rsidRDefault="00494E64" w:rsidP="00C04C10">
            <w:pPr>
              <w:jc w:val="center"/>
              <w:rPr>
                <w:rFonts w:eastAsia="Calibri"/>
                <w:sz w:val="28"/>
                <w:szCs w:val="28"/>
                <w:lang w:eastAsia="en-US"/>
              </w:rPr>
            </w:pPr>
          </w:p>
        </w:tc>
        <w:tc>
          <w:tcPr>
            <w:tcW w:w="1848"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 инвентарный</w:t>
            </w:r>
          </w:p>
        </w:tc>
        <w:tc>
          <w:tcPr>
            <w:tcW w:w="327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 по</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промежуточному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00"/>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2124"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848"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327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239"/>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1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rPr>
                <w:rFonts w:eastAsia="Calibri"/>
                <w:sz w:val="28"/>
                <w:szCs w:val="28"/>
                <w:lang w:eastAsia="en-US"/>
              </w:rPr>
            </w:pPr>
            <w:r w:rsidRPr="002524B9">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184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3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39"/>
        </w:trPr>
        <w:tc>
          <w:tcPr>
            <w:tcW w:w="6364" w:type="dxa"/>
            <w:gridSpan w:val="4"/>
            <w:tcBorders>
              <w:top w:val="single" w:sz="4" w:space="0" w:color="auto"/>
              <w:left w:val="single" w:sz="4" w:space="0" w:color="auto"/>
              <w:bottom w:val="single" w:sz="4" w:space="0" w:color="auto"/>
              <w:right w:val="single" w:sz="4" w:space="0" w:color="auto"/>
            </w:tcBorders>
          </w:tcPr>
          <w:p w:rsidR="00494E64" w:rsidRPr="002524B9" w:rsidRDefault="00494E64" w:rsidP="00C04C10">
            <w:pPr>
              <w:rPr>
                <w:rFonts w:eastAsia="Calibri"/>
                <w:sz w:val="28"/>
                <w:szCs w:val="28"/>
                <w:lang w:eastAsia="en-US"/>
              </w:rPr>
            </w:pPr>
            <w:r w:rsidRPr="002524B9">
              <w:rPr>
                <w:rFonts w:eastAsia="Calibri"/>
                <w:sz w:val="28"/>
                <w:szCs w:val="28"/>
                <w:lang w:eastAsia="en-US"/>
              </w:rPr>
              <w:t>ИТОГО:</w:t>
            </w:r>
          </w:p>
        </w:tc>
        <w:tc>
          <w:tcPr>
            <w:tcW w:w="327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1.4. Передаточные устройства, машины и оборудование:</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3024"/>
        <w:gridCol w:w="1843"/>
        <w:gridCol w:w="1701"/>
        <w:gridCol w:w="2526"/>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3024"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Наименование </w:t>
            </w:r>
          </w:p>
          <w:p w:rsidR="00494E64" w:rsidRPr="002524B9" w:rsidRDefault="00494E64" w:rsidP="00C04C10">
            <w:pPr>
              <w:jc w:val="center"/>
              <w:rPr>
                <w:rFonts w:eastAsia="Calibri"/>
                <w:sz w:val="28"/>
                <w:szCs w:val="28"/>
                <w:lang w:eastAsia="en-US"/>
              </w:rPr>
            </w:pPr>
          </w:p>
        </w:tc>
        <w:tc>
          <w:tcPr>
            <w:tcW w:w="1843"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1701"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инвентарный</w:t>
            </w:r>
          </w:p>
        </w:tc>
        <w:tc>
          <w:tcPr>
            <w:tcW w:w="252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по промежуточному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52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9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Атлант КШ-355</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1996</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6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"Бирюса-6С-1 КШ-280/47"</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119</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6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3</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"Бирюса-</w:t>
            </w:r>
            <w:r w:rsidRPr="002524B9">
              <w:rPr>
                <w:rFonts w:eastAsia="Calibri"/>
                <w:sz w:val="28"/>
                <w:szCs w:val="28"/>
                <w:lang w:eastAsia="en-US"/>
              </w:rPr>
              <w:lastRenderedPageBreak/>
              <w:t>135R" двухкамерный Х-К,  300л, мор/</w:t>
            </w:r>
            <w:proofErr w:type="spellStart"/>
            <w:r w:rsidRPr="002524B9">
              <w:rPr>
                <w:rFonts w:eastAsia="Calibri"/>
                <w:sz w:val="28"/>
                <w:szCs w:val="28"/>
                <w:lang w:eastAsia="en-US"/>
              </w:rPr>
              <w:t>кам</w:t>
            </w:r>
            <w:proofErr w:type="gramStart"/>
            <w:r w:rsidRPr="002524B9">
              <w:rPr>
                <w:rFonts w:eastAsia="Calibri"/>
                <w:sz w:val="28"/>
                <w:szCs w:val="28"/>
                <w:lang w:eastAsia="en-US"/>
              </w:rPr>
              <w:t>.с</w:t>
            </w:r>
            <w:proofErr w:type="gramEnd"/>
            <w:r w:rsidRPr="002524B9">
              <w:rPr>
                <w:rFonts w:eastAsia="Calibri"/>
                <w:sz w:val="28"/>
                <w:szCs w:val="28"/>
                <w:lang w:eastAsia="en-US"/>
              </w:rPr>
              <w:t>верху</w:t>
            </w:r>
            <w:proofErr w:type="spellEnd"/>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lastRenderedPageBreak/>
              <w:t>2007</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120</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5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lastRenderedPageBreak/>
              <w:t>4</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"Бирюса" 238 RF</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121</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витрина "Бирюса"310</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122</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30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6</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ХФ 400</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2010</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138</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5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Холодильник ХФ 400</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2018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139</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5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8</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Холодильное оборудование ХФ 250 ПОЗИС 1</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126</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9</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Кассовая машина Штрих-ФР-К,RS232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124</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10</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ККМ "Штрих ФР-К" RS 232, цвет черный</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133</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8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11</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Система кондиционирования Carrier.42 QCE 018</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129</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12</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Система кондиционирования Carrier.42 QCE 018</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130</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13</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Торговое оборудование</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127</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319"/>
        </w:trPr>
        <w:tc>
          <w:tcPr>
            <w:tcW w:w="545"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14</w:t>
            </w:r>
          </w:p>
        </w:tc>
        <w:tc>
          <w:tcPr>
            <w:tcW w:w="3024"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Торговое оборудование</w:t>
            </w:r>
          </w:p>
        </w:tc>
        <w:tc>
          <w:tcPr>
            <w:tcW w:w="1843"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701"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128</w:t>
            </w:r>
          </w:p>
        </w:tc>
        <w:tc>
          <w:tcPr>
            <w:tcW w:w="2526"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39"/>
        </w:trPr>
        <w:tc>
          <w:tcPr>
            <w:tcW w:w="7113" w:type="dxa"/>
            <w:gridSpan w:val="4"/>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rPr>
                <w:rFonts w:eastAsia="Calibri"/>
                <w:sz w:val="28"/>
                <w:szCs w:val="28"/>
                <w:lang w:eastAsia="en-US"/>
              </w:rPr>
            </w:pPr>
            <w:r w:rsidRPr="002524B9">
              <w:rPr>
                <w:rFonts w:eastAsia="Calibri"/>
                <w:sz w:val="28"/>
                <w:szCs w:val="28"/>
                <w:lang w:eastAsia="en-US"/>
              </w:rPr>
              <w:t>ИТОГО:</w:t>
            </w:r>
          </w:p>
        </w:tc>
        <w:tc>
          <w:tcPr>
            <w:tcW w:w="252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 xml:space="preserve">1.5.Инструмент: </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676"/>
        <w:gridCol w:w="1847"/>
        <w:gridCol w:w="1706"/>
        <w:gridCol w:w="2865"/>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267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Наименование </w:t>
            </w:r>
          </w:p>
          <w:p w:rsidR="00494E64" w:rsidRPr="002524B9" w:rsidRDefault="00494E64" w:rsidP="00C04C10">
            <w:pPr>
              <w:jc w:val="center"/>
              <w:rPr>
                <w:rFonts w:eastAsia="Calibri"/>
                <w:sz w:val="28"/>
                <w:szCs w:val="28"/>
                <w:lang w:eastAsia="en-US"/>
              </w:rPr>
            </w:pPr>
          </w:p>
        </w:tc>
        <w:tc>
          <w:tcPr>
            <w:tcW w:w="1847"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170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инвентарный</w:t>
            </w:r>
          </w:p>
        </w:tc>
        <w:tc>
          <w:tcPr>
            <w:tcW w:w="286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по промежуточному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267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70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67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rPr>
                <w:rFonts w:eastAsia="Calibri"/>
                <w:sz w:val="28"/>
                <w:szCs w:val="28"/>
                <w:lang w:eastAsia="en-US"/>
              </w:rPr>
            </w:pPr>
            <w:r w:rsidRPr="002524B9">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39"/>
        </w:trPr>
        <w:tc>
          <w:tcPr>
            <w:tcW w:w="6774" w:type="dxa"/>
            <w:gridSpan w:val="4"/>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rPr>
                <w:rFonts w:eastAsia="Calibri"/>
                <w:sz w:val="28"/>
                <w:szCs w:val="28"/>
                <w:lang w:eastAsia="en-US"/>
              </w:rPr>
            </w:pPr>
            <w:r w:rsidRPr="002524B9">
              <w:rPr>
                <w:rFonts w:eastAsia="Calibri"/>
                <w:sz w:val="28"/>
                <w:szCs w:val="28"/>
                <w:lang w:eastAsia="en-US"/>
              </w:rPr>
              <w:t>ИТОГО:</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 xml:space="preserve">1.6. Вычислительная техника: </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7"/>
        <w:gridCol w:w="3174"/>
        <w:gridCol w:w="1701"/>
        <w:gridCol w:w="1559"/>
        <w:gridCol w:w="2658"/>
      </w:tblGrid>
      <w:tr w:rsidR="00494E64" w:rsidRPr="002524B9" w:rsidTr="00C04C10">
        <w:trPr>
          <w:trHeight w:val="239"/>
        </w:trPr>
        <w:tc>
          <w:tcPr>
            <w:tcW w:w="547"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lastRenderedPageBreak/>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3174"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Наименование </w:t>
            </w:r>
          </w:p>
          <w:p w:rsidR="00494E64" w:rsidRPr="002524B9" w:rsidRDefault="00494E64" w:rsidP="00C04C10">
            <w:pPr>
              <w:jc w:val="center"/>
              <w:rPr>
                <w:rFonts w:eastAsia="Calibri"/>
                <w:sz w:val="28"/>
                <w:szCs w:val="28"/>
                <w:lang w:eastAsia="en-US"/>
              </w:rPr>
            </w:pPr>
          </w:p>
        </w:tc>
        <w:tc>
          <w:tcPr>
            <w:tcW w:w="1701"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1559"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инвентарный</w:t>
            </w:r>
          </w:p>
        </w:tc>
        <w:tc>
          <w:tcPr>
            <w:tcW w:w="2658"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proofErr w:type="spellStart"/>
            <w:r w:rsidRPr="002524B9">
              <w:rPr>
                <w:rFonts w:eastAsia="Calibri"/>
                <w:sz w:val="28"/>
                <w:szCs w:val="28"/>
                <w:lang w:eastAsia="en-US"/>
              </w:rPr>
              <w:t>попромежуточному</w:t>
            </w:r>
            <w:proofErr w:type="spellEnd"/>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23"/>
        </w:trPr>
        <w:tc>
          <w:tcPr>
            <w:tcW w:w="5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3174"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658"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50"/>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Факс Панасоник КХ-Ф 130 ВХ</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1996</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10</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50"/>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Системный блок</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118</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20"/>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3</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val="en-US" w:eastAsia="en-US"/>
              </w:rPr>
            </w:pPr>
            <w:r w:rsidRPr="002524B9">
              <w:rPr>
                <w:rFonts w:eastAsia="Calibri"/>
                <w:sz w:val="28"/>
                <w:szCs w:val="28"/>
                <w:lang w:eastAsia="en-US"/>
              </w:rPr>
              <w:t xml:space="preserve">Монитор </w:t>
            </w:r>
            <w:r w:rsidRPr="002524B9">
              <w:rPr>
                <w:rFonts w:eastAsia="Calibri"/>
                <w:sz w:val="28"/>
                <w:szCs w:val="28"/>
                <w:lang w:val="en-US" w:eastAsia="en-US"/>
              </w:rPr>
              <w:t>LD</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125</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80"/>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val="en-US" w:eastAsia="en-US"/>
              </w:rPr>
            </w:pPr>
            <w:r w:rsidRPr="002524B9">
              <w:rPr>
                <w:rFonts w:eastAsia="Calibri"/>
                <w:sz w:val="28"/>
                <w:szCs w:val="28"/>
                <w:lang w:eastAsia="en-US"/>
              </w:rPr>
              <w:t>Монитор</w:t>
            </w:r>
            <w:r w:rsidRPr="002524B9">
              <w:rPr>
                <w:rFonts w:eastAsia="Calibri"/>
                <w:sz w:val="28"/>
                <w:szCs w:val="28"/>
                <w:lang w:val="en-US" w:eastAsia="en-US"/>
              </w:rPr>
              <w:t xml:space="preserve"> 15” View Sonic VA 503m TFT</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val="en-US" w:eastAsia="en-US"/>
              </w:rPr>
            </w:pPr>
            <w:r w:rsidRPr="002524B9">
              <w:rPr>
                <w:rFonts w:eastAsia="Calibri"/>
                <w:sz w:val="28"/>
                <w:szCs w:val="28"/>
                <w:lang w:val="en-US" w:eastAsia="en-US"/>
              </w:rPr>
              <w:t>2008</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val="en-US" w:eastAsia="en-US"/>
              </w:rPr>
            </w:pPr>
            <w:r w:rsidRPr="002524B9">
              <w:rPr>
                <w:rFonts w:eastAsia="Calibri"/>
                <w:sz w:val="28"/>
                <w:szCs w:val="28"/>
                <w:lang w:val="en-US" w:eastAsia="en-US"/>
              </w:rPr>
              <w:t>135</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55"/>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val="en-US" w:eastAsia="en-US"/>
              </w:rPr>
            </w:pPr>
            <w:r w:rsidRPr="002524B9">
              <w:rPr>
                <w:rFonts w:eastAsia="Calibri"/>
                <w:sz w:val="28"/>
                <w:szCs w:val="28"/>
                <w:lang w:eastAsia="en-US"/>
              </w:rPr>
              <w:t>МониторЖК</w:t>
            </w:r>
            <w:r w:rsidRPr="002524B9">
              <w:rPr>
                <w:rFonts w:eastAsia="Calibri"/>
                <w:sz w:val="28"/>
                <w:szCs w:val="28"/>
                <w:lang w:val="en-US" w:eastAsia="en-US"/>
              </w:rPr>
              <w:t xml:space="preserve"> 17" </w:t>
            </w:r>
            <w:proofErr w:type="gramStart"/>
            <w:r w:rsidRPr="002524B9">
              <w:rPr>
                <w:rFonts w:eastAsia="Calibri"/>
                <w:sz w:val="28"/>
                <w:szCs w:val="28"/>
                <w:lang w:eastAsia="en-US"/>
              </w:rPr>
              <w:t>Т</w:t>
            </w:r>
            <w:proofErr w:type="gramEnd"/>
            <w:r w:rsidRPr="002524B9">
              <w:rPr>
                <w:rFonts w:eastAsia="Calibri"/>
                <w:sz w:val="28"/>
                <w:szCs w:val="28"/>
                <w:lang w:val="en-US" w:eastAsia="en-US"/>
              </w:rPr>
              <w:t>FT Acer  AL 1716 As</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115</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55"/>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6</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val="en-US" w:eastAsia="en-US"/>
              </w:rPr>
            </w:pPr>
            <w:proofErr w:type="spellStart"/>
            <w:r w:rsidRPr="002524B9">
              <w:rPr>
                <w:rFonts w:eastAsia="Calibri"/>
                <w:sz w:val="28"/>
                <w:szCs w:val="28"/>
                <w:lang w:val="en-US" w:eastAsia="en-US"/>
              </w:rPr>
              <w:t>Монитор</w:t>
            </w:r>
            <w:proofErr w:type="spellEnd"/>
            <w:r w:rsidRPr="002524B9">
              <w:rPr>
                <w:rFonts w:eastAsia="Calibri"/>
                <w:sz w:val="28"/>
                <w:szCs w:val="28"/>
                <w:lang w:val="en-US" w:eastAsia="en-US"/>
              </w:rPr>
              <w:t xml:space="preserve"> ЖК 17" ТFT Acer  AL 1716 As</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116</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70"/>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val="en-US" w:eastAsia="en-US"/>
              </w:rPr>
            </w:pPr>
            <w:r w:rsidRPr="002524B9">
              <w:rPr>
                <w:rFonts w:eastAsia="Calibri"/>
                <w:sz w:val="28"/>
                <w:szCs w:val="28"/>
                <w:lang w:eastAsia="en-US"/>
              </w:rPr>
              <w:t>Монитор на 19</w:t>
            </w:r>
            <w:r w:rsidRPr="002524B9">
              <w:rPr>
                <w:rFonts w:eastAsia="Calibri"/>
                <w:sz w:val="28"/>
                <w:szCs w:val="28"/>
                <w:lang w:val="en-US" w:eastAsia="en-US"/>
              </w:rPr>
              <w:t>”LG</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2009</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136</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55"/>
        </w:trPr>
        <w:tc>
          <w:tcPr>
            <w:tcW w:w="54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8</w:t>
            </w:r>
          </w:p>
        </w:tc>
        <w:tc>
          <w:tcPr>
            <w:tcW w:w="317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Системный блок с операционной системой </w:t>
            </w:r>
            <w:r w:rsidRPr="002524B9">
              <w:rPr>
                <w:rFonts w:eastAsia="Calibri"/>
                <w:sz w:val="28"/>
                <w:szCs w:val="28"/>
                <w:lang w:val="en-US" w:eastAsia="en-US"/>
              </w:rPr>
              <w:t>WinXP</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2009</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137</w:t>
            </w:r>
          </w:p>
        </w:tc>
        <w:tc>
          <w:tcPr>
            <w:tcW w:w="265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765"/>
        </w:trPr>
        <w:tc>
          <w:tcPr>
            <w:tcW w:w="547"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9</w:t>
            </w:r>
          </w:p>
          <w:p w:rsidR="00494E64" w:rsidRPr="002524B9" w:rsidRDefault="00494E64" w:rsidP="00C04C10">
            <w:pPr>
              <w:jc w:val="center"/>
              <w:rPr>
                <w:rFonts w:eastAsia="Calibri"/>
                <w:sz w:val="28"/>
                <w:szCs w:val="28"/>
                <w:lang w:eastAsia="en-US"/>
              </w:rPr>
            </w:pPr>
          </w:p>
        </w:tc>
        <w:tc>
          <w:tcPr>
            <w:tcW w:w="3174"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val="tt-RU" w:eastAsia="en-US"/>
              </w:rPr>
            </w:pPr>
            <w:r w:rsidRPr="002524B9">
              <w:rPr>
                <w:rFonts w:eastAsia="Calibri"/>
                <w:sz w:val="28"/>
                <w:szCs w:val="28"/>
                <w:lang w:eastAsia="en-US"/>
              </w:rPr>
              <w:t xml:space="preserve">Компьютер в комплекте </w:t>
            </w:r>
            <w:r w:rsidRPr="002524B9">
              <w:rPr>
                <w:rFonts w:eastAsia="Calibri"/>
                <w:sz w:val="28"/>
                <w:szCs w:val="28"/>
                <w:lang w:val="en-US" w:eastAsia="en-US"/>
              </w:rPr>
              <w:t>LD</w:t>
            </w:r>
            <w:r w:rsidRPr="002524B9">
              <w:rPr>
                <w:rFonts w:eastAsia="Calibri"/>
                <w:sz w:val="28"/>
                <w:szCs w:val="28"/>
                <w:lang w:eastAsia="en-US"/>
              </w:rPr>
              <w:t xml:space="preserve">, </w:t>
            </w:r>
            <w:r w:rsidRPr="002524B9">
              <w:rPr>
                <w:rFonts w:eastAsia="Calibri"/>
                <w:sz w:val="28"/>
                <w:szCs w:val="28"/>
                <w:lang w:val="en-US" w:eastAsia="en-US"/>
              </w:rPr>
              <w:t>UNIT</w:t>
            </w:r>
          </w:p>
        </w:tc>
        <w:tc>
          <w:tcPr>
            <w:tcW w:w="1701"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2006</w:t>
            </w:r>
          </w:p>
          <w:p w:rsidR="00494E64" w:rsidRPr="002524B9" w:rsidRDefault="00494E64" w:rsidP="00C04C10">
            <w:pPr>
              <w:jc w:val="center"/>
              <w:rPr>
                <w:rFonts w:eastAsia="Calibri"/>
                <w:sz w:val="28"/>
                <w:szCs w:val="28"/>
                <w:lang w:eastAsia="en-US"/>
              </w:rPr>
            </w:pPr>
          </w:p>
        </w:tc>
        <w:tc>
          <w:tcPr>
            <w:tcW w:w="1559"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112</w:t>
            </w:r>
          </w:p>
          <w:p w:rsidR="00494E64" w:rsidRPr="002524B9" w:rsidRDefault="00494E64" w:rsidP="00C04C10">
            <w:pPr>
              <w:jc w:val="center"/>
              <w:rPr>
                <w:rFonts w:eastAsia="Calibri"/>
                <w:sz w:val="28"/>
                <w:szCs w:val="28"/>
                <w:lang w:eastAsia="en-US"/>
              </w:rPr>
            </w:pPr>
          </w:p>
        </w:tc>
        <w:tc>
          <w:tcPr>
            <w:tcW w:w="2658"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p>
        </w:tc>
      </w:tr>
      <w:tr w:rsidR="00494E64" w:rsidRPr="002524B9" w:rsidTr="00C04C10">
        <w:trPr>
          <w:trHeight w:val="239"/>
        </w:trPr>
        <w:tc>
          <w:tcPr>
            <w:tcW w:w="6981" w:type="dxa"/>
            <w:gridSpan w:val="4"/>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rPr>
                <w:rFonts w:eastAsia="Calibri"/>
                <w:sz w:val="28"/>
                <w:szCs w:val="28"/>
                <w:lang w:eastAsia="en-US"/>
              </w:rPr>
            </w:pPr>
            <w:r w:rsidRPr="002524B9">
              <w:rPr>
                <w:rFonts w:eastAsia="Calibri"/>
                <w:sz w:val="28"/>
                <w:szCs w:val="28"/>
                <w:lang w:eastAsia="en-US"/>
              </w:rPr>
              <w:t>ИТОГО:</w:t>
            </w:r>
          </w:p>
        </w:tc>
        <w:tc>
          <w:tcPr>
            <w:tcW w:w="2658"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 xml:space="preserve">1.7. Производственный и хозяйственный инвентарь: </w:t>
      </w:r>
    </w:p>
    <w:p w:rsidR="00494E64" w:rsidRPr="002524B9" w:rsidRDefault="00494E64" w:rsidP="00494E64">
      <w:pPr>
        <w:jc w:val="both"/>
        <w:rPr>
          <w:rFonts w:eastAsia="Calibri"/>
          <w:sz w:val="28"/>
          <w:szCs w:val="28"/>
          <w:lang w:eastAsia="en-US"/>
        </w:rPr>
      </w:pP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676"/>
        <w:gridCol w:w="1847"/>
        <w:gridCol w:w="1706"/>
        <w:gridCol w:w="2865"/>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267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Наименование </w:t>
            </w:r>
          </w:p>
          <w:p w:rsidR="00494E64" w:rsidRPr="002524B9" w:rsidRDefault="00494E64" w:rsidP="00C04C10">
            <w:pPr>
              <w:jc w:val="center"/>
              <w:rPr>
                <w:rFonts w:eastAsia="Calibri"/>
                <w:sz w:val="28"/>
                <w:szCs w:val="28"/>
                <w:lang w:eastAsia="en-US"/>
              </w:rPr>
            </w:pPr>
          </w:p>
        </w:tc>
        <w:tc>
          <w:tcPr>
            <w:tcW w:w="1847"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170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инвентарный</w:t>
            </w:r>
          </w:p>
        </w:tc>
        <w:tc>
          <w:tcPr>
            <w:tcW w:w="286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proofErr w:type="spellStart"/>
            <w:r w:rsidRPr="002524B9">
              <w:rPr>
                <w:rFonts w:eastAsia="Calibri"/>
                <w:sz w:val="28"/>
                <w:szCs w:val="28"/>
                <w:lang w:eastAsia="en-US"/>
              </w:rPr>
              <w:t>попромежуточному</w:t>
            </w:r>
            <w:proofErr w:type="spellEnd"/>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267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70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67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rPr>
                <w:rFonts w:eastAsia="Calibri"/>
                <w:sz w:val="28"/>
                <w:szCs w:val="28"/>
                <w:lang w:eastAsia="en-US"/>
              </w:rPr>
            </w:pPr>
            <w:r w:rsidRPr="002524B9">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39"/>
        </w:trPr>
        <w:tc>
          <w:tcPr>
            <w:tcW w:w="6774" w:type="dxa"/>
            <w:gridSpan w:val="4"/>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rPr>
                <w:rFonts w:eastAsia="Calibri"/>
                <w:sz w:val="28"/>
                <w:szCs w:val="28"/>
                <w:lang w:eastAsia="en-US"/>
              </w:rPr>
            </w:pPr>
            <w:r w:rsidRPr="002524B9">
              <w:rPr>
                <w:rFonts w:eastAsia="Calibri"/>
                <w:sz w:val="28"/>
                <w:szCs w:val="28"/>
                <w:lang w:eastAsia="en-US"/>
              </w:rPr>
              <w:t>ИТОГО:</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1.8. Прочее:</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3024"/>
        <w:gridCol w:w="1701"/>
        <w:gridCol w:w="1843"/>
        <w:gridCol w:w="2526"/>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lastRenderedPageBreak/>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3024"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Наименование </w:t>
            </w:r>
          </w:p>
          <w:p w:rsidR="00494E64" w:rsidRPr="002524B9" w:rsidRDefault="00494E64" w:rsidP="00C04C10">
            <w:pPr>
              <w:jc w:val="center"/>
              <w:rPr>
                <w:rFonts w:eastAsia="Calibri"/>
                <w:sz w:val="28"/>
                <w:szCs w:val="28"/>
                <w:lang w:eastAsia="en-US"/>
              </w:rPr>
            </w:pPr>
          </w:p>
        </w:tc>
        <w:tc>
          <w:tcPr>
            <w:tcW w:w="1701"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1843"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инвентарный</w:t>
            </w:r>
          </w:p>
        </w:tc>
        <w:tc>
          <w:tcPr>
            <w:tcW w:w="252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по промежуточному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52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5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Тепловой счетчик</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2004</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104</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1999</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16</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3</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2000</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19</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2000</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2001</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22</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4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6</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34-56</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Мебель аптечная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2003</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57-102</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7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8</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roofErr w:type="spellStart"/>
            <w:r w:rsidRPr="002524B9">
              <w:rPr>
                <w:rFonts w:eastAsia="Calibri"/>
                <w:sz w:val="28"/>
                <w:szCs w:val="28"/>
                <w:lang w:eastAsia="en-US"/>
              </w:rPr>
              <w:t>Шкаф-стелаж</w:t>
            </w:r>
            <w:proofErr w:type="spellEnd"/>
            <w:r w:rsidRPr="002524B9">
              <w:rPr>
                <w:rFonts w:eastAsia="Calibri"/>
                <w:sz w:val="28"/>
                <w:szCs w:val="28"/>
                <w:lang w:eastAsia="en-US"/>
              </w:rPr>
              <w:t xml:space="preserve"> 800х800х400</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2006</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109</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1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9</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Стиральная машина-автомат "</w:t>
            </w:r>
            <w:proofErr w:type="spellStart"/>
            <w:r w:rsidRPr="002524B9">
              <w:rPr>
                <w:rFonts w:eastAsia="Calibri"/>
                <w:sz w:val="28"/>
                <w:szCs w:val="28"/>
                <w:lang w:eastAsia="en-US"/>
              </w:rPr>
              <w:t>Indesit</w:t>
            </w:r>
            <w:proofErr w:type="spellEnd"/>
            <w:r w:rsidRPr="002524B9">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2006</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111</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40"/>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10</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Шкаф 700х450х1850</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2007</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123</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25"/>
        </w:trPr>
        <w:tc>
          <w:tcPr>
            <w:tcW w:w="54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11</w:t>
            </w:r>
          </w:p>
        </w:tc>
        <w:tc>
          <w:tcPr>
            <w:tcW w:w="302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Витрина с стеклянными дверками</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2008</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131</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132</w:t>
            </w:r>
          </w:p>
        </w:tc>
        <w:tc>
          <w:tcPr>
            <w:tcW w:w="252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481"/>
        </w:trPr>
        <w:tc>
          <w:tcPr>
            <w:tcW w:w="545"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ascii="Calibri" w:eastAsia="Calibri" w:hAnsi="Calibri" w:cs="Arial"/>
                <w:sz w:val="28"/>
                <w:szCs w:val="28"/>
                <w:lang w:eastAsia="en-US"/>
              </w:rPr>
            </w:pPr>
            <w:r w:rsidRPr="002524B9">
              <w:rPr>
                <w:rFonts w:eastAsia="Calibri"/>
                <w:sz w:val="28"/>
                <w:szCs w:val="28"/>
                <w:lang w:eastAsia="en-US"/>
              </w:rPr>
              <w:t>12</w:t>
            </w:r>
          </w:p>
        </w:tc>
        <w:tc>
          <w:tcPr>
            <w:tcW w:w="3024"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ascii="Calibri" w:eastAsia="Calibri" w:hAnsi="Calibri" w:cs="Arial"/>
                <w:sz w:val="28"/>
                <w:szCs w:val="28"/>
                <w:lang w:eastAsia="en-US"/>
              </w:rPr>
            </w:pPr>
            <w:r w:rsidRPr="002524B9">
              <w:rPr>
                <w:rFonts w:eastAsia="Calibri"/>
                <w:sz w:val="28"/>
                <w:szCs w:val="28"/>
                <w:lang w:eastAsia="en-US"/>
              </w:rPr>
              <w:t>Шкаф кухонный</w:t>
            </w:r>
          </w:p>
        </w:tc>
        <w:tc>
          <w:tcPr>
            <w:tcW w:w="1701"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ascii="Calibri" w:eastAsia="Calibri" w:hAnsi="Calibri" w:cs="Arial"/>
                <w:sz w:val="28"/>
                <w:szCs w:val="28"/>
                <w:lang w:eastAsia="en-US"/>
              </w:rPr>
            </w:pPr>
            <w:r w:rsidRPr="002524B9">
              <w:rPr>
                <w:rFonts w:eastAsia="Calibri"/>
                <w:sz w:val="28"/>
                <w:szCs w:val="28"/>
                <w:lang w:eastAsia="en-US"/>
              </w:rPr>
              <w:t>2006</w:t>
            </w:r>
          </w:p>
        </w:tc>
        <w:tc>
          <w:tcPr>
            <w:tcW w:w="1843"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ascii="Calibri" w:eastAsia="Calibri" w:hAnsi="Calibri" w:cs="Arial"/>
                <w:sz w:val="28"/>
                <w:szCs w:val="28"/>
                <w:lang w:eastAsia="en-US"/>
              </w:rPr>
            </w:pPr>
            <w:r w:rsidRPr="002524B9">
              <w:rPr>
                <w:rFonts w:eastAsia="Calibri"/>
                <w:sz w:val="28"/>
                <w:szCs w:val="28"/>
                <w:lang w:eastAsia="en-US"/>
              </w:rPr>
              <w:t>108</w:t>
            </w:r>
          </w:p>
        </w:tc>
        <w:tc>
          <w:tcPr>
            <w:tcW w:w="2526" w:type="dxa"/>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jc w:val="center"/>
              <w:rPr>
                <w:rFonts w:ascii="Calibri" w:eastAsia="Calibri" w:hAnsi="Calibri" w:cs="Arial"/>
                <w:sz w:val="28"/>
                <w:szCs w:val="28"/>
                <w:lang w:eastAsia="en-US"/>
              </w:rPr>
            </w:pPr>
            <w:r w:rsidRPr="002524B9">
              <w:rPr>
                <w:rFonts w:eastAsia="Calibri"/>
                <w:sz w:val="28"/>
                <w:szCs w:val="28"/>
                <w:lang w:eastAsia="en-US"/>
              </w:rPr>
              <w:t>-</w:t>
            </w:r>
          </w:p>
        </w:tc>
      </w:tr>
      <w:tr w:rsidR="00494E64" w:rsidRPr="002524B9" w:rsidTr="00C04C10">
        <w:trPr>
          <w:trHeight w:val="239"/>
        </w:trPr>
        <w:tc>
          <w:tcPr>
            <w:tcW w:w="7113" w:type="dxa"/>
            <w:gridSpan w:val="4"/>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rPr>
                <w:rFonts w:eastAsia="Calibri"/>
                <w:sz w:val="28"/>
                <w:szCs w:val="28"/>
                <w:lang w:eastAsia="en-US"/>
              </w:rPr>
            </w:pPr>
            <w:r w:rsidRPr="002524B9">
              <w:rPr>
                <w:rFonts w:eastAsia="Calibri"/>
                <w:sz w:val="28"/>
                <w:szCs w:val="28"/>
                <w:lang w:eastAsia="en-US"/>
              </w:rPr>
              <w:t>ИТОГО:</w:t>
            </w:r>
          </w:p>
        </w:tc>
        <w:tc>
          <w:tcPr>
            <w:tcW w:w="252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both"/>
        <w:rPr>
          <w:rFonts w:eastAsia="Calibri"/>
          <w:b/>
          <w:sz w:val="28"/>
          <w:szCs w:val="28"/>
          <w:lang w:eastAsia="en-US"/>
        </w:rPr>
      </w:pPr>
      <w:r w:rsidRPr="002524B9">
        <w:rPr>
          <w:rFonts w:eastAsia="Calibri"/>
          <w:b/>
          <w:sz w:val="28"/>
          <w:szCs w:val="28"/>
          <w:lang w:eastAsia="en-US"/>
        </w:rPr>
        <w:t>Всего основные средства: 3512 тыс. рублей.</w:t>
      </w:r>
    </w:p>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2. Нематериальные активы: </w:t>
      </w:r>
    </w:p>
    <w:tbl>
      <w:tblPr>
        <w:tblW w:w="0" w:type="auto"/>
        <w:tblLayout w:type="fixed"/>
        <w:tblCellMar>
          <w:top w:w="102" w:type="dxa"/>
          <w:left w:w="62" w:type="dxa"/>
          <w:bottom w:w="102" w:type="dxa"/>
          <w:right w:w="62" w:type="dxa"/>
        </w:tblCellMar>
        <w:tblLook w:val="0000"/>
      </w:tblPr>
      <w:tblGrid>
        <w:gridCol w:w="510"/>
        <w:gridCol w:w="3175"/>
        <w:gridCol w:w="1629"/>
        <w:gridCol w:w="1587"/>
        <w:gridCol w:w="2517"/>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31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Наименование, краткая характеристика</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 указанием наличия обременения (выданные лицензии, совместное владение и т.д.)</w:t>
            </w:r>
          </w:p>
        </w:tc>
        <w:tc>
          <w:tcPr>
            <w:tcW w:w="162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Наименование, дата и номер документа о регистрации права на актив</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Дата постановки на учет МУП</w:t>
            </w:r>
          </w:p>
        </w:tc>
        <w:tc>
          <w:tcPr>
            <w:tcW w:w="25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209"/>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31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162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25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259"/>
        </w:trPr>
        <w:tc>
          <w:tcPr>
            <w:tcW w:w="9418"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lastRenderedPageBreak/>
              <w:t>2.1. Патенты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1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62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2.2. Товарные знаки</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1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62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2.3. Прочее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1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62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6901" w:type="dxa"/>
            <w:gridSpan w:val="4"/>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25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3. Оборудование к установке: </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5"/>
        <w:gridCol w:w="2676"/>
        <w:gridCol w:w="1847"/>
        <w:gridCol w:w="1706"/>
        <w:gridCol w:w="2865"/>
      </w:tblGrid>
      <w:tr w:rsidR="00494E64" w:rsidRPr="002524B9" w:rsidTr="00C04C10">
        <w:trPr>
          <w:trHeight w:val="239"/>
        </w:trPr>
        <w:tc>
          <w:tcPr>
            <w:tcW w:w="54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п/п</w:t>
            </w:r>
          </w:p>
        </w:tc>
        <w:tc>
          <w:tcPr>
            <w:tcW w:w="267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Наименование </w:t>
            </w:r>
          </w:p>
          <w:p w:rsidR="00494E64" w:rsidRPr="002524B9" w:rsidRDefault="00494E64" w:rsidP="00C04C10">
            <w:pPr>
              <w:jc w:val="center"/>
              <w:rPr>
                <w:rFonts w:eastAsia="Calibri"/>
                <w:sz w:val="28"/>
                <w:szCs w:val="28"/>
                <w:lang w:eastAsia="en-US"/>
              </w:rPr>
            </w:pPr>
          </w:p>
        </w:tc>
        <w:tc>
          <w:tcPr>
            <w:tcW w:w="1847"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Год выпуска,</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приобретения </w:t>
            </w:r>
          </w:p>
          <w:p w:rsidR="00494E64" w:rsidRPr="002524B9" w:rsidRDefault="00494E64" w:rsidP="00C04C10">
            <w:pPr>
              <w:jc w:val="center"/>
              <w:rPr>
                <w:rFonts w:eastAsia="Calibri"/>
                <w:sz w:val="28"/>
                <w:szCs w:val="28"/>
                <w:lang w:eastAsia="en-US"/>
              </w:rPr>
            </w:pPr>
          </w:p>
        </w:tc>
        <w:tc>
          <w:tcPr>
            <w:tcW w:w="1706"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Номер</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инвентарный</w:t>
            </w:r>
          </w:p>
        </w:tc>
        <w:tc>
          <w:tcPr>
            <w:tcW w:w="2865" w:type="dxa"/>
            <w:tcBorders>
              <w:bottom w:val="single" w:sz="4" w:space="0" w:color="auto"/>
            </w:tcBorders>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Стоимость</w:t>
            </w:r>
          </w:p>
          <w:p w:rsidR="00494E64" w:rsidRPr="002524B9" w:rsidRDefault="00494E64" w:rsidP="00C04C10">
            <w:pPr>
              <w:jc w:val="center"/>
              <w:rPr>
                <w:rFonts w:eastAsia="Calibri"/>
                <w:sz w:val="28"/>
                <w:szCs w:val="28"/>
                <w:lang w:eastAsia="en-US"/>
              </w:rPr>
            </w:pPr>
            <w:proofErr w:type="spellStart"/>
            <w:r w:rsidRPr="002524B9">
              <w:rPr>
                <w:rFonts w:eastAsia="Calibri"/>
                <w:sz w:val="28"/>
                <w:szCs w:val="28"/>
                <w:lang w:eastAsia="en-US"/>
              </w:rPr>
              <w:t>попромежуточному</w:t>
            </w:r>
            <w:proofErr w:type="spellEnd"/>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балансу</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 xml:space="preserve">на «31» марта 2022г, </w:t>
            </w:r>
          </w:p>
          <w:p w:rsidR="00494E64" w:rsidRPr="002524B9" w:rsidRDefault="00494E64" w:rsidP="00C04C10">
            <w:pPr>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1</w:t>
            </w:r>
          </w:p>
        </w:tc>
        <w:tc>
          <w:tcPr>
            <w:tcW w:w="267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2</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3</w:t>
            </w:r>
          </w:p>
        </w:tc>
        <w:tc>
          <w:tcPr>
            <w:tcW w:w="170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4</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67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rPr>
                <w:rFonts w:eastAsia="Calibri"/>
                <w:sz w:val="28"/>
                <w:szCs w:val="28"/>
                <w:lang w:eastAsia="en-US"/>
              </w:rPr>
            </w:pPr>
            <w:r w:rsidRPr="002524B9">
              <w:rPr>
                <w:rFonts w:eastAsia="Calibri"/>
                <w:sz w:val="28"/>
                <w:szCs w:val="28"/>
                <w:lang w:eastAsia="en-US"/>
              </w:rPr>
              <w:t>Нет</w:t>
            </w:r>
          </w:p>
        </w:tc>
        <w:tc>
          <w:tcPr>
            <w:tcW w:w="1847"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239"/>
        </w:trPr>
        <w:tc>
          <w:tcPr>
            <w:tcW w:w="6774" w:type="dxa"/>
            <w:gridSpan w:val="4"/>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rPr>
                <w:rFonts w:eastAsia="Calibri"/>
                <w:sz w:val="28"/>
                <w:szCs w:val="28"/>
                <w:lang w:eastAsia="en-US"/>
              </w:rPr>
            </w:pPr>
            <w:r w:rsidRPr="002524B9">
              <w:rPr>
                <w:rFonts w:eastAsia="Calibri"/>
                <w:sz w:val="28"/>
                <w:szCs w:val="28"/>
                <w:lang w:eastAsia="en-US"/>
              </w:rPr>
              <w:t>ИТОГО:</w:t>
            </w:r>
          </w:p>
        </w:tc>
        <w:tc>
          <w:tcPr>
            <w:tcW w:w="2865" w:type="dxa"/>
            <w:tcBorders>
              <w:top w:val="single" w:sz="4" w:space="0" w:color="auto"/>
              <w:left w:val="single" w:sz="4" w:space="0" w:color="auto"/>
              <w:bottom w:val="single" w:sz="4" w:space="0" w:color="auto"/>
              <w:right w:val="single" w:sz="4" w:space="0" w:color="auto"/>
            </w:tcBorders>
            <w:vAlign w:val="center"/>
          </w:tcPr>
          <w:p w:rsidR="00494E64" w:rsidRPr="002524B9" w:rsidRDefault="00494E64" w:rsidP="00C04C10">
            <w:pPr>
              <w:spacing w:line="228" w:lineRule="auto"/>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4. Вложения во </w:t>
      </w:r>
      <w:proofErr w:type="spellStart"/>
      <w:r w:rsidRPr="002524B9">
        <w:rPr>
          <w:rFonts w:eastAsia="Calibri"/>
          <w:sz w:val="28"/>
          <w:szCs w:val="28"/>
          <w:lang w:eastAsia="en-US"/>
        </w:rPr>
        <w:t>внеоборотные</w:t>
      </w:r>
      <w:proofErr w:type="spellEnd"/>
      <w:r w:rsidRPr="002524B9">
        <w:rPr>
          <w:rFonts w:eastAsia="Calibri"/>
          <w:sz w:val="28"/>
          <w:szCs w:val="28"/>
          <w:lang w:eastAsia="en-US"/>
        </w:rPr>
        <w:t xml:space="preserve"> активы: </w:t>
      </w:r>
    </w:p>
    <w:tbl>
      <w:tblPr>
        <w:tblW w:w="9418" w:type="dxa"/>
        <w:tblLayout w:type="fixed"/>
        <w:tblCellMar>
          <w:top w:w="102" w:type="dxa"/>
          <w:left w:w="62" w:type="dxa"/>
          <w:bottom w:w="102" w:type="dxa"/>
          <w:right w:w="62" w:type="dxa"/>
        </w:tblCellMar>
        <w:tblLook w:val="0000"/>
      </w:tblPr>
      <w:tblGrid>
        <w:gridCol w:w="510"/>
        <w:gridCol w:w="4730"/>
        <w:gridCol w:w="4178"/>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473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Наименование, назначение, краткая характеристика</w:t>
            </w:r>
          </w:p>
          <w:p w:rsidR="00494E64" w:rsidRPr="002524B9" w:rsidRDefault="00494E64" w:rsidP="00C04C10">
            <w:pPr>
              <w:autoSpaceDE w:val="0"/>
              <w:autoSpaceDN w:val="0"/>
              <w:adjustRightInd w:val="0"/>
              <w:jc w:val="center"/>
              <w:rPr>
                <w:rFonts w:eastAsia="Calibri"/>
                <w:sz w:val="28"/>
                <w:szCs w:val="28"/>
                <w:lang w:eastAsia="en-US"/>
              </w:rPr>
            </w:pP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473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4.1. Строительство объектов основных средств</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4.2. Приобретение объектов основных средств</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4.3. Приобретение нематериальных активов</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4.4. Прочие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73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5240"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lastRenderedPageBreak/>
              <w:t>ИТОГО:</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5. Доходные вложения в материальные ценности:</w:t>
      </w:r>
    </w:p>
    <w:tbl>
      <w:tblPr>
        <w:tblW w:w="0" w:type="auto"/>
        <w:tblLayout w:type="fixed"/>
        <w:tblCellMar>
          <w:top w:w="102" w:type="dxa"/>
          <w:left w:w="62" w:type="dxa"/>
          <w:bottom w:w="102" w:type="dxa"/>
          <w:right w:w="62" w:type="dxa"/>
        </w:tblCellMar>
        <w:tblLook w:val="0000"/>
      </w:tblPr>
      <w:tblGrid>
        <w:gridCol w:w="510"/>
        <w:gridCol w:w="2887"/>
        <w:gridCol w:w="1917"/>
        <w:gridCol w:w="1587"/>
        <w:gridCol w:w="2154"/>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Вид материальных ценностей</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Основание (договор аренды и т.п.)</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Срок временного пользования, владения</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r>
      <w:tr w:rsidR="00494E64" w:rsidRPr="002524B9" w:rsidTr="00C04C10">
        <w:tc>
          <w:tcPr>
            <w:tcW w:w="9055"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5.1. Вложения в недвижимое имущество</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055"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5.2. Вложения в транспортные средства</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055"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5.3. Вложения в передаточные устройства, машины и оборудование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055"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5.4. Вложения в инструмент</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055"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5.5. Вложения в вычислительную технику</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8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91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055"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5.6. Вложения в иные материальные ценности</w:t>
            </w:r>
          </w:p>
        </w:tc>
      </w:tr>
      <w:tr w:rsidR="00494E64" w:rsidRPr="002524B9" w:rsidTr="00C04C10">
        <w:trPr>
          <w:trHeight w:val="28"/>
        </w:trPr>
        <w:tc>
          <w:tcPr>
            <w:tcW w:w="6901" w:type="dxa"/>
            <w:gridSpan w:val="4"/>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6. Производственные запасы:</w:t>
      </w:r>
    </w:p>
    <w:tbl>
      <w:tblPr>
        <w:tblW w:w="9418" w:type="dxa"/>
        <w:tblLayout w:type="fixed"/>
        <w:tblCellMar>
          <w:top w:w="102" w:type="dxa"/>
          <w:left w:w="62" w:type="dxa"/>
          <w:bottom w:w="102" w:type="dxa"/>
          <w:right w:w="62" w:type="dxa"/>
        </w:tblCellMar>
        <w:tblLook w:val="0000"/>
      </w:tblPr>
      <w:tblGrid>
        <w:gridCol w:w="510"/>
        <w:gridCol w:w="4872"/>
        <w:gridCol w:w="4036"/>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Наименование</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4.1. Сырье и материалы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4.2. Топливо </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lastRenderedPageBreak/>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4.3. Материалы, переданные в переработку </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4.4. Прочие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rPr>
          <w:trHeight w:val="186"/>
        </w:trPr>
        <w:tc>
          <w:tcPr>
            <w:tcW w:w="5382"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4036"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7. Затраты на производство: </w:t>
      </w:r>
    </w:p>
    <w:tbl>
      <w:tblPr>
        <w:tblW w:w="9493" w:type="dxa"/>
        <w:tblLayout w:type="fixed"/>
        <w:tblCellMar>
          <w:top w:w="102" w:type="dxa"/>
          <w:left w:w="62" w:type="dxa"/>
          <w:bottom w:w="102" w:type="dxa"/>
          <w:right w:w="62" w:type="dxa"/>
        </w:tblCellMar>
        <w:tblLook w:val="0000"/>
      </w:tblPr>
      <w:tblGrid>
        <w:gridCol w:w="510"/>
        <w:gridCol w:w="4872"/>
        <w:gridCol w:w="4111"/>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Вид затрат</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r>
      <w:tr w:rsidR="00494E64" w:rsidRPr="002524B9" w:rsidTr="00C04C10">
        <w:tc>
          <w:tcPr>
            <w:tcW w:w="9493"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7.1. Основное производство</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493"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7.2. Вспомогательные производства</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493"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7.3. Обслуживающие производства и хозяйства</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493"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7.4. Расходы на продажу</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9493"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7.5. Прочие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r w:rsidR="00494E64" w:rsidRPr="002524B9" w:rsidTr="00C04C10">
        <w:tc>
          <w:tcPr>
            <w:tcW w:w="5382"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411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8. Готовые изделия:</w:t>
      </w:r>
    </w:p>
    <w:tbl>
      <w:tblPr>
        <w:tblW w:w="9493" w:type="dxa"/>
        <w:tblLayout w:type="fixed"/>
        <w:tblCellMar>
          <w:top w:w="102" w:type="dxa"/>
          <w:left w:w="62" w:type="dxa"/>
          <w:bottom w:w="102" w:type="dxa"/>
          <w:right w:w="62" w:type="dxa"/>
        </w:tblCellMar>
        <w:tblLook w:val="0000"/>
      </w:tblPr>
      <w:tblGrid>
        <w:gridCol w:w="510"/>
        <w:gridCol w:w="2954"/>
        <w:gridCol w:w="1351"/>
        <w:gridCol w:w="1559"/>
        <w:gridCol w:w="3119"/>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29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Наименование, вид товара (продукции)</w:t>
            </w:r>
          </w:p>
        </w:tc>
        <w:tc>
          <w:tcPr>
            <w:tcW w:w="135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Ед. измерения</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300"/>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29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135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311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r>
      <w:tr w:rsidR="00494E64" w:rsidRPr="002524B9" w:rsidTr="00C04C10">
        <w:tc>
          <w:tcPr>
            <w:tcW w:w="9493"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lastRenderedPageBreak/>
              <w:t>8.1. Товары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29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Лекарственные средства и изделия медицинского назначения</w:t>
            </w:r>
          </w:p>
        </w:tc>
        <w:tc>
          <w:tcPr>
            <w:tcW w:w="135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proofErr w:type="spellStart"/>
            <w:r w:rsidRPr="002524B9">
              <w:rPr>
                <w:rFonts w:eastAsia="Calibri"/>
                <w:sz w:val="28"/>
                <w:szCs w:val="28"/>
                <w:lang w:eastAsia="en-US"/>
              </w:rPr>
              <w:t>упак</w:t>
            </w:r>
            <w:proofErr w:type="spellEnd"/>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13232,352</w:t>
            </w:r>
          </w:p>
        </w:tc>
        <w:tc>
          <w:tcPr>
            <w:tcW w:w="311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1569</w:t>
            </w:r>
          </w:p>
        </w:tc>
      </w:tr>
      <w:tr w:rsidR="00494E64" w:rsidRPr="002524B9" w:rsidTr="00C04C10">
        <w:tc>
          <w:tcPr>
            <w:tcW w:w="9493"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8.2. Готовая продукция</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9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35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311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93"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8.3. Товары отгруженные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9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35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c>
          <w:tcPr>
            <w:tcW w:w="311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6374" w:type="dxa"/>
            <w:gridSpan w:val="4"/>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311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1569</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9. Налог на добавленную стоимость по приобретённым ценностям (стоимость по промежуточному балансу на «31» марта 2022 г): 0 руб. 00 коп.</w:t>
      </w:r>
    </w:p>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10. Денежные средства:</w:t>
      </w: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10.1. Касса: 85 тыс. рублей (стоимость по промежуточному балансу на «31» марта 2022г).</w:t>
      </w:r>
    </w:p>
    <w:p w:rsidR="00494E64" w:rsidRPr="002524B9" w:rsidRDefault="00494E64" w:rsidP="00494E64">
      <w:pPr>
        <w:jc w:val="both"/>
        <w:rPr>
          <w:rFonts w:eastAsia="Calibri"/>
          <w:sz w:val="28"/>
          <w:szCs w:val="28"/>
          <w:lang w:eastAsia="en-US"/>
        </w:rPr>
      </w:pPr>
      <w:r w:rsidRPr="002524B9">
        <w:rPr>
          <w:rFonts w:eastAsia="Calibri"/>
          <w:sz w:val="28"/>
          <w:szCs w:val="28"/>
          <w:lang w:eastAsia="en-US"/>
        </w:rPr>
        <w:t>10.2. Переводы в пути: 0 тыс. руб.</w:t>
      </w:r>
    </w:p>
    <w:tbl>
      <w:tblPr>
        <w:tblW w:w="9418" w:type="dxa"/>
        <w:tblInd w:w="-67" w:type="dxa"/>
        <w:tblLayout w:type="fixed"/>
        <w:tblCellMar>
          <w:top w:w="102" w:type="dxa"/>
          <w:left w:w="62" w:type="dxa"/>
          <w:bottom w:w="102" w:type="dxa"/>
          <w:right w:w="62" w:type="dxa"/>
        </w:tblCellMar>
        <w:tblLook w:val="0000"/>
      </w:tblPr>
      <w:tblGrid>
        <w:gridCol w:w="510"/>
        <w:gridCol w:w="4939"/>
        <w:gridCol w:w="3969"/>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493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Наименование кредитной организации </w:t>
            </w:r>
          </w:p>
        </w:tc>
        <w:tc>
          <w:tcPr>
            <w:tcW w:w="396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 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rPr>
          <w:trHeight w:val="279"/>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493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396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10.3. Расчетные счета</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493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ВОЛГО-ВЯТСКИЙ БАНК ПАО СБЕРБАНК</w:t>
            </w:r>
          </w:p>
        </w:tc>
        <w:tc>
          <w:tcPr>
            <w:tcW w:w="396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26</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10.4. Валютные счета </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93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396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10.5. Специальные счета в банках</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93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396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5449"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 по разделу 10 «Денежные средства»</w:t>
            </w:r>
          </w:p>
        </w:tc>
        <w:tc>
          <w:tcPr>
            <w:tcW w:w="396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111</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11. Финансовые вложения: </w:t>
      </w:r>
    </w:p>
    <w:tbl>
      <w:tblPr>
        <w:tblW w:w="0" w:type="auto"/>
        <w:tblLayout w:type="fixed"/>
        <w:tblCellMar>
          <w:top w:w="102" w:type="dxa"/>
          <w:left w:w="62" w:type="dxa"/>
          <w:bottom w:w="102" w:type="dxa"/>
          <w:right w:w="62" w:type="dxa"/>
        </w:tblCellMar>
        <w:tblLook w:val="0000"/>
      </w:tblPr>
      <w:tblGrid>
        <w:gridCol w:w="510"/>
        <w:gridCol w:w="2154"/>
        <w:gridCol w:w="2041"/>
        <w:gridCol w:w="1134"/>
        <w:gridCol w:w="1304"/>
        <w:gridCol w:w="2275"/>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N </w:t>
            </w:r>
            <w:r w:rsidRPr="002524B9">
              <w:rPr>
                <w:rFonts w:eastAsia="Calibri"/>
                <w:sz w:val="28"/>
                <w:szCs w:val="28"/>
                <w:lang w:eastAsia="en-US"/>
              </w:rPr>
              <w:lastRenderedPageBreak/>
              <w:t>п/п</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lastRenderedPageBreak/>
              <w:t>Вид вложений</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Наименование, </w:t>
            </w:r>
            <w:r w:rsidRPr="002524B9">
              <w:rPr>
                <w:rFonts w:eastAsia="Calibri"/>
                <w:sz w:val="28"/>
                <w:szCs w:val="28"/>
                <w:lang w:eastAsia="en-US"/>
              </w:rPr>
              <w:lastRenderedPageBreak/>
              <w:t>местонахождение дебитора</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lastRenderedPageBreak/>
              <w:t xml:space="preserve">Дата </w:t>
            </w:r>
            <w:r w:rsidRPr="002524B9">
              <w:rPr>
                <w:rFonts w:eastAsia="Calibri"/>
                <w:sz w:val="28"/>
                <w:szCs w:val="28"/>
                <w:lang w:eastAsia="en-US"/>
              </w:rPr>
              <w:lastRenderedPageBreak/>
              <w:t>приобретения</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lastRenderedPageBreak/>
              <w:t xml:space="preserve">Дата </w:t>
            </w:r>
            <w:r w:rsidRPr="002524B9">
              <w:rPr>
                <w:rFonts w:eastAsia="Calibri"/>
                <w:sz w:val="28"/>
                <w:szCs w:val="28"/>
                <w:lang w:eastAsia="en-US"/>
              </w:rPr>
              <w:lastRenderedPageBreak/>
              <w:t>погашения (при наличии)</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lastRenderedPageBreak/>
              <w:t xml:space="preserve">Стоимость по </w:t>
            </w:r>
            <w:r w:rsidRPr="002524B9">
              <w:rPr>
                <w:rFonts w:eastAsia="Calibri"/>
                <w:sz w:val="28"/>
                <w:szCs w:val="28"/>
                <w:lang w:eastAsia="en-US"/>
              </w:rPr>
              <w:lastRenderedPageBreak/>
              <w:t>промежуточному балансу на «31» марта 2022 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lastRenderedPageBreak/>
              <w:t>1</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6</w:t>
            </w:r>
          </w:p>
        </w:tc>
      </w:tr>
      <w:tr w:rsidR="00494E64" w:rsidRPr="002524B9" w:rsidTr="00C04C10">
        <w:tc>
          <w:tcPr>
            <w:tcW w:w="9418"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11.1. Акции, доли, паи </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11.2. Вклады по договору простого товарищества</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11.3. Долговые ценные бумаги </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11.4. Предоставленные займы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418"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11.5. Прочие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04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7143"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2275"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12. Дебиторская задолженность:</w:t>
      </w:r>
    </w:p>
    <w:tbl>
      <w:tblPr>
        <w:tblW w:w="9560" w:type="dxa"/>
        <w:tblLayout w:type="fixed"/>
        <w:tblCellMar>
          <w:top w:w="102" w:type="dxa"/>
          <w:left w:w="62" w:type="dxa"/>
          <w:bottom w:w="102" w:type="dxa"/>
          <w:right w:w="62" w:type="dxa"/>
        </w:tblCellMar>
        <w:tblLook w:val="0000"/>
      </w:tblPr>
      <w:tblGrid>
        <w:gridCol w:w="510"/>
        <w:gridCol w:w="2387"/>
        <w:gridCol w:w="359"/>
        <w:gridCol w:w="2618"/>
        <w:gridCol w:w="1559"/>
        <w:gridCol w:w="2127"/>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2746"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Наименование дебитора, местонахождение </w:t>
            </w:r>
          </w:p>
        </w:tc>
        <w:tc>
          <w:tcPr>
            <w:tcW w:w="261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Основание возникновения </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Дата исполнения</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 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2746"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261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12.1. Долгосрочная задолженность</w:t>
            </w:r>
          </w:p>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(платежи по которой ожидаются более чем через 12 месяцев после отчетной даты)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746"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61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12.1.1. Долгосрочная задолженность просроченная</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746"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61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lastRenderedPageBreak/>
              <w:t>12.2. Краткосрочная задолженность</w:t>
            </w:r>
          </w:p>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(платежи по которой ожидаются в течение 12 месяцев после отчетной даты)</w:t>
            </w:r>
          </w:p>
        </w:tc>
      </w:tr>
      <w:tr w:rsidR="00494E64" w:rsidRPr="002524B9" w:rsidTr="00C04C10">
        <w:trPr>
          <w:trHeight w:val="165"/>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АО «</w:t>
            </w:r>
            <w:proofErr w:type="spellStart"/>
            <w:r w:rsidRPr="002524B9">
              <w:rPr>
                <w:rFonts w:eastAsia="Calibri"/>
                <w:sz w:val="28"/>
                <w:szCs w:val="28"/>
                <w:lang w:eastAsia="en-US"/>
              </w:rPr>
              <w:t>Пермфармация</w:t>
            </w:r>
            <w:proofErr w:type="spellEnd"/>
            <w:r w:rsidRPr="002524B9">
              <w:rPr>
                <w:rFonts w:eastAsia="Calibri"/>
                <w:sz w:val="28"/>
                <w:szCs w:val="28"/>
                <w:lang w:eastAsia="en-US"/>
              </w:rPr>
              <w:t>»</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 206 от 16.08.2021г, договор № 262 от 21.12.2021г, договор № 309 от 21.12.2021г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6</w:t>
            </w:r>
          </w:p>
        </w:tc>
      </w:tr>
      <w:tr w:rsidR="00494E64" w:rsidRPr="002524B9" w:rsidTr="00C04C10">
        <w:trPr>
          <w:trHeight w:val="1673"/>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ГБУЗ ПК «Уинская ЦРБ»</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договор возмещения расходов № 00222 ИКЗ 222595300026059510100100110000000000 от 21.02.2022г;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16</w:t>
            </w:r>
          </w:p>
        </w:tc>
      </w:tr>
      <w:tr w:rsidR="00494E64" w:rsidRPr="002524B9" w:rsidTr="00C04C10">
        <w:trPr>
          <w:trHeight w:val="2297"/>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3</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МУП «</w:t>
            </w:r>
            <w:proofErr w:type="spellStart"/>
            <w:r w:rsidRPr="002524B9">
              <w:rPr>
                <w:rFonts w:eastAsia="Calibri"/>
                <w:sz w:val="28"/>
                <w:szCs w:val="28"/>
                <w:lang w:eastAsia="en-US"/>
              </w:rPr>
              <w:t>Уинсктеплоэнерго</w:t>
            </w:r>
            <w:proofErr w:type="spellEnd"/>
            <w:r w:rsidRPr="002524B9">
              <w:rPr>
                <w:rFonts w:eastAsia="Calibri"/>
                <w:sz w:val="28"/>
                <w:szCs w:val="28"/>
                <w:lang w:eastAsia="en-US"/>
              </w:rPr>
              <w:t>»</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договор на возмещение расходов по оплате коммунальных услуг б/н  от 20.06.2019г</w:t>
            </w:r>
            <w:proofErr w:type="gramStart"/>
            <w:r w:rsidRPr="002524B9">
              <w:rPr>
                <w:rFonts w:eastAsia="Calibri"/>
                <w:sz w:val="28"/>
                <w:szCs w:val="28"/>
                <w:lang w:eastAsia="en-US"/>
              </w:rPr>
              <w:t xml:space="preserve"> ;</w:t>
            </w:r>
            <w:proofErr w:type="gramEnd"/>
            <w:r w:rsidRPr="002524B9">
              <w:rPr>
                <w:rFonts w:eastAsia="Calibri"/>
                <w:sz w:val="28"/>
                <w:szCs w:val="28"/>
                <w:lang w:eastAsia="en-US"/>
              </w:rPr>
              <w:t xml:space="preserve"> дополнительное соглашение к договору от 09.01.2020г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35</w:t>
            </w:r>
          </w:p>
        </w:tc>
      </w:tr>
      <w:tr w:rsidR="00494E64" w:rsidRPr="002524B9" w:rsidTr="00C04C10">
        <w:trPr>
          <w:trHeight w:val="345"/>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Администрация Уинского муниципального округа (архивный отдел)</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муниципальный контракт № 09/22 на возмещение расходов по оплате коммунальных услуг от 24.01.22г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16</w:t>
            </w:r>
          </w:p>
        </w:tc>
      </w:tr>
      <w:tr w:rsidR="00494E64" w:rsidRPr="002524B9" w:rsidTr="00C04C10">
        <w:trPr>
          <w:trHeight w:val="392"/>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Налоги и платежи</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платежи</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4</w:t>
            </w:r>
          </w:p>
        </w:tc>
      </w:tr>
      <w:tr w:rsidR="00494E64" w:rsidRPr="002524B9" w:rsidTr="00C04C10">
        <w:trPr>
          <w:trHeight w:val="240"/>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6</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Недостача по акту ревизии</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акт ревизии от 31.03.2022г (приказ №12 от 30.03.2022г)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jc w:val="center"/>
              <w:rPr>
                <w:rFonts w:eastAsia="Calibri"/>
                <w:sz w:val="28"/>
                <w:szCs w:val="28"/>
                <w:lang w:eastAsia="en-US"/>
              </w:rPr>
            </w:pPr>
            <w:r w:rsidRPr="002524B9">
              <w:rPr>
                <w:rFonts w:eastAsia="Calibri"/>
                <w:sz w:val="28"/>
                <w:szCs w:val="28"/>
                <w:lang w:eastAsia="en-US"/>
              </w:rPr>
              <w:t>4</w:t>
            </w:r>
          </w:p>
        </w:tc>
      </w:tr>
      <w:tr w:rsidR="00494E64" w:rsidRPr="002524B9" w:rsidTr="00C04C10">
        <w:trPr>
          <w:trHeight w:val="285"/>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7</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ГБУЗ ПК «Уинская ЦРБ» (аренда помещений)</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договор о возмещении расходов по оплате коммунальных платежей б/н от 13.02.2017г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w:t>
            </w:r>
          </w:p>
        </w:tc>
      </w:tr>
      <w:tr w:rsidR="00494E64" w:rsidRPr="002524B9" w:rsidTr="00C04C10">
        <w:trPr>
          <w:trHeight w:val="285"/>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8</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 xml:space="preserve">ООО «Фирма </w:t>
            </w:r>
            <w:r w:rsidRPr="002524B9">
              <w:rPr>
                <w:rFonts w:eastAsia="Calibri"/>
                <w:sz w:val="28"/>
                <w:szCs w:val="28"/>
                <w:lang w:eastAsia="en-US"/>
              </w:rPr>
              <w:lastRenderedPageBreak/>
              <w:t>ИВС»</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lastRenderedPageBreak/>
              <w:t xml:space="preserve">Оплата за участие в семинаре от </w:t>
            </w:r>
            <w:r w:rsidRPr="002524B9">
              <w:rPr>
                <w:rFonts w:eastAsia="Calibri"/>
                <w:sz w:val="28"/>
                <w:szCs w:val="28"/>
                <w:lang w:eastAsia="en-US"/>
              </w:rPr>
              <w:lastRenderedPageBreak/>
              <w:t>03.02.2022г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lastRenderedPageBreak/>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w:t>
            </w:r>
          </w:p>
        </w:tc>
      </w:tr>
      <w:tr w:rsidR="00494E64" w:rsidRPr="002524B9" w:rsidTr="00C04C10">
        <w:trPr>
          <w:trHeight w:val="330"/>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lastRenderedPageBreak/>
              <w:t>9</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ПАО «</w:t>
            </w:r>
            <w:proofErr w:type="spellStart"/>
            <w:r w:rsidRPr="002524B9">
              <w:rPr>
                <w:rFonts w:eastAsia="Calibri"/>
                <w:sz w:val="28"/>
                <w:szCs w:val="28"/>
                <w:lang w:eastAsia="en-US"/>
              </w:rPr>
              <w:t>Пермэнергосбыт</w:t>
            </w:r>
            <w:proofErr w:type="spellEnd"/>
            <w:r w:rsidRPr="002524B9">
              <w:rPr>
                <w:rFonts w:eastAsia="Calibri"/>
                <w:sz w:val="28"/>
                <w:szCs w:val="28"/>
                <w:lang w:eastAsia="en-US"/>
              </w:rPr>
              <w:t>»</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договор № 394 от 01.01.2020г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jc w:val="center"/>
              <w:rPr>
                <w:rFonts w:eastAsia="Calibri"/>
                <w:sz w:val="28"/>
                <w:szCs w:val="28"/>
                <w:lang w:eastAsia="en-US"/>
              </w:rPr>
            </w:pPr>
            <w:r w:rsidRPr="002524B9">
              <w:rPr>
                <w:rFonts w:eastAsia="Calibri"/>
                <w:sz w:val="28"/>
                <w:szCs w:val="28"/>
                <w:lang w:eastAsia="en-US"/>
              </w:rPr>
              <w:t>30.04.2022</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jc w:val="center"/>
              <w:rPr>
                <w:rFonts w:eastAsia="Calibri"/>
                <w:sz w:val="28"/>
                <w:szCs w:val="28"/>
                <w:lang w:eastAsia="en-US"/>
              </w:rPr>
            </w:pPr>
            <w:r w:rsidRPr="002524B9">
              <w:rPr>
                <w:rFonts w:eastAsia="Calibri"/>
                <w:sz w:val="28"/>
                <w:szCs w:val="28"/>
                <w:lang w:eastAsia="en-US"/>
              </w:rPr>
              <w:t>3</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12.2.1. Краткосрочная задолженность  просроченная</w:t>
            </w:r>
          </w:p>
        </w:tc>
      </w:tr>
      <w:tr w:rsidR="00494E64" w:rsidRPr="002524B9" w:rsidTr="00C04C10">
        <w:trPr>
          <w:trHeight w:val="180"/>
        </w:trPr>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238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ГБУЗ ПК «Уинская ЦРБ»</w:t>
            </w:r>
          </w:p>
        </w:tc>
        <w:tc>
          <w:tcPr>
            <w:tcW w:w="2977"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договор   возмещения расходов ИКЗ 21.25953000260595101001.0011.000.0000.000 от 14.04.2021г;</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31.12.2021</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44</w:t>
            </w:r>
          </w:p>
        </w:tc>
      </w:tr>
      <w:tr w:rsidR="00494E64" w:rsidRPr="002524B9" w:rsidTr="00C04C10">
        <w:tc>
          <w:tcPr>
            <w:tcW w:w="7433"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2127"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132</w:t>
            </w:r>
          </w:p>
        </w:tc>
      </w:tr>
    </w:tbl>
    <w:p w:rsidR="00494E64" w:rsidRPr="002524B9" w:rsidRDefault="00494E64" w:rsidP="00494E64">
      <w:pPr>
        <w:jc w:val="both"/>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13. Прочие активы: </w:t>
      </w:r>
    </w:p>
    <w:tbl>
      <w:tblPr>
        <w:tblW w:w="9560" w:type="dxa"/>
        <w:tblLayout w:type="fixed"/>
        <w:tblCellMar>
          <w:top w:w="102" w:type="dxa"/>
          <w:left w:w="62" w:type="dxa"/>
          <w:bottom w:w="102" w:type="dxa"/>
          <w:right w:w="62" w:type="dxa"/>
        </w:tblCellMar>
        <w:tblLook w:val="0000"/>
      </w:tblPr>
      <w:tblGrid>
        <w:gridCol w:w="510"/>
        <w:gridCol w:w="4872"/>
        <w:gridCol w:w="4178"/>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Наименование</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 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r>
      <w:tr w:rsidR="00494E64" w:rsidRPr="002524B9" w:rsidTr="00C04C10">
        <w:tc>
          <w:tcPr>
            <w:tcW w:w="9560"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13.1. Исключительные права на результаты интеллектуальной деятельности, не являющиеся нематериальными активами</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13.2. Права на результаты научно-технической деятельности</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3"/>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13.3. Иное имущество</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4872"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5382"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417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 xml:space="preserve">14. Долгосрочные обязательства (кредиторская задолженность): </w:t>
      </w:r>
    </w:p>
    <w:tbl>
      <w:tblPr>
        <w:tblW w:w="9560" w:type="dxa"/>
        <w:tblLayout w:type="fixed"/>
        <w:tblCellMar>
          <w:top w:w="102" w:type="dxa"/>
          <w:left w:w="62" w:type="dxa"/>
          <w:bottom w:w="102" w:type="dxa"/>
          <w:right w:w="62" w:type="dxa"/>
        </w:tblCellMar>
        <w:tblLook w:val="0000"/>
      </w:tblPr>
      <w:tblGrid>
        <w:gridCol w:w="510"/>
        <w:gridCol w:w="2320"/>
        <w:gridCol w:w="1560"/>
        <w:gridCol w:w="1559"/>
        <w:gridCol w:w="67"/>
        <w:gridCol w:w="3544"/>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232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Наименование кредитора </w:t>
            </w:r>
          </w:p>
        </w:tc>
        <w:tc>
          <w:tcPr>
            <w:tcW w:w="156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Основание возникновения </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Дата исполнения</w:t>
            </w:r>
          </w:p>
        </w:tc>
        <w:tc>
          <w:tcPr>
            <w:tcW w:w="3611"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Стоимость по промежуточному балансу </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на «31» марта 2022 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232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3611"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lastRenderedPageBreak/>
              <w:t>14.1. Кредиты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56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611"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14.2. Займы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56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611"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6"/>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14.3. Прочие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232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156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626" w:type="dxa"/>
            <w:gridSpan w:val="2"/>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54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6016"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3544"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bl>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r w:rsidRPr="002524B9">
        <w:rPr>
          <w:rFonts w:eastAsia="Calibri"/>
          <w:sz w:val="28"/>
          <w:szCs w:val="28"/>
          <w:lang w:eastAsia="en-US"/>
        </w:rPr>
        <w:t>15. Краткосрочные обязательства:</w:t>
      </w:r>
    </w:p>
    <w:tbl>
      <w:tblPr>
        <w:tblW w:w="9560" w:type="dxa"/>
        <w:tblLayout w:type="fixed"/>
        <w:tblCellMar>
          <w:top w:w="102" w:type="dxa"/>
          <w:left w:w="62" w:type="dxa"/>
          <w:bottom w:w="102" w:type="dxa"/>
          <w:right w:w="62" w:type="dxa"/>
        </w:tblCellMar>
        <w:tblLook w:val="0000"/>
      </w:tblPr>
      <w:tblGrid>
        <w:gridCol w:w="510"/>
        <w:gridCol w:w="3238"/>
        <w:gridCol w:w="2268"/>
        <w:gridCol w:w="1701"/>
        <w:gridCol w:w="1843"/>
      </w:tblGrid>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N п/п</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 xml:space="preserve">Наименование кредитора, местонахождение </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Основание возникновения</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Дата исполнения</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Стоимость по промежуточному балансу на «31» марта 2022г.,</w:t>
            </w:r>
          </w:p>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тыс. руб.</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w:t>
            </w:r>
          </w:p>
        </w:tc>
      </w:tr>
      <w:tr w:rsidR="00494E64" w:rsidRPr="002524B9" w:rsidTr="00C04C10">
        <w:tc>
          <w:tcPr>
            <w:tcW w:w="9560"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15.1. Кредиты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15.2. Займы</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9560"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15.3. Кредиторская задолженность</w:t>
            </w:r>
          </w:p>
        </w:tc>
      </w:tr>
      <w:tr w:rsidR="00494E64" w:rsidRPr="002524B9" w:rsidTr="00C04C10">
        <w:trPr>
          <w:trHeight w:val="735"/>
        </w:trPr>
        <w:tc>
          <w:tcPr>
            <w:tcW w:w="510" w:type="dxa"/>
            <w:vMerge w:val="restart"/>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b/>
                <w:bCs/>
                <w:sz w:val="28"/>
                <w:szCs w:val="28"/>
                <w:lang w:eastAsia="en-US"/>
              </w:rPr>
            </w:pPr>
            <w:r w:rsidRPr="002524B9">
              <w:rPr>
                <w:rFonts w:eastAsia="Calibri"/>
                <w:b/>
                <w:bCs/>
                <w:sz w:val="28"/>
                <w:szCs w:val="28"/>
                <w:lang w:eastAsia="en-US"/>
              </w:rPr>
              <w:t>поставщики и подрядчики</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p>
        </w:tc>
      </w:tr>
      <w:tr w:rsidR="00494E64" w:rsidRPr="002524B9" w:rsidTr="00C04C10">
        <w:trPr>
          <w:trHeight w:val="285"/>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w:t>
            </w:r>
            <w:proofErr w:type="spellStart"/>
            <w:r w:rsidRPr="002524B9">
              <w:rPr>
                <w:rFonts w:eastAsia="Calibri"/>
                <w:sz w:val="28"/>
                <w:szCs w:val="28"/>
                <w:lang w:eastAsia="en-US"/>
              </w:rPr>
              <w:t>Годовалов</w:t>
            </w:r>
            <w:proofErr w:type="spellEnd"/>
            <w:r w:rsidRPr="002524B9">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поставки № Л213/1 от 28.12.2021г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67</w:t>
            </w:r>
          </w:p>
        </w:tc>
      </w:tr>
      <w:tr w:rsidR="00494E64" w:rsidRPr="002524B9" w:rsidTr="00C04C10">
        <w:trPr>
          <w:trHeight w:val="405"/>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«ФК Гранд Капитал ЕКАТЕРИНБУРГ»</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купли-продажи «59/0247/12/21 от 28.12.2021г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103</w:t>
            </w:r>
          </w:p>
        </w:tc>
      </w:tr>
      <w:tr w:rsidR="00494E64" w:rsidRPr="002524B9" w:rsidTr="00C04C10">
        <w:trPr>
          <w:trHeight w:val="39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АО НПК «Катрен»</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 202 от 29.12.2021г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204</w:t>
            </w:r>
          </w:p>
        </w:tc>
      </w:tr>
      <w:tr w:rsidR="00494E64" w:rsidRPr="002524B9" w:rsidTr="00C04C10">
        <w:trPr>
          <w:trHeight w:val="33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«БСС»</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поставки Е-1917 от 27.12.2021г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54</w:t>
            </w:r>
          </w:p>
        </w:tc>
      </w:tr>
      <w:tr w:rsidR="00494E64" w:rsidRPr="002524B9" w:rsidTr="00C04C10">
        <w:trPr>
          <w:trHeight w:val="42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 xml:space="preserve">ООО «Магнит </w:t>
            </w:r>
            <w:proofErr w:type="spellStart"/>
            <w:r w:rsidRPr="002524B9">
              <w:rPr>
                <w:rFonts w:eastAsia="Calibri"/>
                <w:sz w:val="28"/>
                <w:szCs w:val="28"/>
                <w:lang w:eastAsia="en-US"/>
              </w:rPr>
              <w:t>Фарма</w:t>
            </w:r>
            <w:proofErr w:type="spellEnd"/>
            <w:r w:rsidRPr="002524B9">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 xml:space="preserve">договор поставки № </w:t>
            </w:r>
            <w:r w:rsidRPr="002524B9">
              <w:rPr>
                <w:rFonts w:eastAsia="Calibri"/>
                <w:sz w:val="28"/>
                <w:szCs w:val="28"/>
                <w:lang w:val="en-US" w:eastAsia="en-US"/>
              </w:rPr>
              <w:t>MGF</w:t>
            </w:r>
            <w:r w:rsidRPr="002524B9">
              <w:rPr>
                <w:rFonts w:eastAsia="Calibri"/>
                <w:sz w:val="28"/>
                <w:szCs w:val="28"/>
                <w:lang w:eastAsia="en-US"/>
              </w:rPr>
              <w:t>-</w:t>
            </w:r>
            <w:r w:rsidRPr="002524B9">
              <w:rPr>
                <w:rFonts w:eastAsia="Calibri"/>
                <w:sz w:val="28"/>
                <w:szCs w:val="28"/>
                <w:lang w:val="en-US" w:eastAsia="en-US"/>
              </w:rPr>
              <w:t>EBG</w:t>
            </w:r>
            <w:r w:rsidRPr="002524B9">
              <w:rPr>
                <w:rFonts w:eastAsia="Calibri"/>
                <w:sz w:val="28"/>
                <w:szCs w:val="28"/>
                <w:lang w:eastAsia="en-US"/>
              </w:rPr>
              <w:t>-2021-12-2414 от 29.12.2021г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98</w:t>
            </w:r>
          </w:p>
        </w:tc>
      </w:tr>
      <w:tr w:rsidR="00494E64" w:rsidRPr="002524B9" w:rsidTr="00C04C10">
        <w:trPr>
          <w:trHeight w:val="345"/>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«Пульс Екатеринбург»</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поставки № 2216/1 ПП от 29.12.2021г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463</w:t>
            </w:r>
          </w:p>
        </w:tc>
      </w:tr>
      <w:tr w:rsidR="00494E64" w:rsidRPr="002524B9" w:rsidTr="00C04C10">
        <w:trPr>
          <w:trHeight w:val="315"/>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«ПЕРММЕДИТОРГ»</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поставки № 96-22 от 12.01.2022г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29</w:t>
            </w:r>
          </w:p>
        </w:tc>
      </w:tr>
      <w:tr w:rsidR="00494E64" w:rsidRPr="002524B9" w:rsidTr="00C04C10">
        <w:trPr>
          <w:trHeight w:val="45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АО ЦВ «ПРОТЕК»</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поставки № 3655 от 29.12.2021г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194</w:t>
            </w:r>
          </w:p>
        </w:tc>
      </w:tr>
      <w:tr w:rsidR="00494E64" w:rsidRPr="002524B9" w:rsidTr="00C04C10">
        <w:trPr>
          <w:trHeight w:val="375"/>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ГКУЗ ПК «СПИД и ИЗ»</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поставки №7 наркотических средств и психотропных веществ от 11.01.2022г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5</w:t>
            </w:r>
          </w:p>
        </w:tc>
      </w:tr>
      <w:tr w:rsidR="00494E64" w:rsidRPr="002524B9" w:rsidTr="00C04C10">
        <w:trPr>
          <w:trHeight w:val="42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sz w:val="28"/>
                <w:szCs w:val="28"/>
                <w:lang w:eastAsia="en-US"/>
              </w:rPr>
            </w:pPr>
            <w:r w:rsidRPr="002524B9">
              <w:rPr>
                <w:rFonts w:eastAsia="Calibri"/>
                <w:sz w:val="28"/>
                <w:szCs w:val="28"/>
                <w:lang w:eastAsia="en-US"/>
              </w:rPr>
              <w:t>ИП Тимонин Егор Николаевич</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 2022/2-161  от 16.02.2022г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jc w:val="center"/>
              <w:rPr>
                <w:rFonts w:eastAsia="Calibri"/>
                <w:sz w:val="28"/>
                <w:szCs w:val="28"/>
                <w:lang w:eastAsia="en-US"/>
              </w:rPr>
            </w:pPr>
            <w:r w:rsidRPr="002524B9">
              <w:rPr>
                <w:rFonts w:eastAsia="Calibri"/>
                <w:sz w:val="28"/>
                <w:szCs w:val="28"/>
                <w:lang w:eastAsia="en-US"/>
              </w:rPr>
              <w:t>1</w:t>
            </w:r>
          </w:p>
        </w:tc>
      </w:tr>
      <w:tr w:rsidR="00494E64" w:rsidRPr="002524B9" w:rsidTr="00C04C10">
        <w:trPr>
          <w:trHeight w:val="33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«Центр Торговых Технологий «Партнер ККМ»</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счет №Ц-1713 от 22.03.2022г</w:t>
            </w:r>
            <w:proofErr w:type="gramStart"/>
            <w:r w:rsidRPr="002524B9">
              <w:rPr>
                <w:rFonts w:eastAsia="Calibri"/>
                <w:sz w:val="28"/>
                <w:szCs w:val="28"/>
                <w:lang w:eastAsia="en-US"/>
              </w:rPr>
              <w:t xml:space="preserve"> ;</w:t>
            </w:r>
            <w:proofErr w:type="gramEnd"/>
            <w:r w:rsidRPr="002524B9">
              <w:rPr>
                <w:rFonts w:eastAsia="Calibri"/>
                <w:sz w:val="28"/>
                <w:szCs w:val="28"/>
                <w:lang w:eastAsia="en-US"/>
              </w:rPr>
              <w:t xml:space="preserve"> счет  Ц-958 от 16.02.2022г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4</w:t>
            </w:r>
          </w:p>
        </w:tc>
      </w:tr>
      <w:tr w:rsidR="00494E64" w:rsidRPr="002524B9" w:rsidTr="00C04C10">
        <w:trPr>
          <w:trHeight w:val="39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«ЛУЧ-БЕЗОПАСНОСТЬ»</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 21/05 на оказание услуг по диспетчеризации пожарной сигнализации и техническому обслуживанию от 11.01.2021г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1</w:t>
            </w:r>
          </w:p>
        </w:tc>
      </w:tr>
      <w:tr w:rsidR="00494E64" w:rsidRPr="002524B9" w:rsidTr="00C04C10">
        <w:trPr>
          <w:trHeight w:val="33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ООО «ОА «Луч»</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№7-21 на оказание услуг по реагированию и техническому обслуживанию от 18.01.2021г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pacing w:after="160" w:line="259" w:lineRule="auto"/>
              <w:jc w:val="center"/>
              <w:rPr>
                <w:rFonts w:ascii="Calibri" w:eastAsia="Calibri" w:hAnsi="Calibri" w:cs="Arial"/>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6</w:t>
            </w:r>
          </w:p>
        </w:tc>
      </w:tr>
      <w:tr w:rsidR="00494E64" w:rsidRPr="002524B9" w:rsidTr="00C04C10">
        <w:trPr>
          <w:trHeight w:val="405"/>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ПАО «Ростелеком»</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 10176991 об оказании услуг связи отдельным видам юридических лиц от 26.02.2021г, договор №1 об оказании услуг телефонной связи от 31.05.2006г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pacing w:after="160" w:line="259" w:lineRule="auto"/>
              <w:jc w:val="center"/>
              <w:rPr>
                <w:rFonts w:ascii="Calibri" w:eastAsia="Calibri" w:hAnsi="Calibri" w:cs="Arial"/>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4</w:t>
            </w:r>
          </w:p>
        </w:tc>
      </w:tr>
      <w:tr w:rsidR="00494E64" w:rsidRPr="002524B9" w:rsidTr="00C04C10">
        <w:trPr>
          <w:trHeight w:val="390"/>
        </w:trPr>
        <w:tc>
          <w:tcPr>
            <w:tcW w:w="510" w:type="dxa"/>
            <w:vMerge/>
            <w:tcBorders>
              <w:top w:val="single" w:sz="4" w:space="0" w:color="auto"/>
              <w:left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rPr>
                <w:rFonts w:eastAsia="Calibri"/>
                <w:sz w:val="28"/>
                <w:szCs w:val="28"/>
                <w:lang w:eastAsia="en-US"/>
              </w:rPr>
            </w:pPr>
            <w:r w:rsidRPr="002524B9">
              <w:rPr>
                <w:rFonts w:eastAsia="Calibri"/>
                <w:sz w:val="28"/>
                <w:szCs w:val="28"/>
                <w:lang w:eastAsia="en-US"/>
              </w:rPr>
              <w:t>МУП «</w:t>
            </w:r>
            <w:proofErr w:type="spellStart"/>
            <w:r w:rsidRPr="002524B9">
              <w:rPr>
                <w:rFonts w:eastAsia="Calibri"/>
                <w:sz w:val="28"/>
                <w:szCs w:val="28"/>
                <w:lang w:eastAsia="en-US"/>
              </w:rPr>
              <w:t>Уинсктеплоэнерго</w:t>
            </w:r>
            <w:proofErr w:type="spellEnd"/>
            <w:r w:rsidRPr="002524B9">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договор № 20/22 на пользование тепловой энергией от 01.01.2022г</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pacing w:after="160" w:line="259" w:lineRule="auto"/>
              <w:jc w:val="center"/>
              <w:rPr>
                <w:rFonts w:ascii="Calibri" w:eastAsia="Calibri" w:hAnsi="Calibri" w:cs="Arial"/>
                <w:sz w:val="28"/>
                <w:szCs w:val="28"/>
                <w:lang w:eastAsia="en-US"/>
              </w:rPr>
            </w:pPr>
            <w:r w:rsidRPr="002524B9">
              <w:rPr>
                <w:rFonts w:eastAsia="Calibri"/>
                <w:sz w:val="28"/>
                <w:szCs w:val="28"/>
                <w:lang w:eastAsia="en-US"/>
              </w:rPr>
              <w:t>до 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after="160" w:line="259" w:lineRule="auto"/>
              <w:jc w:val="center"/>
              <w:rPr>
                <w:rFonts w:eastAsia="Calibri"/>
                <w:sz w:val="28"/>
                <w:szCs w:val="28"/>
                <w:lang w:eastAsia="en-US"/>
              </w:rPr>
            </w:pPr>
            <w:r w:rsidRPr="002524B9">
              <w:rPr>
                <w:rFonts w:eastAsia="Calibri"/>
                <w:sz w:val="28"/>
                <w:szCs w:val="28"/>
                <w:lang w:eastAsia="en-US"/>
              </w:rPr>
              <w:t>36</w:t>
            </w:r>
          </w:p>
        </w:tc>
      </w:tr>
      <w:tr w:rsidR="00494E64" w:rsidRPr="002524B9" w:rsidTr="00C04C10">
        <w:trPr>
          <w:trHeight w:val="311"/>
        </w:trPr>
        <w:tc>
          <w:tcPr>
            <w:tcW w:w="510" w:type="dxa"/>
            <w:vMerge/>
            <w:tcBorders>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rPr>
                <w:rFonts w:eastAsia="Calibri"/>
                <w:b/>
                <w:bCs/>
                <w:sz w:val="28"/>
                <w:szCs w:val="28"/>
                <w:lang w:eastAsia="en-US"/>
              </w:rPr>
            </w:pPr>
            <w:r w:rsidRPr="002524B9">
              <w:rPr>
                <w:rFonts w:eastAsia="Calibri"/>
                <w:b/>
                <w:bCs/>
                <w:sz w:val="28"/>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spacing w:line="259" w:lineRule="auto"/>
              <w:jc w:val="center"/>
              <w:rPr>
                <w:rFonts w:ascii="Calibri" w:eastAsia="Calibri" w:hAnsi="Calibri" w:cs="Arial"/>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spacing w:line="259" w:lineRule="auto"/>
              <w:jc w:val="center"/>
              <w:rPr>
                <w:rFonts w:eastAsia="Calibri"/>
                <w:sz w:val="28"/>
                <w:szCs w:val="28"/>
                <w:lang w:eastAsia="en-US"/>
              </w:rPr>
            </w:pPr>
            <w:r w:rsidRPr="002524B9">
              <w:rPr>
                <w:rFonts w:eastAsia="Calibri"/>
                <w:sz w:val="28"/>
                <w:szCs w:val="28"/>
                <w:lang w:eastAsia="en-US"/>
              </w:rPr>
              <w:t>1269</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2</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задолженность перед персоналом организации</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112</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3</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задолженность перед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15.04.2022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59</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4</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задолженность по налогам и сборам</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11.04.2022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19</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5</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прочие кредиторы</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30.04.2022</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7</w:t>
            </w:r>
          </w:p>
        </w:tc>
      </w:tr>
      <w:tr w:rsidR="00494E64" w:rsidRPr="002524B9" w:rsidTr="00C04C10">
        <w:tc>
          <w:tcPr>
            <w:tcW w:w="9560" w:type="dxa"/>
            <w:gridSpan w:val="5"/>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15.4. Прочие</w:t>
            </w:r>
          </w:p>
        </w:tc>
      </w:tr>
      <w:tr w:rsidR="00494E64" w:rsidRPr="002524B9" w:rsidTr="00C04C10">
        <w:tc>
          <w:tcPr>
            <w:tcW w:w="510"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323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Нет</w:t>
            </w:r>
          </w:p>
        </w:tc>
        <w:tc>
          <w:tcPr>
            <w:tcW w:w="2268"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rPr>
                <w:rFonts w:eastAsia="Calibri"/>
                <w:sz w:val="28"/>
                <w:szCs w:val="28"/>
                <w:lang w:eastAsia="en-US"/>
              </w:rPr>
            </w:pPr>
            <w:r w:rsidRPr="002524B9">
              <w:rPr>
                <w:rFonts w:eastAsia="Calibr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w:t>
            </w:r>
          </w:p>
        </w:tc>
      </w:tr>
      <w:tr w:rsidR="00494E64" w:rsidRPr="002524B9" w:rsidTr="00C04C10">
        <w:tc>
          <w:tcPr>
            <w:tcW w:w="7717" w:type="dxa"/>
            <w:gridSpan w:val="4"/>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both"/>
              <w:rPr>
                <w:rFonts w:eastAsia="Calibri"/>
                <w:sz w:val="28"/>
                <w:szCs w:val="28"/>
                <w:lang w:eastAsia="en-US"/>
              </w:rPr>
            </w:pPr>
            <w:r w:rsidRPr="002524B9">
              <w:rPr>
                <w:rFonts w:eastAsia="Calibri"/>
                <w:sz w:val="28"/>
                <w:szCs w:val="28"/>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494E64" w:rsidRPr="002524B9" w:rsidRDefault="00494E64" w:rsidP="00C04C10">
            <w:pPr>
              <w:autoSpaceDE w:val="0"/>
              <w:autoSpaceDN w:val="0"/>
              <w:adjustRightInd w:val="0"/>
              <w:jc w:val="center"/>
              <w:rPr>
                <w:rFonts w:eastAsia="Calibri"/>
                <w:sz w:val="28"/>
                <w:szCs w:val="28"/>
                <w:lang w:eastAsia="en-US"/>
              </w:rPr>
            </w:pPr>
            <w:r w:rsidRPr="002524B9">
              <w:rPr>
                <w:rFonts w:eastAsia="Calibri"/>
                <w:sz w:val="28"/>
                <w:szCs w:val="28"/>
                <w:lang w:eastAsia="en-US"/>
              </w:rPr>
              <w:t>1466</w:t>
            </w:r>
          </w:p>
        </w:tc>
      </w:tr>
    </w:tbl>
    <w:p w:rsidR="00494E64" w:rsidRPr="002524B9" w:rsidRDefault="00494E64" w:rsidP="00494E64">
      <w:pPr>
        <w:jc w:val="center"/>
        <w:rPr>
          <w:rFonts w:eastAsia="Calibri"/>
          <w:sz w:val="28"/>
          <w:szCs w:val="28"/>
          <w:lang w:eastAsia="en-US"/>
        </w:rPr>
      </w:pP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lastRenderedPageBreak/>
        <w:t xml:space="preserve">    Общество с ограниченной ответственностью «Уинская центральная аптека», создаваемое посредством реорганизации   в   форме   преобразования   муниципального унитарного предприятия «Уинская Центральная районная аптека №66» является правопреемником реорганизуемого предприятия:</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  по всем обязательствам предприятия в отношении всех его кредиторов и</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должников, включая обязательства по уплате налогов и иных обязательных</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платежей в бюджеты и государственные внебюджетные фонды, и обязательства, оспариваемые сторонами, со всеми изменениями;</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  по всем иным правам и обязанностям муниципального унитарного предприятия, за исключением прав и обязанностей, переход которых к другим   лицам в соответствии с законами Российской Федерации недопускается;</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  со всеми изменениями в составе и стоимости имущества муниципального унитарного предприятия, произошедшими после даты, накоторую составлен промежуточный бухгалтерский баланс предприятия.</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Размер уставного капитала общества с ограниченной ответственностью составляет 3 858 тыс. рублей. </w:t>
      </w:r>
    </w:p>
    <w:p w:rsidR="00494E64" w:rsidRPr="002524B9" w:rsidRDefault="00494E64" w:rsidP="00494E64">
      <w:pPr>
        <w:autoSpaceDE w:val="0"/>
        <w:autoSpaceDN w:val="0"/>
        <w:adjustRightInd w:val="0"/>
        <w:jc w:val="both"/>
        <w:rPr>
          <w:rFonts w:eastAsia="Calibri"/>
          <w:sz w:val="28"/>
          <w:szCs w:val="28"/>
          <w:lang w:eastAsia="en-US"/>
        </w:rPr>
      </w:pP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Имущество, не подлежащее приватизации в составе имущественного комплекса муниципального унитарного предприятия «Уинская Центральная районная аптека №66»: отсутствует</w:t>
      </w:r>
      <w:r w:rsidR="009D194C">
        <w:rPr>
          <w:rFonts w:eastAsia="Calibri"/>
          <w:sz w:val="28"/>
          <w:szCs w:val="28"/>
          <w:lang w:eastAsia="en-US"/>
        </w:rPr>
        <w:t>.</w:t>
      </w:r>
    </w:p>
    <w:p w:rsidR="00494E64" w:rsidRPr="002524B9" w:rsidRDefault="00494E64" w:rsidP="00494E64">
      <w:pPr>
        <w:autoSpaceDE w:val="0"/>
        <w:autoSpaceDN w:val="0"/>
        <w:adjustRightInd w:val="0"/>
        <w:jc w:val="both"/>
        <w:rPr>
          <w:rFonts w:eastAsia="Calibri"/>
          <w:sz w:val="28"/>
          <w:szCs w:val="28"/>
          <w:lang w:eastAsia="en-US"/>
        </w:rPr>
      </w:pP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Приложения:</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    1.   Расчет   балансовой   стоимости подлежащих приватизации активов</w:t>
      </w:r>
    </w:p>
    <w:p w:rsidR="00494E64" w:rsidRPr="002524B9" w:rsidRDefault="00494E64" w:rsidP="00494E64">
      <w:pPr>
        <w:autoSpaceDE w:val="0"/>
        <w:autoSpaceDN w:val="0"/>
        <w:adjustRightInd w:val="0"/>
        <w:jc w:val="both"/>
        <w:rPr>
          <w:rFonts w:eastAsia="Calibri"/>
          <w:sz w:val="28"/>
          <w:szCs w:val="28"/>
          <w:lang w:eastAsia="en-US"/>
        </w:rPr>
      </w:pPr>
      <w:r w:rsidRPr="002524B9">
        <w:rPr>
          <w:rFonts w:eastAsia="Calibri"/>
          <w:sz w:val="28"/>
          <w:szCs w:val="28"/>
          <w:lang w:eastAsia="en-US"/>
        </w:rPr>
        <w:t xml:space="preserve">муниципального унитарного предприятия «Уинская Центральная районная аптека №66» на 2 л. </w:t>
      </w:r>
    </w:p>
    <w:p w:rsidR="00494E64" w:rsidRPr="002524B9" w:rsidRDefault="00494E64" w:rsidP="00494E64">
      <w:pPr>
        <w:autoSpaceDE w:val="0"/>
        <w:autoSpaceDN w:val="0"/>
        <w:adjustRightInd w:val="0"/>
        <w:jc w:val="both"/>
        <w:rPr>
          <w:rFonts w:eastAsia="Calibri"/>
          <w:sz w:val="28"/>
          <w:szCs w:val="28"/>
          <w:lang w:eastAsia="en-US"/>
        </w:rPr>
      </w:pPr>
    </w:p>
    <w:p w:rsidR="00494E64" w:rsidRPr="002524B9" w:rsidRDefault="00494E64" w:rsidP="00494E64">
      <w:pPr>
        <w:autoSpaceDE w:val="0"/>
        <w:autoSpaceDN w:val="0"/>
        <w:adjustRightInd w:val="0"/>
        <w:jc w:val="both"/>
        <w:rPr>
          <w:rFonts w:eastAsia="Calibri"/>
          <w:sz w:val="28"/>
          <w:szCs w:val="28"/>
          <w:lang w:eastAsia="en-US"/>
        </w:rPr>
      </w:pPr>
      <w:proofErr w:type="gramStart"/>
      <w:r w:rsidRPr="009D194C">
        <w:rPr>
          <w:rFonts w:eastAsia="Calibri"/>
          <w:sz w:val="28"/>
          <w:szCs w:val="28"/>
          <w:lang w:eastAsia="en-US"/>
        </w:rPr>
        <w:t>Имущество</w:t>
      </w:r>
      <w:proofErr w:type="gramEnd"/>
      <w:r w:rsidRPr="009D194C">
        <w:rPr>
          <w:rFonts w:eastAsia="Calibri"/>
          <w:sz w:val="28"/>
          <w:szCs w:val="28"/>
          <w:lang w:eastAsia="en-US"/>
        </w:rPr>
        <w:t xml:space="preserve"> указанное в наличии и может быть передано обществу с ограниченной ответственностью «Уинская центральная аптека».</w:t>
      </w:r>
    </w:p>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p>
    <w:p w:rsidR="00494E64" w:rsidRPr="002524B9" w:rsidRDefault="00494E64" w:rsidP="00494E64">
      <w:pPr>
        <w:jc w:val="center"/>
        <w:rPr>
          <w:rFonts w:eastAsia="Calibri"/>
          <w:sz w:val="28"/>
          <w:szCs w:val="28"/>
          <w:lang w:eastAsia="en-US"/>
        </w:rPr>
      </w:pPr>
    </w:p>
    <w:tbl>
      <w:tblPr>
        <w:tblW w:w="0" w:type="auto"/>
        <w:tblLook w:val="04A0"/>
      </w:tblPr>
      <w:tblGrid>
        <w:gridCol w:w="5070"/>
        <w:gridCol w:w="4501"/>
      </w:tblGrid>
      <w:tr w:rsidR="00494E64" w:rsidRPr="002524B9" w:rsidTr="00C04C10">
        <w:tc>
          <w:tcPr>
            <w:tcW w:w="5070" w:type="dxa"/>
          </w:tcPr>
          <w:p w:rsidR="00494E64" w:rsidRPr="002524B9" w:rsidRDefault="00494E64" w:rsidP="00C04C10">
            <w:pPr>
              <w:rPr>
                <w:rFonts w:eastAsia="Calibri"/>
                <w:sz w:val="28"/>
                <w:szCs w:val="28"/>
                <w:lang w:eastAsia="en-US"/>
              </w:rPr>
            </w:pPr>
            <w:r w:rsidRPr="002524B9">
              <w:rPr>
                <w:rFonts w:eastAsia="Calibri"/>
                <w:sz w:val="28"/>
                <w:szCs w:val="28"/>
                <w:lang w:eastAsia="en-US"/>
              </w:rPr>
              <w:t>ПЕРЕДАЛ:</w:t>
            </w:r>
          </w:p>
          <w:p w:rsidR="00494E64" w:rsidRPr="002524B9" w:rsidRDefault="00494E64" w:rsidP="00C04C10">
            <w:pPr>
              <w:rPr>
                <w:rFonts w:eastAsia="Calibri"/>
                <w:sz w:val="28"/>
                <w:szCs w:val="28"/>
                <w:lang w:eastAsia="en-US"/>
              </w:rPr>
            </w:pPr>
            <w:r w:rsidRPr="002524B9">
              <w:rPr>
                <w:rFonts w:eastAsia="Calibri"/>
                <w:sz w:val="28"/>
                <w:szCs w:val="28"/>
                <w:lang w:eastAsia="en-US"/>
              </w:rPr>
              <w:t xml:space="preserve">Директор муниципального унитарного предприятия «Уинская Центральная районная </w:t>
            </w:r>
            <w:bookmarkStart w:id="0" w:name="_GoBack"/>
            <w:bookmarkEnd w:id="0"/>
            <w:r w:rsidRPr="009D194C">
              <w:rPr>
                <w:rFonts w:eastAsia="Calibri"/>
                <w:sz w:val="28"/>
                <w:szCs w:val="28"/>
                <w:lang w:eastAsia="en-US"/>
              </w:rPr>
              <w:t>аптека №66»</w:t>
            </w:r>
          </w:p>
          <w:p w:rsidR="00494E64" w:rsidRPr="002524B9" w:rsidRDefault="00494E64" w:rsidP="00C04C10">
            <w:pPr>
              <w:rPr>
                <w:rFonts w:eastAsia="Calibri"/>
                <w:sz w:val="28"/>
                <w:szCs w:val="28"/>
                <w:lang w:eastAsia="en-US"/>
              </w:rPr>
            </w:pPr>
          </w:p>
          <w:p w:rsidR="00494E64" w:rsidRPr="002524B9" w:rsidRDefault="00494E64" w:rsidP="00C04C10">
            <w:pPr>
              <w:rPr>
                <w:rFonts w:eastAsia="Calibri"/>
                <w:sz w:val="28"/>
                <w:szCs w:val="28"/>
                <w:lang w:eastAsia="en-US"/>
              </w:rPr>
            </w:pPr>
            <w:r w:rsidRPr="002524B9">
              <w:rPr>
                <w:rFonts w:eastAsia="Calibri"/>
                <w:sz w:val="28"/>
                <w:szCs w:val="28"/>
                <w:lang w:eastAsia="en-US"/>
              </w:rPr>
              <w:t>________ _(</w:t>
            </w:r>
            <w:proofErr w:type="spellStart"/>
            <w:r w:rsidRPr="002524B9">
              <w:rPr>
                <w:rFonts w:eastAsia="Calibri"/>
                <w:sz w:val="28"/>
                <w:szCs w:val="28"/>
                <w:u w:val="single"/>
                <w:lang w:eastAsia="en-US"/>
              </w:rPr>
              <w:t>Киприянова</w:t>
            </w:r>
            <w:proofErr w:type="spellEnd"/>
            <w:r w:rsidRPr="002524B9">
              <w:rPr>
                <w:rFonts w:eastAsia="Calibri"/>
                <w:sz w:val="28"/>
                <w:szCs w:val="28"/>
                <w:u w:val="single"/>
                <w:lang w:eastAsia="en-US"/>
              </w:rPr>
              <w:t xml:space="preserve"> Н.Г.)</w:t>
            </w:r>
            <w:r w:rsidRPr="002524B9">
              <w:rPr>
                <w:rFonts w:eastAsia="Calibri"/>
                <w:sz w:val="28"/>
                <w:szCs w:val="28"/>
                <w:lang w:eastAsia="en-US"/>
              </w:rPr>
              <w:t>____</w:t>
            </w:r>
          </w:p>
          <w:p w:rsidR="00494E64" w:rsidRPr="002524B9" w:rsidRDefault="00494E64" w:rsidP="00C04C10">
            <w:pPr>
              <w:rPr>
                <w:rFonts w:eastAsia="Calibri"/>
                <w:sz w:val="28"/>
                <w:szCs w:val="28"/>
                <w:lang w:eastAsia="en-US"/>
              </w:rPr>
            </w:pPr>
            <w:r w:rsidRPr="002524B9">
              <w:rPr>
                <w:rFonts w:eastAsia="Calibri"/>
                <w:sz w:val="28"/>
                <w:szCs w:val="28"/>
                <w:lang w:eastAsia="en-US"/>
              </w:rPr>
              <w:t>Подпись                ФИО</w:t>
            </w:r>
          </w:p>
          <w:p w:rsidR="00494E64" w:rsidRPr="002524B9" w:rsidRDefault="00494E64" w:rsidP="00C04C10">
            <w:pPr>
              <w:rPr>
                <w:rFonts w:eastAsia="Calibri"/>
                <w:sz w:val="28"/>
                <w:szCs w:val="28"/>
                <w:lang w:eastAsia="en-US"/>
              </w:rPr>
            </w:pPr>
            <w:r w:rsidRPr="002524B9">
              <w:rPr>
                <w:rFonts w:eastAsia="Calibri"/>
                <w:sz w:val="28"/>
                <w:szCs w:val="28"/>
                <w:lang w:eastAsia="en-US"/>
              </w:rPr>
              <w:t>«___» __________ 202___ года</w:t>
            </w:r>
          </w:p>
        </w:tc>
        <w:tc>
          <w:tcPr>
            <w:tcW w:w="4501" w:type="dxa"/>
          </w:tcPr>
          <w:p w:rsidR="00494E64" w:rsidRPr="002524B9" w:rsidRDefault="00494E64" w:rsidP="00C04C10">
            <w:pPr>
              <w:rPr>
                <w:rFonts w:eastAsia="Calibri"/>
                <w:sz w:val="28"/>
                <w:szCs w:val="28"/>
                <w:lang w:eastAsia="en-US"/>
              </w:rPr>
            </w:pPr>
            <w:r w:rsidRPr="002524B9">
              <w:rPr>
                <w:rFonts w:eastAsia="Calibri"/>
                <w:sz w:val="28"/>
                <w:szCs w:val="28"/>
                <w:lang w:eastAsia="en-US"/>
              </w:rPr>
              <w:t xml:space="preserve">ПРИНЯЛ: </w:t>
            </w:r>
          </w:p>
          <w:p w:rsidR="00494E64" w:rsidRPr="002524B9" w:rsidRDefault="00494E64" w:rsidP="00C04C10">
            <w:pPr>
              <w:rPr>
                <w:rFonts w:eastAsia="Calibri"/>
                <w:sz w:val="28"/>
                <w:szCs w:val="28"/>
                <w:lang w:eastAsia="en-US"/>
              </w:rPr>
            </w:pPr>
            <w:r w:rsidRPr="002524B9">
              <w:rPr>
                <w:rFonts w:eastAsia="Calibri"/>
                <w:sz w:val="28"/>
                <w:szCs w:val="28"/>
                <w:lang w:eastAsia="en-US"/>
              </w:rPr>
              <w:t>Директор общества с ограниченной ответственностью «Уинская центральная аптека»</w:t>
            </w:r>
          </w:p>
          <w:p w:rsidR="00494E64" w:rsidRPr="002524B9" w:rsidRDefault="00494E64" w:rsidP="00C04C10">
            <w:pPr>
              <w:rPr>
                <w:rFonts w:eastAsia="Calibri"/>
                <w:sz w:val="28"/>
                <w:szCs w:val="28"/>
                <w:lang w:eastAsia="en-US"/>
              </w:rPr>
            </w:pPr>
          </w:p>
          <w:p w:rsidR="00494E64" w:rsidRPr="002524B9" w:rsidRDefault="00494E64" w:rsidP="00C04C10">
            <w:pPr>
              <w:rPr>
                <w:rFonts w:eastAsia="Calibri"/>
                <w:sz w:val="28"/>
                <w:szCs w:val="28"/>
                <w:lang w:eastAsia="en-US"/>
              </w:rPr>
            </w:pPr>
            <w:r w:rsidRPr="002524B9">
              <w:rPr>
                <w:rFonts w:eastAsia="Calibri"/>
                <w:sz w:val="28"/>
                <w:szCs w:val="28"/>
                <w:lang w:eastAsia="en-US"/>
              </w:rPr>
              <w:t>_________ _</w:t>
            </w:r>
            <w:r w:rsidRPr="002524B9">
              <w:rPr>
                <w:rFonts w:eastAsia="Calibri"/>
                <w:sz w:val="28"/>
                <w:szCs w:val="28"/>
                <w:u w:val="single"/>
                <w:lang w:eastAsia="en-US"/>
              </w:rPr>
              <w:t>(</w:t>
            </w:r>
            <w:proofErr w:type="spellStart"/>
            <w:r w:rsidRPr="002524B9">
              <w:rPr>
                <w:rFonts w:eastAsia="Calibri"/>
                <w:sz w:val="28"/>
                <w:szCs w:val="28"/>
                <w:u w:val="single"/>
                <w:lang w:eastAsia="en-US"/>
              </w:rPr>
              <w:t>Киприянова</w:t>
            </w:r>
            <w:proofErr w:type="spellEnd"/>
            <w:r w:rsidRPr="002524B9">
              <w:rPr>
                <w:rFonts w:eastAsia="Calibri"/>
                <w:sz w:val="28"/>
                <w:szCs w:val="28"/>
                <w:u w:val="single"/>
                <w:lang w:eastAsia="en-US"/>
              </w:rPr>
              <w:t xml:space="preserve"> Н.Г.)</w:t>
            </w:r>
            <w:r w:rsidRPr="002524B9">
              <w:rPr>
                <w:rFonts w:eastAsia="Calibri"/>
                <w:sz w:val="28"/>
                <w:szCs w:val="28"/>
                <w:lang w:eastAsia="en-US"/>
              </w:rPr>
              <w:t>___</w:t>
            </w:r>
          </w:p>
          <w:p w:rsidR="00494E64" w:rsidRPr="002524B9" w:rsidRDefault="00494E64" w:rsidP="00C04C10">
            <w:pPr>
              <w:rPr>
                <w:rFonts w:eastAsia="Calibri"/>
                <w:sz w:val="28"/>
                <w:szCs w:val="28"/>
                <w:lang w:eastAsia="en-US"/>
              </w:rPr>
            </w:pPr>
            <w:r w:rsidRPr="002524B9">
              <w:rPr>
                <w:rFonts w:eastAsia="Calibri"/>
                <w:sz w:val="28"/>
                <w:szCs w:val="28"/>
                <w:lang w:eastAsia="en-US"/>
              </w:rPr>
              <w:t>Подпись              ФИО</w:t>
            </w:r>
          </w:p>
          <w:p w:rsidR="00494E64" w:rsidRPr="002524B9" w:rsidRDefault="00494E64" w:rsidP="00C04C10">
            <w:pPr>
              <w:rPr>
                <w:rFonts w:eastAsia="Calibri"/>
                <w:sz w:val="28"/>
                <w:szCs w:val="28"/>
                <w:lang w:eastAsia="en-US"/>
              </w:rPr>
            </w:pPr>
            <w:r w:rsidRPr="002524B9">
              <w:rPr>
                <w:rFonts w:eastAsia="Calibri"/>
                <w:sz w:val="28"/>
                <w:szCs w:val="28"/>
                <w:lang w:eastAsia="en-US"/>
              </w:rPr>
              <w:t>«___» __________ 202___ года</w:t>
            </w:r>
          </w:p>
        </w:tc>
      </w:tr>
    </w:tbl>
    <w:p w:rsidR="00494E64" w:rsidRPr="002013C3" w:rsidRDefault="00494E64" w:rsidP="00786812">
      <w:pPr>
        <w:spacing w:line="228" w:lineRule="auto"/>
        <w:ind w:firstLine="709"/>
        <w:jc w:val="both"/>
        <w:rPr>
          <w:rFonts w:eastAsia="Calibri"/>
          <w:sz w:val="28"/>
          <w:szCs w:val="28"/>
          <w:lang w:eastAsia="en-US"/>
        </w:rPr>
      </w:pPr>
      <w:r w:rsidRPr="002524B9">
        <w:rPr>
          <w:rFonts w:eastAsia="Calibri"/>
          <w:sz w:val="28"/>
          <w:szCs w:val="28"/>
          <w:lang w:eastAsia="en-US"/>
        </w:rPr>
        <w:br w:type="page"/>
      </w:r>
    </w:p>
    <w:p w:rsidR="00494E64" w:rsidRPr="002524B9" w:rsidRDefault="00494E64" w:rsidP="00494E64">
      <w:pPr>
        <w:pStyle w:val="ae"/>
        <w:ind w:left="5670"/>
        <w:jc w:val="both"/>
        <w:rPr>
          <w:sz w:val="28"/>
          <w:szCs w:val="28"/>
        </w:rPr>
      </w:pPr>
      <w:r w:rsidRPr="002524B9">
        <w:rPr>
          <w:sz w:val="28"/>
          <w:szCs w:val="28"/>
        </w:rPr>
        <w:lastRenderedPageBreak/>
        <w:t>Приложение</w:t>
      </w:r>
    </w:p>
    <w:p w:rsidR="00494E64" w:rsidRPr="002524B9" w:rsidRDefault="00494E64" w:rsidP="00494E64">
      <w:pPr>
        <w:pStyle w:val="ae"/>
        <w:ind w:left="5670"/>
        <w:jc w:val="both"/>
        <w:rPr>
          <w:sz w:val="28"/>
          <w:szCs w:val="28"/>
        </w:rPr>
      </w:pPr>
      <w:r w:rsidRPr="002524B9">
        <w:rPr>
          <w:sz w:val="28"/>
          <w:szCs w:val="28"/>
        </w:rPr>
        <w:t>к передаточному акту</w:t>
      </w:r>
    </w:p>
    <w:p w:rsidR="00494E64" w:rsidRPr="002524B9" w:rsidRDefault="00494E64" w:rsidP="00494E64">
      <w:pPr>
        <w:pStyle w:val="ae"/>
        <w:ind w:left="5670"/>
        <w:jc w:val="both"/>
        <w:rPr>
          <w:sz w:val="28"/>
          <w:szCs w:val="28"/>
        </w:rPr>
      </w:pPr>
      <w:r w:rsidRPr="002524B9">
        <w:rPr>
          <w:sz w:val="28"/>
          <w:szCs w:val="28"/>
        </w:rPr>
        <w:t xml:space="preserve">имущественного комплекса </w:t>
      </w:r>
    </w:p>
    <w:p w:rsidR="00494E64" w:rsidRPr="002524B9" w:rsidRDefault="00494E64" w:rsidP="00494E64">
      <w:pPr>
        <w:pStyle w:val="ae"/>
        <w:ind w:left="5670"/>
        <w:jc w:val="both"/>
        <w:rPr>
          <w:sz w:val="28"/>
          <w:szCs w:val="28"/>
        </w:rPr>
      </w:pPr>
      <w:r w:rsidRPr="002524B9">
        <w:rPr>
          <w:sz w:val="28"/>
          <w:szCs w:val="28"/>
        </w:rPr>
        <w:t xml:space="preserve">муниципального унитарного </w:t>
      </w:r>
    </w:p>
    <w:p w:rsidR="00494E64" w:rsidRPr="002524B9" w:rsidRDefault="00494E64" w:rsidP="00494E64">
      <w:pPr>
        <w:pStyle w:val="ae"/>
        <w:ind w:left="5670"/>
        <w:jc w:val="both"/>
        <w:rPr>
          <w:sz w:val="28"/>
          <w:szCs w:val="28"/>
        </w:rPr>
      </w:pPr>
      <w:r w:rsidRPr="002524B9">
        <w:rPr>
          <w:sz w:val="28"/>
          <w:szCs w:val="28"/>
        </w:rPr>
        <w:t>предприятия «Уинская Центральная районная аптека № 66»</w:t>
      </w:r>
    </w:p>
    <w:p w:rsidR="00494E64" w:rsidRPr="002524B9" w:rsidRDefault="00494E64" w:rsidP="00494E64">
      <w:pPr>
        <w:pStyle w:val="ae"/>
        <w:jc w:val="center"/>
        <w:rPr>
          <w:sz w:val="28"/>
          <w:szCs w:val="28"/>
        </w:rPr>
      </w:pPr>
    </w:p>
    <w:p w:rsidR="00494E64" w:rsidRPr="002524B9" w:rsidRDefault="00494E64" w:rsidP="00494E64">
      <w:pPr>
        <w:pStyle w:val="ae"/>
        <w:jc w:val="center"/>
        <w:rPr>
          <w:sz w:val="28"/>
          <w:szCs w:val="28"/>
        </w:rPr>
      </w:pPr>
    </w:p>
    <w:p w:rsidR="00494E64" w:rsidRPr="00ED42F3" w:rsidRDefault="00494E64" w:rsidP="00494E64">
      <w:pPr>
        <w:jc w:val="center"/>
        <w:rPr>
          <w:rFonts w:eastAsia="Calibri"/>
          <w:b/>
          <w:sz w:val="28"/>
          <w:szCs w:val="28"/>
          <w:lang w:eastAsia="en-US"/>
        </w:rPr>
      </w:pPr>
      <w:r w:rsidRPr="00ED42F3">
        <w:rPr>
          <w:rFonts w:eastAsia="Calibri"/>
          <w:b/>
          <w:sz w:val="28"/>
          <w:szCs w:val="28"/>
          <w:lang w:eastAsia="en-US"/>
        </w:rPr>
        <w:t>Расчёт балансовой стоимости</w:t>
      </w:r>
    </w:p>
    <w:p w:rsidR="00494E64" w:rsidRPr="00ED42F3" w:rsidRDefault="00494E64" w:rsidP="00494E64">
      <w:pPr>
        <w:jc w:val="center"/>
        <w:rPr>
          <w:rFonts w:eastAsia="Calibri"/>
          <w:b/>
          <w:sz w:val="28"/>
          <w:szCs w:val="28"/>
          <w:lang w:eastAsia="en-US"/>
        </w:rPr>
      </w:pPr>
      <w:r w:rsidRPr="00ED42F3">
        <w:rPr>
          <w:rFonts w:eastAsia="Calibri"/>
          <w:b/>
          <w:sz w:val="28"/>
          <w:szCs w:val="28"/>
          <w:lang w:eastAsia="en-US"/>
        </w:rPr>
        <w:t>подлежащих приватизации активов муниципального унитарного</w:t>
      </w:r>
    </w:p>
    <w:p w:rsidR="00494E64" w:rsidRPr="00ED42F3" w:rsidRDefault="00494E64" w:rsidP="00494E64">
      <w:pPr>
        <w:jc w:val="center"/>
        <w:rPr>
          <w:rFonts w:eastAsia="Calibri"/>
          <w:b/>
          <w:sz w:val="28"/>
          <w:szCs w:val="28"/>
          <w:lang w:eastAsia="en-US"/>
        </w:rPr>
      </w:pPr>
      <w:r w:rsidRPr="00ED42F3">
        <w:rPr>
          <w:rFonts w:eastAsia="Calibri"/>
          <w:b/>
          <w:sz w:val="28"/>
          <w:szCs w:val="28"/>
          <w:lang w:eastAsia="en-US"/>
        </w:rPr>
        <w:t xml:space="preserve"> предприятия «Уинская Центральная районная аптека №66»</w:t>
      </w:r>
    </w:p>
    <w:p w:rsidR="00494E64" w:rsidRPr="00ED42F3" w:rsidRDefault="00494E64" w:rsidP="00494E64">
      <w:pPr>
        <w:jc w:val="center"/>
        <w:rPr>
          <w:rFonts w:eastAsia="Calibr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1"/>
        <w:gridCol w:w="1984"/>
        <w:gridCol w:w="2693"/>
      </w:tblGrid>
      <w:tr w:rsidR="00494E64" w:rsidRPr="00ED42F3" w:rsidTr="00C04C10">
        <w:tc>
          <w:tcPr>
            <w:tcW w:w="851" w:type="dxa"/>
          </w:tcPr>
          <w:p w:rsidR="00494E64" w:rsidRPr="00ED42F3" w:rsidRDefault="00494E64" w:rsidP="00C04C10">
            <w:pPr>
              <w:jc w:val="center"/>
              <w:rPr>
                <w:sz w:val="28"/>
                <w:szCs w:val="28"/>
                <w:lang w:eastAsia="en-US"/>
              </w:rPr>
            </w:pPr>
            <w:r w:rsidRPr="00ED42F3">
              <w:rPr>
                <w:sz w:val="28"/>
                <w:szCs w:val="28"/>
                <w:lang w:eastAsia="en-US"/>
              </w:rPr>
              <w:t>№ п/п</w:t>
            </w:r>
          </w:p>
        </w:tc>
        <w:tc>
          <w:tcPr>
            <w:tcW w:w="4111" w:type="dxa"/>
          </w:tcPr>
          <w:p w:rsidR="00494E64" w:rsidRPr="00ED42F3" w:rsidRDefault="00494E64" w:rsidP="00C04C10">
            <w:pPr>
              <w:jc w:val="center"/>
              <w:rPr>
                <w:sz w:val="28"/>
                <w:szCs w:val="28"/>
                <w:lang w:eastAsia="en-US"/>
              </w:rPr>
            </w:pPr>
            <w:r w:rsidRPr="00ED42F3">
              <w:rPr>
                <w:sz w:val="28"/>
                <w:szCs w:val="28"/>
                <w:lang w:eastAsia="en-US"/>
              </w:rPr>
              <w:t>Наименование показателя</w:t>
            </w:r>
          </w:p>
        </w:tc>
        <w:tc>
          <w:tcPr>
            <w:tcW w:w="1984" w:type="dxa"/>
          </w:tcPr>
          <w:p w:rsidR="00494E64" w:rsidRPr="00ED42F3" w:rsidRDefault="00494E64" w:rsidP="00C04C10">
            <w:pPr>
              <w:jc w:val="center"/>
              <w:rPr>
                <w:sz w:val="28"/>
                <w:szCs w:val="28"/>
                <w:lang w:eastAsia="en-US"/>
              </w:rPr>
            </w:pPr>
            <w:r w:rsidRPr="00ED42F3">
              <w:rPr>
                <w:sz w:val="28"/>
                <w:szCs w:val="28"/>
                <w:lang w:eastAsia="en-US"/>
              </w:rPr>
              <w:t xml:space="preserve">Код строки </w:t>
            </w:r>
            <w:proofErr w:type="spellStart"/>
            <w:proofErr w:type="gramStart"/>
            <w:r w:rsidRPr="00ED42F3">
              <w:rPr>
                <w:sz w:val="28"/>
                <w:szCs w:val="28"/>
                <w:lang w:eastAsia="en-US"/>
              </w:rPr>
              <w:t>бухгалтер-ского</w:t>
            </w:r>
            <w:proofErr w:type="spellEnd"/>
            <w:proofErr w:type="gramEnd"/>
            <w:r w:rsidRPr="00ED42F3">
              <w:rPr>
                <w:sz w:val="28"/>
                <w:szCs w:val="28"/>
                <w:lang w:eastAsia="en-US"/>
              </w:rPr>
              <w:t xml:space="preserve"> баланса</w:t>
            </w:r>
          </w:p>
        </w:tc>
        <w:tc>
          <w:tcPr>
            <w:tcW w:w="2693" w:type="dxa"/>
          </w:tcPr>
          <w:p w:rsidR="00494E64" w:rsidRPr="00ED42F3" w:rsidRDefault="00494E64" w:rsidP="00C04C10">
            <w:pPr>
              <w:jc w:val="center"/>
              <w:rPr>
                <w:sz w:val="28"/>
                <w:szCs w:val="28"/>
                <w:lang w:eastAsia="en-US"/>
              </w:rPr>
            </w:pPr>
            <w:r w:rsidRPr="00ED42F3">
              <w:rPr>
                <w:sz w:val="28"/>
                <w:szCs w:val="28"/>
                <w:lang w:eastAsia="en-US"/>
              </w:rPr>
              <w:t xml:space="preserve">Стоимость </w:t>
            </w:r>
          </w:p>
          <w:p w:rsidR="00494E64" w:rsidRPr="00ED42F3" w:rsidRDefault="00494E64" w:rsidP="00C04C10">
            <w:pPr>
              <w:jc w:val="center"/>
              <w:rPr>
                <w:sz w:val="28"/>
                <w:szCs w:val="28"/>
                <w:lang w:eastAsia="en-US"/>
              </w:rPr>
            </w:pPr>
            <w:r w:rsidRPr="00ED42F3">
              <w:rPr>
                <w:sz w:val="28"/>
                <w:szCs w:val="28"/>
                <w:lang w:eastAsia="en-US"/>
              </w:rPr>
              <w:t xml:space="preserve">по промежуточному балансу </w:t>
            </w:r>
          </w:p>
          <w:p w:rsidR="00494E64" w:rsidRPr="00ED42F3" w:rsidRDefault="00494E64" w:rsidP="00C04C10">
            <w:pPr>
              <w:jc w:val="center"/>
              <w:rPr>
                <w:sz w:val="28"/>
                <w:szCs w:val="28"/>
                <w:lang w:eastAsia="en-US"/>
              </w:rPr>
            </w:pPr>
            <w:r w:rsidRPr="00ED42F3">
              <w:rPr>
                <w:sz w:val="28"/>
                <w:szCs w:val="28"/>
                <w:lang w:eastAsia="en-US"/>
              </w:rPr>
              <w:t xml:space="preserve">на «31» марта 2022г, </w:t>
            </w:r>
          </w:p>
          <w:p w:rsidR="00494E64" w:rsidRPr="00ED42F3" w:rsidRDefault="00494E64" w:rsidP="00C04C10">
            <w:pPr>
              <w:jc w:val="center"/>
              <w:rPr>
                <w:sz w:val="28"/>
                <w:szCs w:val="28"/>
                <w:lang w:eastAsia="en-US"/>
              </w:rPr>
            </w:pPr>
            <w:r w:rsidRPr="00ED42F3">
              <w:rPr>
                <w:sz w:val="28"/>
                <w:szCs w:val="28"/>
                <w:lang w:eastAsia="en-US"/>
              </w:rPr>
              <w:t>тыс. рублей</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Активы</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1.1.</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Нематериальные активы</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1100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1.2.</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Основные средства</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1150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3512</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1.3.</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Незавершённое строительство</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1191</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1.4.</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 xml:space="preserve">Доходные вложения </w:t>
            </w:r>
          </w:p>
          <w:p w:rsidR="00494E64" w:rsidRPr="00ED42F3" w:rsidRDefault="00494E64" w:rsidP="00C04C10">
            <w:pPr>
              <w:rPr>
                <w:sz w:val="28"/>
                <w:szCs w:val="28"/>
                <w:lang w:eastAsia="en-US"/>
              </w:rPr>
            </w:pPr>
            <w:r w:rsidRPr="00ED42F3">
              <w:rPr>
                <w:sz w:val="28"/>
                <w:szCs w:val="28"/>
                <w:lang w:eastAsia="en-US"/>
              </w:rPr>
              <w:t>в материальные ценности</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1160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1.5.</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Долгосрочные и краткосрочные финансовые вложения</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1170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1.6.</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Отложенные налоговые активы</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1180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1.7.</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 xml:space="preserve">Прочие </w:t>
            </w:r>
            <w:proofErr w:type="spellStart"/>
            <w:r w:rsidRPr="00ED42F3">
              <w:rPr>
                <w:sz w:val="28"/>
                <w:szCs w:val="28"/>
                <w:lang w:eastAsia="en-US"/>
              </w:rPr>
              <w:t>внеоборотные</w:t>
            </w:r>
            <w:proofErr w:type="spellEnd"/>
            <w:r w:rsidRPr="00ED42F3">
              <w:rPr>
                <w:sz w:val="28"/>
                <w:szCs w:val="28"/>
                <w:lang w:eastAsia="en-US"/>
              </w:rPr>
              <w:t xml:space="preserve"> активы</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1192</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1.8.</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Запасы</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1210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1569</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1.9.</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Налог на добавленную стоимость по приобретённым ценностям</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1220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1.10.</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Дебиторская задолженность</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1230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132</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1.11.</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Финансовые вложения</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1240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1.12.</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Денежные средства</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1250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111</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1.13.</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Прочие оборотные активы</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1260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p>
        </w:tc>
        <w:tc>
          <w:tcPr>
            <w:tcW w:w="4111" w:type="dxa"/>
            <w:vAlign w:val="center"/>
          </w:tcPr>
          <w:p w:rsidR="00494E64" w:rsidRPr="00ED42F3" w:rsidRDefault="00494E64" w:rsidP="00C04C10">
            <w:pPr>
              <w:rPr>
                <w:sz w:val="28"/>
                <w:szCs w:val="28"/>
                <w:lang w:eastAsia="en-US"/>
              </w:rPr>
            </w:pPr>
            <w:r w:rsidRPr="00ED42F3">
              <w:rPr>
                <w:sz w:val="28"/>
                <w:szCs w:val="28"/>
                <w:lang w:eastAsia="en-US"/>
              </w:rPr>
              <w:t>ИТОГО активов</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5324</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Пассивы</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2.1.</w:t>
            </w:r>
          </w:p>
        </w:tc>
        <w:tc>
          <w:tcPr>
            <w:tcW w:w="4111" w:type="dxa"/>
            <w:vAlign w:val="center"/>
          </w:tcPr>
          <w:p w:rsidR="00494E64" w:rsidRPr="00ED42F3" w:rsidRDefault="00494E64" w:rsidP="00C04C10">
            <w:pPr>
              <w:rPr>
                <w:rFonts w:eastAsia="Calibri"/>
                <w:sz w:val="28"/>
                <w:szCs w:val="28"/>
                <w:lang w:eastAsia="en-US"/>
              </w:rPr>
            </w:pPr>
            <w:r w:rsidRPr="00ED42F3">
              <w:rPr>
                <w:rFonts w:eastAsia="Calibri"/>
                <w:sz w:val="28"/>
                <w:szCs w:val="28"/>
                <w:lang w:eastAsia="en-US"/>
              </w:rPr>
              <w:t xml:space="preserve">Долгосрочные обязательства </w:t>
            </w:r>
          </w:p>
          <w:p w:rsidR="00494E64" w:rsidRPr="00ED42F3" w:rsidRDefault="00494E64" w:rsidP="00C04C10">
            <w:pPr>
              <w:rPr>
                <w:sz w:val="28"/>
                <w:szCs w:val="28"/>
                <w:lang w:eastAsia="en-US"/>
              </w:rPr>
            </w:pPr>
            <w:r w:rsidRPr="00ED42F3">
              <w:rPr>
                <w:rFonts w:eastAsia="Calibri"/>
                <w:sz w:val="28"/>
                <w:szCs w:val="28"/>
                <w:lang w:eastAsia="en-US"/>
              </w:rPr>
              <w:t>по займам и кредитам</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1410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2.2.</w:t>
            </w:r>
          </w:p>
        </w:tc>
        <w:tc>
          <w:tcPr>
            <w:tcW w:w="4111" w:type="dxa"/>
            <w:vAlign w:val="center"/>
          </w:tcPr>
          <w:p w:rsidR="00494E64" w:rsidRPr="00ED42F3" w:rsidRDefault="00494E64" w:rsidP="00C04C10">
            <w:pPr>
              <w:rPr>
                <w:rFonts w:eastAsia="Calibri"/>
                <w:sz w:val="28"/>
                <w:szCs w:val="28"/>
                <w:lang w:eastAsia="en-US"/>
              </w:rPr>
            </w:pPr>
            <w:r w:rsidRPr="00ED42F3">
              <w:rPr>
                <w:rFonts w:eastAsia="Calibri"/>
                <w:sz w:val="28"/>
                <w:szCs w:val="28"/>
                <w:lang w:eastAsia="en-US"/>
              </w:rPr>
              <w:t>Отложенные налоговые обязательства</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1430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2.3.</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 xml:space="preserve">Прочие долгосрочные </w:t>
            </w:r>
            <w:r w:rsidRPr="00ED42F3">
              <w:rPr>
                <w:sz w:val="28"/>
                <w:szCs w:val="28"/>
                <w:lang w:eastAsia="en-US"/>
              </w:rPr>
              <w:lastRenderedPageBreak/>
              <w:t>обязательства</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lastRenderedPageBreak/>
              <w:t>1450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lastRenderedPageBreak/>
              <w:t>2.4.</w:t>
            </w:r>
          </w:p>
        </w:tc>
        <w:tc>
          <w:tcPr>
            <w:tcW w:w="4111" w:type="dxa"/>
            <w:vAlign w:val="center"/>
          </w:tcPr>
          <w:p w:rsidR="00494E64" w:rsidRPr="00ED42F3" w:rsidRDefault="00494E64" w:rsidP="00C04C10">
            <w:pPr>
              <w:rPr>
                <w:sz w:val="28"/>
                <w:szCs w:val="28"/>
                <w:lang w:eastAsia="en-US"/>
              </w:rPr>
            </w:pPr>
            <w:r w:rsidRPr="00ED42F3">
              <w:rPr>
                <w:rFonts w:eastAsia="Calibri"/>
                <w:sz w:val="28"/>
                <w:szCs w:val="28"/>
                <w:lang w:eastAsia="en-US"/>
              </w:rPr>
              <w:t>Краткосрочные обязательства по займам и кредитам</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1500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2.5.</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Кредиторская задолженность</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1520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1466</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2.6.</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Задолженность участникам (учредителям) по выплате доходов</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2.7.</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Резервы предстоящих расходов</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1540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2.8.</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Прочие краткосрочные обязательства</w:t>
            </w:r>
          </w:p>
        </w:tc>
        <w:tc>
          <w:tcPr>
            <w:tcW w:w="1984" w:type="dxa"/>
            <w:vAlign w:val="center"/>
          </w:tcPr>
          <w:p w:rsidR="00494E64" w:rsidRPr="00ED42F3" w:rsidRDefault="00494E64" w:rsidP="00C04C10">
            <w:pPr>
              <w:jc w:val="center"/>
              <w:rPr>
                <w:sz w:val="28"/>
                <w:szCs w:val="28"/>
                <w:lang w:eastAsia="en-US"/>
              </w:rPr>
            </w:pPr>
            <w:r w:rsidRPr="00ED42F3">
              <w:rPr>
                <w:sz w:val="28"/>
                <w:szCs w:val="28"/>
                <w:lang w:eastAsia="en-US"/>
              </w:rPr>
              <w:t>1550</w:t>
            </w: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p>
        </w:tc>
        <w:tc>
          <w:tcPr>
            <w:tcW w:w="4111" w:type="dxa"/>
            <w:vAlign w:val="center"/>
          </w:tcPr>
          <w:p w:rsidR="00494E64" w:rsidRPr="00ED42F3" w:rsidRDefault="00494E64" w:rsidP="00C04C10">
            <w:pPr>
              <w:rPr>
                <w:sz w:val="28"/>
                <w:szCs w:val="28"/>
                <w:lang w:eastAsia="en-US"/>
              </w:rPr>
            </w:pPr>
            <w:r w:rsidRPr="00ED42F3">
              <w:rPr>
                <w:sz w:val="28"/>
                <w:szCs w:val="28"/>
                <w:lang w:eastAsia="en-US"/>
              </w:rPr>
              <w:t>ИТОГО пассивов</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1466</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3.</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Стоимость чистых активов (итого активов – итого пассивов)</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3858</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4.</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Стоимость подлежащих приватизации земельных участков</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5.</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Балансовая стоимость  подлежащих приватизации активов</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3858</w:t>
            </w:r>
          </w:p>
        </w:tc>
      </w:tr>
      <w:tr w:rsidR="00494E64" w:rsidRPr="00ED42F3" w:rsidTr="00C04C10">
        <w:tc>
          <w:tcPr>
            <w:tcW w:w="851" w:type="dxa"/>
            <w:vAlign w:val="center"/>
          </w:tcPr>
          <w:p w:rsidR="00494E64" w:rsidRPr="00ED42F3" w:rsidRDefault="00494E64" w:rsidP="00C04C10">
            <w:pPr>
              <w:jc w:val="center"/>
              <w:rPr>
                <w:sz w:val="28"/>
                <w:szCs w:val="28"/>
                <w:lang w:eastAsia="en-US"/>
              </w:rPr>
            </w:pPr>
            <w:r w:rsidRPr="00ED42F3">
              <w:rPr>
                <w:sz w:val="28"/>
                <w:szCs w:val="28"/>
                <w:lang w:eastAsia="en-US"/>
              </w:rPr>
              <w:t>6.</w:t>
            </w:r>
          </w:p>
        </w:tc>
        <w:tc>
          <w:tcPr>
            <w:tcW w:w="4111" w:type="dxa"/>
            <w:vAlign w:val="center"/>
          </w:tcPr>
          <w:p w:rsidR="00494E64" w:rsidRPr="00ED42F3" w:rsidRDefault="00494E64" w:rsidP="00C04C10">
            <w:pPr>
              <w:rPr>
                <w:sz w:val="28"/>
                <w:szCs w:val="28"/>
                <w:lang w:eastAsia="en-US"/>
              </w:rPr>
            </w:pPr>
            <w:r w:rsidRPr="00ED42F3">
              <w:rPr>
                <w:sz w:val="28"/>
                <w:szCs w:val="28"/>
                <w:lang w:eastAsia="en-US"/>
              </w:rPr>
              <w:t>Уставной капитал</w:t>
            </w:r>
          </w:p>
        </w:tc>
        <w:tc>
          <w:tcPr>
            <w:tcW w:w="1984" w:type="dxa"/>
            <w:vAlign w:val="center"/>
          </w:tcPr>
          <w:p w:rsidR="00494E64" w:rsidRPr="00ED42F3" w:rsidRDefault="00494E64" w:rsidP="00C04C10">
            <w:pPr>
              <w:jc w:val="center"/>
              <w:rPr>
                <w:sz w:val="28"/>
                <w:szCs w:val="28"/>
                <w:lang w:eastAsia="en-US"/>
              </w:rPr>
            </w:pPr>
          </w:p>
        </w:tc>
        <w:tc>
          <w:tcPr>
            <w:tcW w:w="2693" w:type="dxa"/>
            <w:vAlign w:val="center"/>
          </w:tcPr>
          <w:p w:rsidR="00494E64" w:rsidRPr="00ED42F3" w:rsidRDefault="00494E64" w:rsidP="00C04C10">
            <w:pPr>
              <w:jc w:val="center"/>
              <w:rPr>
                <w:sz w:val="28"/>
                <w:szCs w:val="28"/>
                <w:lang w:eastAsia="en-US"/>
              </w:rPr>
            </w:pPr>
            <w:r w:rsidRPr="00ED42F3">
              <w:rPr>
                <w:sz w:val="28"/>
                <w:szCs w:val="28"/>
                <w:lang w:eastAsia="en-US"/>
              </w:rPr>
              <w:t>3858</w:t>
            </w:r>
          </w:p>
        </w:tc>
      </w:tr>
    </w:tbl>
    <w:p w:rsidR="00494E64" w:rsidRPr="002524B9" w:rsidRDefault="00494E64" w:rsidP="00494E64">
      <w:pPr>
        <w:pStyle w:val="ae"/>
        <w:jc w:val="center"/>
        <w:rPr>
          <w:sz w:val="28"/>
          <w:szCs w:val="28"/>
        </w:rPr>
      </w:pPr>
    </w:p>
    <w:p w:rsidR="00494E64" w:rsidRPr="002524B9" w:rsidRDefault="00494E64" w:rsidP="00494E64">
      <w:pPr>
        <w:pStyle w:val="ae"/>
        <w:jc w:val="center"/>
        <w:rPr>
          <w:sz w:val="28"/>
          <w:szCs w:val="28"/>
        </w:rPr>
      </w:pPr>
    </w:p>
    <w:p w:rsidR="00494E64" w:rsidRPr="002524B9" w:rsidRDefault="00494E64" w:rsidP="00494E64">
      <w:pPr>
        <w:pStyle w:val="ae"/>
        <w:ind w:firstLine="567"/>
        <w:jc w:val="both"/>
        <w:rPr>
          <w:sz w:val="28"/>
          <w:szCs w:val="28"/>
        </w:rPr>
      </w:pPr>
    </w:p>
    <w:p w:rsidR="00494E64" w:rsidRPr="002524B9" w:rsidRDefault="00494E64" w:rsidP="00494E64">
      <w:pPr>
        <w:pStyle w:val="ae"/>
        <w:ind w:firstLine="567"/>
        <w:jc w:val="both"/>
        <w:rPr>
          <w:sz w:val="28"/>
          <w:szCs w:val="28"/>
        </w:rPr>
      </w:pPr>
    </w:p>
    <w:p w:rsidR="00786812" w:rsidRPr="002013C3" w:rsidRDefault="00786812" w:rsidP="00786812">
      <w:pPr>
        <w:widowControl w:val="0"/>
        <w:jc w:val="both"/>
        <w:rPr>
          <w:rFonts w:eastAsia="Liberation Mono"/>
          <w:lang w:eastAsia="zh-CN" w:bidi="hi-IN"/>
        </w:rPr>
      </w:pPr>
    </w:p>
    <w:p w:rsidR="00786812" w:rsidRDefault="00786812" w:rsidP="00786812">
      <w:pPr>
        <w:widowControl w:val="0"/>
        <w:jc w:val="both"/>
        <w:rPr>
          <w:rFonts w:eastAsia="Liberation Mono"/>
          <w:lang w:eastAsia="zh-CN" w:bidi="hi-IN"/>
        </w:rPr>
      </w:pPr>
    </w:p>
    <w:p w:rsidR="00786812" w:rsidRDefault="00786812" w:rsidP="00786812">
      <w:pPr>
        <w:widowControl w:val="0"/>
        <w:jc w:val="both"/>
        <w:rPr>
          <w:rFonts w:eastAsia="Liberation Mono"/>
          <w:lang w:eastAsia="zh-CN" w:bidi="hi-IN"/>
        </w:rPr>
      </w:pPr>
    </w:p>
    <w:p w:rsidR="002C37BB" w:rsidRDefault="00FF2CF9" w:rsidP="007E4ADC">
      <w:r>
        <w:rPr>
          <w:noProof/>
        </w:rPr>
        <w:pict>
          <v:shape id="Text Box 4" o:spid="_x0000_s1027" type="#_x0000_t202" style="position:absolute;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CA6EEF" w:rsidRPr="009169CE" w:rsidRDefault="00CA6EEF" w:rsidP="00344940">
                  <w:pPr>
                    <w:pStyle w:val="a6"/>
                    <w:ind w:firstLine="0"/>
                    <w:rPr>
                      <w:sz w:val="24"/>
                    </w:rPr>
                  </w:pPr>
                </w:p>
              </w:txbxContent>
            </v:textbox>
            <w10:wrap anchorx="page" anchory="page"/>
          </v:shape>
        </w:pict>
      </w:r>
    </w:p>
    <w:sectPr w:rsidR="002C37BB"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EF" w:rsidRDefault="00CA6EEF">
      <w:r>
        <w:separator/>
      </w:r>
    </w:p>
  </w:endnote>
  <w:endnote w:type="continuationSeparator" w:id="1">
    <w:p w:rsidR="00CA6EEF" w:rsidRDefault="00CA6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0"/>
    <w:family w:val="modern"/>
    <w:pitch w:val="fixed"/>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EF" w:rsidRDefault="00CA6EE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EF" w:rsidRDefault="00CA6EEF">
      <w:r>
        <w:separator/>
      </w:r>
    </w:p>
  </w:footnote>
  <w:footnote w:type="continuationSeparator" w:id="1">
    <w:p w:rsidR="00CA6EEF" w:rsidRDefault="00CA6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6385"/>
  </w:hdrShapeDefaults>
  <w:footnotePr>
    <w:footnote w:id="0"/>
    <w:footnote w:id="1"/>
  </w:footnotePr>
  <w:endnotePr>
    <w:endnote w:id="0"/>
    <w:endnote w:id="1"/>
  </w:endnotePr>
  <w:compat/>
  <w:rsids>
    <w:rsidRoot w:val="00C80448"/>
    <w:rsid w:val="00020472"/>
    <w:rsid w:val="000862DA"/>
    <w:rsid w:val="001D02CD"/>
    <w:rsid w:val="002C37BB"/>
    <w:rsid w:val="00344940"/>
    <w:rsid w:val="003D4EB8"/>
    <w:rsid w:val="00470FB3"/>
    <w:rsid w:val="00482A25"/>
    <w:rsid w:val="00494E64"/>
    <w:rsid w:val="00502F9B"/>
    <w:rsid w:val="00536FED"/>
    <w:rsid w:val="005B7C2C"/>
    <w:rsid w:val="006155F3"/>
    <w:rsid w:val="00637B08"/>
    <w:rsid w:val="0066436B"/>
    <w:rsid w:val="0078616F"/>
    <w:rsid w:val="00786812"/>
    <w:rsid w:val="007E4ADC"/>
    <w:rsid w:val="0081735F"/>
    <w:rsid w:val="00817ACA"/>
    <w:rsid w:val="008B1016"/>
    <w:rsid w:val="008D16CB"/>
    <w:rsid w:val="009169CE"/>
    <w:rsid w:val="00997F4C"/>
    <w:rsid w:val="009D194C"/>
    <w:rsid w:val="00B10E57"/>
    <w:rsid w:val="00B1278C"/>
    <w:rsid w:val="00BB0CD5"/>
    <w:rsid w:val="00BB6EA3"/>
    <w:rsid w:val="00C04C10"/>
    <w:rsid w:val="00C80448"/>
    <w:rsid w:val="00C93EFC"/>
    <w:rsid w:val="00CA6EEF"/>
    <w:rsid w:val="00CF7818"/>
    <w:rsid w:val="00D57682"/>
    <w:rsid w:val="00E55D54"/>
    <w:rsid w:val="00EB54EA"/>
    <w:rsid w:val="00FC1030"/>
    <w:rsid w:val="00FF2CF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styleId="ad">
    <w:name w:val="Hyperlink"/>
    <w:rsid w:val="00786812"/>
    <w:rPr>
      <w:color w:val="0000FF"/>
      <w:u w:val="single"/>
    </w:rPr>
  </w:style>
  <w:style w:type="paragraph" w:styleId="ae">
    <w:name w:val="No Spacing"/>
    <w:uiPriority w:val="1"/>
    <w:qFormat/>
    <w:rsid w:val="00786812"/>
    <w:rPr>
      <w:rFonts w:eastAsia="Calibri"/>
      <w:sz w:val="26"/>
      <w:szCs w:val="2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ins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50</Pages>
  <Words>7610</Words>
  <Characters>48665</Characters>
  <Application>Microsoft Office Word</Application>
  <DocSecurity>0</DocSecurity>
  <Lines>405</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matynova</cp:lastModifiedBy>
  <cp:revision>7</cp:revision>
  <cp:lastPrinted>1899-12-31T19:00:00Z</cp:lastPrinted>
  <dcterms:created xsi:type="dcterms:W3CDTF">2022-09-22T04:28:00Z</dcterms:created>
  <dcterms:modified xsi:type="dcterms:W3CDTF">2022-10-19T09:52:00Z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