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11" w:rsidRPr="007D5E11" w:rsidRDefault="007D5E11" w:rsidP="007D5E11">
      <w:pPr>
        <w:shd w:val="clear" w:color="auto" w:fill="FFFFFF"/>
        <w:spacing w:before="150" w:after="15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7D5E11">
        <w:rPr>
          <w:rFonts w:ascii="Times New Roman" w:eastAsia="Times New Roman" w:hAnsi="Times New Roman" w:cs="Times New Roman"/>
          <w:b/>
          <w:color w:val="000000"/>
          <w:sz w:val="28"/>
          <w:szCs w:val="28"/>
          <w:lang w:eastAsia="ru-RU"/>
        </w:rPr>
        <w:t>Информация для работодателей и иностранных граждан, осуществляющих трудовую деятельность в Российской Федерации на основании патента.</w:t>
      </w:r>
    </w:p>
    <w:p w:rsidR="007D5E11" w:rsidRPr="007D5E11" w:rsidRDefault="007D5E11" w:rsidP="007D5E11">
      <w:pPr>
        <w:shd w:val="clear" w:color="auto" w:fill="FFFFFF"/>
        <w:spacing w:before="150" w:after="150" w:line="240" w:lineRule="auto"/>
        <w:jc w:val="center"/>
        <w:rPr>
          <w:rFonts w:ascii="Times New Roman" w:eastAsia="Times New Roman" w:hAnsi="Times New Roman" w:cs="Times New Roman"/>
          <w:b/>
          <w:color w:val="000000"/>
          <w:sz w:val="28"/>
          <w:szCs w:val="28"/>
          <w:lang w:eastAsia="ru-RU"/>
        </w:rPr>
      </w:pP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E11">
        <w:rPr>
          <w:rFonts w:ascii="Times New Roman" w:eastAsia="Times New Roman" w:hAnsi="Times New Roman" w:cs="Times New Roman"/>
          <w:color w:val="000000"/>
          <w:sz w:val="28"/>
          <w:szCs w:val="28"/>
          <w:lang w:eastAsia="ru-RU"/>
        </w:rPr>
        <w:t xml:space="preserve">     В соответствии с Законом Пермского края от 24.11.2022 № 144-ПК «Об установлении на 2023 год коэффициента, отражающего региональные особенности рынка труда на территории Пермского края» фиксированный авансовый платеж по налогу с 01 января 2023 года составляет 4700 (четыре тысячи семьсот) рублей за месяц. Фиксированный авансовый платеж по налогу уплачивается налогоплательщиком (иностранным гражданином) по месту осуществления им деятельности на основании выданного патента до дня начала срока, на который выдается (продлевается), переоформляется патент.</w:t>
      </w: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E11">
        <w:rPr>
          <w:rFonts w:ascii="Times New Roman" w:eastAsia="Times New Roman" w:hAnsi="Times New Roman" w:cs="Times New Roman"/>
          <w:color w:val="000000"/>
          <w:sz w:val="28"/>
          <w:szCs w:val="28"/>
          <w:lang w:eastAsia="ru-RU"/>
        </w:rPr>
        <w:t xml:space="preserve">     Иностранным гражданам, осуществившим фиксированный авансовый платеж по налогу до 01.01.2023 перерасчет в сторону увеличения платежа не производится.</w:t>
      </w: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E11">
        <w:rPr>
          <w:rFonts w:ascii="Times New Roman" w:eastAsia="Times New Roman" w:hAnsi="Times New Roman" w:cs="Times New Roman"/>
          <w:color w:val="000000"/>
          <w:sz w:val="28"/>
          <w:szCs w:val="28"/>
          <w:lang w:eastAsia="ru-RU"/>
        </w:rPr>
        <w:t>Начальник МП Отделения МВД России</w:t>
      </w: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E11">
        <w:rPr>
          <w:rFonts w:ascii="Times New Roman" w:eastAsia="Times New Roman" w:hAnsi="Times New Roman" w:cs="Times New Roman"/>
          <w:color w:val="000000"/>
          <w:sz w:val="28"/>
          <w:szCs w:val="28"/>
          <w:lang w:eastAsia="ru-RU"/>
        </w:rPr>
        <w:t>по Уинскому муниципальному округу</w:t>
      </w: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E11">
        <w:rPr>
          <w:rFonts w:ascii="Times New Roman" w:eastAsia="Times New Roman" w:hAnsi="Times New Roman" w:cs="Times New Roman"/>
          <w:color w:val="000000"/>
          <w:sz w:val="28"/>
          <w:szCs w:val="28"/>
          <w:lang w:eastAsia="ru-RU"/>
        </w:rPr>
        <w:t>советник ГГС 3-го класса                                                                  В.П.Лабутин</w:t>
      </w: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5E11" w:rsidRPr="007D5E11" w:rsidRDefault="007D5E11" w:rsidP="007D5E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E11">
        <w:rPr>
          <w:rFonts w:ascii="Times New Roman" w:eastAsia="Times New Roman" w:hAnsi="Times New Roman" w:cs="Times New Roman"/>
          <w:color w:val="000000"/>
          <w:sz w:val="28"/>
          <w:szCs w:val="28"/>
          <w:lang w:eastAsia="ru-RU"/>
        </w:rPr>
        <w:t>14.12.2022</w:t>
      </w:r>
    </w:p>
    <w:p w:rsidR="00BD5338" w:rsidRDefault="00BD5338"/>
    <w:sectPr w:rsidR="00BD5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11"/>
    <w:rsid w:val="007B0D1F"/>
    <w:rsid w:val="007D5E11"/>
    <w:rsid w:val="00BD5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CBB8E-36BC-4292-BD11-C74037EA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МП</dc:creator>
  <cp:keywords/>
  <dc:description/>
  <cp:lastModifiedBy>User</cp:lastModifiedBy>
  <cp:revision>2</cp:revision>
  <dcterms:created xsi:type="dcterms:W3CDTF">2022-12-21T06:01:00Z</dcterms:created>
  <dcterms:modified xsi:type="dcterms:W3CDTF">2022-12-21T06:01:00Z</dcterms:modified>
</cp:coreProperties>
</file>