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E" w:rsidRPr="00B6417E" w:rsidRDefault="00B6417E" w:rsidP="008528A5">
      <w:pPr>
        <w:pStyle w:val="a6"/>
        <w:tabs>
          <w:tab w:val="left" w:pos="709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B6417E">
        <w:rPr>
          <w:b/>
          <w:sz w:val="32"/>
          <w:szCs w:val="32"/>
        </w:rPr>
        <w:t xml:space="preserve">Банковские реквизиты для инициативных платежей, направляемых на проект </w:t>
      </w:r>
      <w:proofErr w:type="gramStart"/>
      <w:r w:rsidRPr="00B6417E">
        <w:rPr>
          <w:b/>
          <w:sz w:val="32"/>
          <w:szCs w:val="32"/>
        </w:rPr>
        <w:t>инициативного</w:t>
      </w:r>
      <w:proofErr w:type="gramEnd"/>
      <w:r w:rsidRPr="00B6417E">
        <w:rPr>
          <w:b/>
          <w:sz w:val="32"/>
          <w:szCs w:val="32"/>
        </w:rPr>
        <w:t xml:space="preserve"> бюджетирования:</w:t>
      </w:r>
    </w:p>
    <w:p w:rsidR="00B6417E" w:rsidRPr="00B6417E" w:rsidRDefault="00B6417E" w:rsidP="00C46A73">
      <w:pPr>
        <w:pStyle w:val="a6"/>
        <w:tabs>
          <w:tab w:val="left" w:pos="709"/>
        </w:tabs>
        <w:spacing w:line="240" w:lineRule="auto"/>
        <w:ind w:firstLine="0"/>
        <w:rPr>
          <w:b/>
          <w:sz w:val="32"/>
          <w:szCs w:val="32"/>
        </w:rPr>
      </w:pPr>
    </w:p>
    <w:p w:rsidR="00B225C0" w:rsidRPr="00B6417E" w:rsidRDefault="00B6417E" w:rsidP="00C46A73">
      <w:pPr>
        <w:pStyle w:val="a6"/>
        <w:tabs>
          <w:tab w:val="left" w:pos="709"/>
        </w:tabs>
        <w:spacing w:line="240" w:lineRule="auto"/>
        <w:ind w:firstLine="0"/>
        <w:rPr>
          <w:b/>
          <w:szCs w:val="28"/>
        </w:rPr>
      </w:pPr>
      <w:r w:rsidRPr="00B6417E">
        <w:rPr>
          <w:rFonts w:eastAsia="Calibri"/>
          <w:b/>
          <w:szCs w:val="28"/>
        </w:rPr>
        <w:t xml:space="preserve">Ремонт памятника Великой Отечественной войны и благоустройство прилегающей территории в </w:t>
      </w:r>
      <w:proofErr w:type="spellStart"/>
      <w:r w:rsidRPr="00B6417E">
        <w:rPr>
          <w:rFonts w:eastAsia="Calibri"/>
          <w:b/>
          <w:szCs w:val="28"/>
        </w:rPr>
        <w:t>с</w:t>
      </w:r>
      <w:proofErr w:type="gramStart"/>
      <w:r w:rsidRPr="00B6417E">
        <w:rPr>
          <w:rFonts w:eastAsia="Calibri"/>
          <w:b/>
          <w:szCs w:val="28"/>
        </w:rPr>
        <w:t>.Б</w:t>
      </w:r>
      <w:proofErr w:type="gramEnd"/>
      <w:r w:rsidRPr="00B6417E">
        <w:rPr>
          <w:rFonts w:eastAsia="Calibri"/>
          <w:b/>
          <w:szCs w:val="28"/>
        </w:rPr>
        <w:t>арсаи</w:t>
      </w:r>
      <w:proofErr w:type="spellEnd"/>
    </w:p>
    <w:p w:rsidR="00B225C0" w:rsidRPr="00B6417E" w:rsidRDefault="00B225C0" w:rsidP="00B225C0">
      <w:pPr>
        <w:pStyle w:val="a6"/>
        <w:spacing w:line="240" w:lineRule="auto"/>
        <w:rPr>
          <w:b/>
          <w:sz w:val="16"/>
          <w:szCs w:val="16"/>
        </w:rPr>
      </w:pPr>
    </w:p>
    <w:tbl>
      <w:tblPr>
        <w:tblStyle w:val="af1"/>
        <w:tblW w:w="0" w:type="auto"/>
        <w:tblLook w:val="04A0"/>
      </w:tblPr>
      <w:tblGrid>
        <w:gridCol w:w="5140"/>
        <w:gridCol w:w="4714"/>
      </w:tblGrid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39714A">
            <w:pPr>
              <w:pStyle w:val="a6"/>
              <w:tabs>
                <w:tab w:val="left" w:pos="4176"/>
              </w:tabs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  <w:r w:rsidR="0039714A">
              <w:rPr>
                <w:iCs/>
                <w:szCs w:val="28"/>
              </w:rPr>
              <w:tab/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Pr="00223EBC" w:rsidRDefault="00B225C0" w:rsidP="00B6417E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223EBC">
              <w:rPr>
                <w:b/>
                <w:iCs/>
                <w:szCs w:val="28"/>
              </w:rPr>
              <w:t xml:space="preserve">УФК по Пермскому краю (Администрация </w:t>
            </w:r>
            <w:proofErr w:type="spellStart"/>
            <w:r w:rsidRPr="00223EBC">
              <w:rPr>
                <w:b/>
                <w:iCs/>
                <w:szCs w:val="28"/>
              </w:rPr>
              <w:t>Уинского</w:t>
            </w:r>
            <w:proofErr w:type="spellEnd"/>
            <w:r w:rsidRPr="00223EBC">
              <w:rPr>
                <w:b/>
                <w:iCs/>
                <w:szCs w:val="28"/>
              </w:rPr>
              <w:t xml:space="preserve"> муниципального округа)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B225C0" w:rsidTr="00DC342D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C0" w:rsidRDefault="00B225C0" w:rsidP="00B6417E">
            <w:pPr>
              <w:pStyle w:val="a6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C0" w:rsidRDefault="00B225C0" w:rsidP="00B6417E">
            <w:pPr>
              <w:pStyle w:val="a6"/>
              <w:ind w:firstLine="0"/>
              <w:jc w:val="left"/>
              <w:rPr>
                <w:iCs/>
                <w:szCs w:val="28"/>
              </w:rPr>
            </w:pPr>
          </w:p>
        </w:tc>
      </w:tr>
      <w:tr w:rsidR="002C6F11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11" w:rsidRPr="008A7CB6" w:rsidRDefault="002C6F11" w:rsidP="00B6417E">
            <w:pPr>
              <w:jc w:val="both"/>
              <w:rPr>
                <w:color w:val="000000"/>
                <w:sz w:val="28"/>
                <w:szCs w:val="28"/>
              </w:rPr>
            </w:pPr>
            <w:r w:rsidRPr="008A7CB6">
              <w:rPr>
                <w:sz w:val="28"/>
                <w:szCs w:val="28"/>
              </w:rPr>
              <w:t>805 1 17 15 020 14 000</w:t>
            </w:r>
            <w:r w:rsidRPr="00223EBC">
              <w:rPr>
                <w:b/>
                <w:sz w:val="28"/>
                <w:szCs w:val="28"/>
              </w:rPr>
              <w:t>2</w:t>
            </w:r>
            <w:r w:rsidRPr="008A7CB6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F11" w:rsidRPr="00B225C0" w:rsidRDefault="002C6F11" w:rsidP="00B6417E">
            <w:pPr>
              <w:rPr>
                <w:color w:val="000000"/>
                <w:sz w:val="28"/>
                <w:szCs w:val="28"/>
              </w:rPr>
            </w:pPr>
            <w:r w:rsidRPr="00DC342D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DC342D">
              <w:rPr>
                <w:rFonts w:eastAsia="Calibri"/>
                <w:sz w:val="28"/>
                <w:szCs w:val="28"/>
              </w:rPr>
              <w:t xml:space="preserve">Ремонт памятника Великой Отечественной войны и благоустройство прилегающей территории в </w:t>
            </w:r>
            <w:proofErr w:type="spellStart"/>
            <w:r w:rsidRPr="00DC342D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DC342D">
              <w:rPr>
                <w:rFonts w:eastAsia="Calibri"/>
                <w:sz w:val="28"/>
                <w:szCs w:val="28"/>
              </w:rPr>
              <w:t>.Б</w:t>
            </w:r>
            <w:proofErr w:type="gramEnd"/>
            <w:r w:rsidRPr="00DC342D">
              <w:rPr>
                <w:rFonts w:eastAsia="Calibri"/>
                <w:sz w:val="28"/>
                <w:szCs w:val="28"/>
              </w:rPr>
              <w:t>арсаи</w:t>
            </w:r>
            <w:proofErr w:type="spellEnd"/>
            <w:r w:rsidRPr="00DC342D">
              <w:rPr>
                <w:sz w:val="28"/>
                <w:szCs w:val="28"/>
              </w:rPr>
              <w:t>)</w:t>
            </w:r>
          </w:p>
        </w:tc>
      </w:tr>
    </w:tbl>
    <w:p w:rsidR="00B225C0" w:rsidRDefault="00B225C0" w:rsidP="0018464E">
      <w:pPr>
        <w:spacing w:line="360" w:lineRule="exact"/>
        <w:ind w:firstLine="709"/>
        <w:jc w:val="both"/>
        <w:rPr>
          <w:sz w:val="28"/>
          <w:szCs w:val="28"/>
        </w:rPr>
      </w:pPr>
    </w:p>
    <w:p w:rsidR="0018464E" w:rsidRDefault="0018464E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18464E" w:rsidRDefault="0018464E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B6417E" w:rsidRDefault="00B6417E" w:rsidP="0018464E">
      <w:pPr>
        <w:pStyle w:val="a6"/>
        <w:spacing w:line="240" w:lineRule="exact"/>
        <w:ind w:firstLine="0"/>
        <w:rPr>
          <w:rFonts w:eastAsia="Calibri"/>
          <w:szCs w:val="28"/>
        </w:rPr>
      </w:pPr>
    </w:p>
    <w:p w:rsidR="0018464E" w:rsidRPr="00B6417E" w:rsidRDefault="00B6417E" w:rsidP="0018464E">
      <w:pPr>
        <w:pStyle w:val="a6"/>
        <w:spacing w:line="240" w:lineRule="exact"/>
        <w:ind w:firstLine="0"/>
        <w:rPr>
          <w:rFonts w:eastAsia="Calibri"/>
          <w:b/>
          <w:szCs w:val="28"/>
        </w:rPr>
      </w:pPr>
      <w:r w:rsidRPr="00B6417E">
        <w:rPr>
          <w:rFonts w:eastAsia="Calibri"/>
          <w:b/>
          <w:szCs w:val="28"/>
        </w:rPr>
        <w:t>Устройство ограждения мусульманского кладбища д. Сосновка</w:t>
      </w:r>
    </w:p>
    <w:p w:rsidR="00B6417E" w:rsidRDefault="00B6417E" w:rsidP="0018464E">
      <w:pPr>
        <w:pStyle w:val="a6"/>
        <w:spacing w:line="240" w:lineRule="exact"/>
        <w:ind w:firstLine="0"/>
        <w:rPr>
          <w:sz w:val="20"/>
          <w:szCs w:val="20"/>
        </w:rPr>
      </w:pPr>
    </w:p>
    <w:tbl>
      <w:tblPr>
        <w:tblStyle w:val="af1"/>
        <w:tblW w:w="0" w:type="auto"/>
        <w:tblLook w:val="04A0"/>
      </w:tblPr>
      <w:tblGrid>
        <w:gridCol w:w="5140"/>
        <w:gridCol w:w="4714"/>
      </w:tblGrid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B6417E" w:rsidRPr="00223EBC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Pr="00223EBC" w:rsidRDefault="00B6417E" w:rsidP="00B6417E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223EBC">
              <w:rPr>
                <w:b/>
                <w:iCs/>
                <w:szCs w:val="28"/>
              </w:rPr>
              <w:t xml:space="preserve">УФК по Пермскому краю (Администрация </w:t>
            </w:r>
            <w:proofErr w:type="spellStart"/>
            <w:r w:rsidRPr="00223EBC">
              <w:rPr>
                <w:b/>
                <w:iCs/>
                <w:szCs w:val="28"/>
              </w:rPr>
              <w:t>Уинского</w:t>
            </w:r>
            <w:proofErr w:type="spellEnd"/>
            <w:r w:rsidRPr="00223EBC">
              <w:rPr>
                <w:b/>
                <w:iCs/>
                <w:szCs w:val="28"/>
              </w:rPr>
              <w:t xml:space="preserve"> муниципального округа)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7E" w:rsidRDefault="00B6417E" w:rsidP="00B6417E">
            <w:pPr>
              <w:pStyle w:val="a6"/>
              <w:ind w:firstLine="0"/>
              <w:jc w:val="left"/>
              <w:rPr>
                <w:iCs/>
                <w:szCs w:val="28"/>
              </w:rPr>
            </w:pPr>
          </w:p>
        </w:tc>
      </w:tr>
      <w:tr w:rsidR="00B6417E" w:rsidRPr="00B225C0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7E" w:rsidRPr="008A7CB6" w:rsidRDefault="00B6417E" w:rsidP="00B6417E">
            <w:pPr>
              <w:pStyle w:val="a6"/>
              <w:ind w:firstLine="0"/>
              <w:rPr>
                <w:color w:val="000000"/>
                <w:szCs w:val="28"/>
              </w:rPr>
            </w:pPr>
            <w:r w:rsidRPr="008A7CB6">
              <w:rPr>
                <w:szCs w:val="28"/>
              </w:rPr>
              <w:t>805 1 17 15 020 14 000</w:t>
            </w:r>
            <w:r>
              <w:rPr>
                <w:b/>
                <w:szCs w:val="28"/>
              </w:rPr>
              <w:t>5</w:t>
            </w:r>
            <w:r w:rsidRPr="008A7CB6">
              <w:rPr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7E" w:rsidRPr="00B225C0" w:rsidRDefault="00B6417E" w:rsidP="00B6417E">
            <w:pPr>
              <w:rPr>
                <w:color w:val="000000"/>
                <w:sz w:val="28"/>
                <w:szCs w:val="28"/>
              </w:rPr>
            </w:pPr>
            <w:r w:rsidRPr="00B225C0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DC342D">
              <w:rPr>
                <w:sz w:val="28"/>
                <w:szCs w:val="28"/>
              </w:rPr>
              <w:t>(</w:t>
            </w:r>
            <w:r w:rsidRPr="00DC342D">
              <w:rPr>
                <w:rFonts w:eastAsia="Calibri"/>
                <w:sz w:val="28"/>
                <w:szCs w:val="28"/>
              </w:rPr>
              <w:t>Устройство ограждения мусульманского кладбища д. Сосновка</w:t>
            </w:r>
            <w:r w:rsidRPr="00DC342D">
              <w:rPr>
                <w:sz w:val="28"/>
                <w:szCs w:val="28"/>
              </w:rPr>
              <w:t>)</w:t>
            </w:r>
          </w:p>
        </w:tc>
      </w:tr>
    </w:tbl>
    <w:p w:rsidR="0018464E" w:rsidRDefault="0018464E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Default="0039714A" w:rsidP="0039714A">
      <w:pPr>
        <w:pStyle w:val="ConsPlusNormal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14A" w:rsidRPr="0039714A" w:rsidRDefault="0039714A" w:rsidP="0039714A">
      <w:pPr>
        <w:pStyle w:val="ConsPlusNormal"/>
        <w:rPr>
          <w:rFonts w:ascii="Times New Roman" w:hAnsi="Times New Roman" w:cs="Times New Roman"/>
          <w:b/>
          <w:szCs w:val="20"/>
        </w:rPr>
      </w:pPr>
      <w:r w:rsidRPr="0039714A">
        <w:rPr>
          <w:rFonts w:ascii="Times New Roman" w:eastAsia="Calibri" w:hAnsi="Times New Roman" w:cs="Times New Roman"/>
          <w:b/>
          <w:sz w:val="28"/>
          <w:szCs w:val="28"/>
        </w:rPr>
        <w:t>Устройство ограждения мусульманского кладбища с. Чайка</w:t>
      </w:r>
    </w:p>
    <w:p w:rsidR="00B6417E" w:rsidRPr="0039714A" w:rsidRDefault="00B6417E" w:rsidP="0018464E">
      <w:pPr>
        <w:pStyle w:val="a6"/>
        <w:spacing w:line="240" w:lineRule="exact"/>
        <w:ind w:firstLine="0"/>
        <w:rPr>
          <w:b/>
          <w:sz w:val="20"/>
          <w:szCs w:val="20"/>
        </w:rPr>
      </w:pPr>
    </w:p>
    <w:tbl>
      <w:tblPr>
        <w:tblStyle w:val="af1"/>
        <w:tblW w:w="0" w:type="auto"/>
        <w:tblLook w:val="04A0"/>
      </w:tblPr>
      <w:tblGrid>
        <w:gridCol w:w="5140"/>
        <w:gridCol w:w="4714"/>
      </w:tblGrid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B6417E" w:rsidRPr="00223EBC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Pr="00223EBC" w:rsidRDefault="00B6417E" w:rsidP="00B6417E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223EBC">
              <w:rPr>
                <w:b/>
                <w:iCs/>
                <w:szCs w:val="28"/>
              </w:rPr>
              <w:t xml:space="preserve">УФК по Пермскому краю (Администрация </w:t>
            </w:r>
            <w:proofErr w:type="spellStart"/>
            <w:r w:rsidRPr="00223EBC">
              <w:rPr>
                <w:b/>
                <w:iCs/>
                <w:szCs w:val="28"/>
              </w:rPr>
              <w:t>Уинского</w:t>
            </w:r>
            <w:proofErr w:type="spellEnd"/>
            <w:r w:rsidRPr="00223EBC">
              <w:rPr>
                <w:b/>
                <w:iCs/>
                <w:szCs w:val="28"/>
              </w:rPr>
              <w:t xml:space="preserve"> муниципального округа)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B6417E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7E" w:rsidRDefault="00B6417E" w:rsidP="00B6417E">
            <w:pPr>
              <w:pStyle w:val="a6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7E" w:rsidRDefault="00B6417E" w:rsidP="00B6417E">
            <w:pPr>
              <w:pStyle w:val="a6"/>
              <w:ind w:firstLine="0"/>
              <w:jc w:val="left"/>
              <w:rPr>
                <w:iCs/>
                <w:szCs w:val="28"/>
              </w:rPr>
            </w:pPr>
          </w:p>
        </w:tc>
      </w:tr>
      <w:tr w:rsidR="00B6417E" w:rsidRPr="00B225C0" w:rsidTr="00B6417E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7E" w:rsidRPr="008A7CB6" w:rsidRDefault="00B6417E" w:rsidP="00B6417E">
            <w:pPr>
              <w:jc w:val="both"/>
              <w:rPr>
                <w:color w:val="000000"/>
                <w:sz w:val="28"/>
                <w:szCs w:val="28"/>
              </w:rPr>
            </w:pPr>
            <w:r w:rsidRPr="008A7CB6">
              <w:rPr>
                <w:sz w:val="28"/>
                <w:szCs w:val="28"/>
              </w:rPr>
              <w:t>805 1 17 15 020 14 000</w:t>
            </w:r>
            <w:r>
              <w:rPr>
                <w:b/>
                <w:sz w:val="28"/>
                <w:szCs w:val="28"/>
              </w:rPr>
              <w:t>6</w:t>
            </w:r>
            <w:r w:rsidRPr="008A7CB6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7E" w:rsidRPr="00DC342D" w:rsidRDefault="00B6417E" w:rsidP="00B6417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342D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DC3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ограждения мусульманского кладбища </w:t>
            </w:r>
            <w:proofErr w:type="gramEnd"/>
          </w:p>
          <w:p w:rsidR="00B6417E" w:rsidRPr="00B225C0" w:rsidRDefault="00B6417E" w:rsidP="00B6417E">
            <w:pPr>
              <w:rPr>
                <w:color w:val="000000"/>
                <w:sz w:val="28"/>
                <w:szCs w:val="28"/>
              </w:rPr>
            </w:pPr>
            <w:r w:rsidRPr="00DC342D">
              <w:rPr>
                <w:rFonts w:eastAsia="Calibri"/>
                <w:sz w:val="28"/>
                <w:szCs w:val="28"/>
              </w:rPr>
              <w:t>с. Чайка</w:t>
            </w:r>
            <w:r w:rsidRPr="00DC342D">
              <w:rPr>
                <w:sz w:val="28"/>
                <w:szCs w:val="28"/>
              </w:rPr>
              <w:t>)</w:t>
            </w:r>
          </w:p>
        </w:tc>
      </w:tr>
    </w:tbl>
    <w:p w:rsidR="00B6417E" w:rsidRDefault="00B6417E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p w:rsidR="0039714A" w:rsidRPr="0039714A" w:rsidRDefault="0039714A" w:rsidP="0018464E">
      <w:pPr>
        <w:pStyle w:val="a6"/>
        <w:spacing w:line="240" w:lineRule="exact"/>
        <w:ind w:firstLine="0"/>
        <w:rPr>
          <w:b/>
          <w:sz w:val="20"/>
          <w:szCs w:val="20"/>
        </w:rPr>
      </w:pPr>
      <w:r w:rsidRPr="0039714A">
        <w:rPr>
          <w:rFonts w:eastAsia="Calibri"/>
          <w:b/>
          <w:szCs w:val="28"/>
        </w:rPr>
        <w:t>Оснащение актового зала МБОУ «</w:t>
      </w:r>
      <w:proofErr w:type="spellStart"/>
      <w:r w:rsidRPr="0039714A">
        <w:rPr>
          <w:rFonts w:eastAsia="Calibri"/>
          <w:b/>
          <w:szCs w:val="28"/>
        </w:rPr>
        <w:t>Уинская</w:t>
      </w:r>
      <w:proofErr w:type="spellEnd"/>
      <w:r w:rsidRPr="0039714A">
        <w:rPr>
          <w:rFonts w:eastAsia="Calibri"/>
          <w:b/>
          <w:szCs w:val="28"/>
        </w:rPr>
        <w:t xml:space="preserve"> СОШ»</w:t>
      </w:r>
    </w:p>
    <w:p w:rsidR="0039714A" w:rsidRDefault="0039714A" w:rsidP="0018464E">
      <w:pPr>
        <w:pStyle w:val="a6"/>
        <w:spacing w:line="240" w:lineRule="exact"/>
        <w:ind w:firstLine="0"/>
        <w:rPr>
          <w:sz w:val="20"/>
          <w:szCs w:val="20"/>
        </w:rPr>
      </w:pPr>
    </w:p>
    <w:tbl>
      <w:tblPr>
        <w:tblStyle w:val="af1"/>
        <w:tblW w:w="0" w:type="auto"/>
        <w:tblLook w:val="04A0"/>
      </w:tblPr>
      <w:tblGrid>
        <w:gridCol w:w="5140"/>
        <w:gridCol w:w="4714"/>
      </w:tblGrid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5917006027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Pr="00223EBC" w:rsidRDefault="0039714A" w:rsidP="0039714A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223EBC">
              <w:rPr>
                <w:b/>
                <w:iCs/>
                <w:szCs w:val="28"/>
              </w:rPr>
              <w:t>УФК по Пермскому краю (</w:t>
            </w:r>
            <w:r>
              <w:rPr>
                <w:b/>
                <w:iCs/>
                <w:szCs w:val="28"/>
              </w:rPr>
              <w:t>Управление образования</w:t>
            </w:r>
            <w:r w:rsidRPr="00223EBC">
              <w:rPr>
                <w:b/>
                <w:iCs/>
                <w:szCs w:val="28"/>
              </w:rPr>
              <w:t>)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04563298720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A" w:rsidRDefault="0039714A" w:rsidP="0039714A">
            <w:pPr>
              <w:pStyle w:val="a6"/>
              <w:ind w:firstLine="0"/>
              <w:jc w:val="left"/>
              <w:rPr>
                <w:iCs/>
                <w:szCs w:val="28"/>
              </w:rPr>
            </w:pP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A" w:rsidRPr="008A7CB6" w:rsidRDefault="0039714A" w:rsidP="0039714A">
            <w:pPr>
              <w:pStyle w:val="a6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807</w:t>
            </w:r>
            <w:r w:rsidRPr="008A7CB6">
              <w:rPr>
                <w:szCs w:val="28"/>
              </w:rPr>
              <w:t xml:space="preserve"> 1 17 15 020 14 000</w:t>
            </w:r>
            <w:r w:rsidRPr="00223EBC">
              <w:rPr>
                <w:b/>
                <w:szCs w:val="28"/>
              </w:rPr>
              <w:t>1</w:t>
            </w:r>
            <w:r w:rsidRPr="008A7CB6">
              <w:rPr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14A" w:rsidRPr="00B225C0" w:rsidRDefault="0039714A" w:rsidP="0039714A">
            <w:pPr>
              <w:rPr>
                <w:color w:val="000000"/>
                <w:sz w:val="28"/>
                <w:szCs w:val="28"/>
              </w:rPr>
            </w:pPr>
            <w:r w:rsidRPr="00B225C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B225C0">
              <w:rPr>
                <w:rFonts w:eastAsia="Calibri"/>
                <w:sz w:val="28"/>
                <w:szCs w:val="28"/>
              </w:rPr>
              <w:t>Оснащение актового зала МБОУ «</w:t>
            </w:r>
            <w:proofErr w:type="spellStart"/>
            <w:r w:rsidRPr="00B225C0">
              <w:rPr>
                <w:rFonts w:eastAsia="Calibri"/>
                <w:sz w:val="28"/>
                <w:szCs w:val="28"/>
              </w:rPr>
              <w:t>Уинская</w:t>
            </w:r>
            <w:proofErr w:type="spellEnd"/>
            <w:r w:rsidRPr="00B225C0">
              <w:rPr>
                <w:rFonts w:eastAsia="Calibri"/>
                <w:sz w:val="28"/>
                <w:szCs w:val="28"/>
              </w:rPr>
              <w:t xml:space="preserve"> СОШ»</w:t>
            </w:r>
            <w:r w:rsidRPr="00B225C0">
              <w:rPr>
                <w:sz w:val="28"/>
                <w:szCs w:val="28"/>
              </w:rPr>
              <w:t>)</w:t>
            </w:r>
          </w:p>
        </w:tc>
      </w:tr>
    </w:tbl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8528A5" w:rsidRDefault="008528A5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8528A5" w:rsidRDefault="008528A5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8528A5" w:rsidRDefault="008528A5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8528A5" w:rsidRDefault="008528A5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</w:p>
    <w:p w:rsidR="0039714A" w:rsidRDefault="0039714A" w:rsidP="0039714A">
      <w:pPr>
        <w:spacing w:line="360" w:lineRule="exact"/>
        <w:jc w:val="both"/>
        <w:rPr>
          <w:rFonts w:eastAsia="Calibri"/>
          <w:b/>
          <w:sz w:val="28"/>
          <w:szCs w:val="28"/>
        </w:rPr>
      </w:pPr>
      <w:r w:rsidRPr="0039714A">
        <w:rPr>
          <w:rFonts w:eastAsia="Calibri"/>
          <w:b/>
          <w:sz w:val="28"/>
          <w:szCs w:val="28"/>
        </w:rPr>
        <w:lastRenderedPageBreak/>
        <w:t xml:space="preserve">Устройство ограждения школьного стадиона </w:t>
      </w:r>
      <w:proofErr w:type="gramStart"/>
      <w:r w:rsidRPr="0039714A">
        <w:rPr>
          <w:rFonts w:eastAsia="Calibri"/>
          <w:b/>
          <w:sz w:val="28"/>
          <w:szCs w:val="28"/>
        </w:rPr>
        <w:t>с</w:t>
      </w:r>
      <w:proofErr w:type="gramEnd"/>
      <w:r w:rsidRPr="0039714A">
        <w:rPr>
          <w:rFonts w:eastAsia="Calibri"/>
          <w:b/>
          <w:sz w:val="28"/>
          <w:szCs w:val="28"/>
        </w:rPr>
        <w:t>. Аспа</w:t>
      </w:r>
    </w:p>
    <w:p w:rsidR="0039714A" w:rsidRPr="0039714A" w:rsidRDefault="0039714A" w:rsidP="0039714A">
      <w:pPr>
        <w:spacing w:line="360" w:lineRule="exact"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140"/>
        <w:gridCol w:w="4714"/>
      </w:tblGrid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5917006027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39714A" w:rsidRPr="00223EBC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Pr="00223EBC" w:rsidRDefault="0039714A" w:rsidP="0039714A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223EBC">
              <w:rPr>
                <w:b/>
                <w:iCs/>
                <w:szCs w:val="28"/>
              </w:rPr>
              <w:t>УФК по Пермскому краю (</w:t>
            </w:r>
            <w:r>
              <w:rPr>
                <w:b/>
                <w:iCs/>
                <w:szCs w:val="28"/>
              </w:rPr>
              <w:t>Управление образования</w:t>
            </w:r>
            <w:r w:rsidRPr="00223EBC">
              <w:rPr>
                <w:b/>
                <w:iCs/>
                <w:szCs w:val="28"/>
              </w:rPr>
              <w:t>)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04563298720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A" w:rsidRDefault="0039714A" w:rsidP="0039714A">
            <w:pPr>
              <w:pStyle w:val="a6"/>
              <w:ind w:firstLine="0"/>
              <w:jc w:val="left"/>
              <w:rPr>
                <w:iCs/>
                <w:szCs w:val="28"/>
              </w:rPr>
            </w:pPr>
          </w:p>
        </w:tc>
      </w:tr>
      <w:tr w:rsidR="0039714A" w:rsidRPr="00B225C0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A" w:rsidRPr="008A7CB6" w:rsidRDefault="0039714A" w:rsidP="00397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  <w:r w:rsidRPr="008A7CB6">
              <w:rPr>
                <w:sz w:val="28"/>
                <w:szCs w:val="28"/>
              </w:rPr>
              <w:t xml:space="preserve"> 1 17 15 020 14 000</w:t>
            </w:r>
            <w:r>
              <w:rPr>
                <w:b/>
                <w:sz w:val="28"/>
                <w:szCs w:val="28"/>
              </w:rPr>
              <w:t>4</w:t>
            </w:r>
            <w:r w:rsidRPr="008A7CB6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14A" w:rsidRPr="00B225C0" w:rsidRDefault="0039714A" w:rsidP="0039714A">
            <w:pPr>
              <w:rPr>
                <w:color w:val="000000"/>
                <w:sz w:val="28"/>
                <w:szCs w:val="28"/>
              </w:rPr>
            </w:pPr>
            <w:r w:rsidRPr="00B225C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B225C0">
              <w:rPr>
                <w:rFonts w:eastAsia="Calibri"/>
                <w:sz w:val="28"/>
                <w:szCs w:val="28"/>
              </w:rPr>
              <w:t xml:space="preserve">Устройство ограждения школьного стадиона </w:t>
            </w:r>
            <w:proofErr w:type="gramStart"/>
            <w:r w:rsidRPr="00B225C0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B225C0">
              <w:rPr>
                <w:rFonts w:eastAsia="Calibri"/>
                <w:sz w:val="28"/>
                <w:szCs w:val="28"/>
              </w:rPr>
              <w:t>. Аспа</w:t>
            </w:r>
            <w:r w:rsidRPr="00B225C0">
              <w:rPr>
                <w:sz w:val="28"/>
                <w:szCs w:val="28"/>
              </w:rPr>
              <w:t>)</w:t>
            </w:r>
          </w:p>
        </w:tc>
      </w:tr>
    </w:tbl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p w:rsidR="0039714A" w:rsidRPr="0039714A" w:rsidRDefault="0039714A" w:rsidP="0039714A">
      <w:pPr>
        <w:spacing w:line="360" w:lineRule="exact"/>
        <w:rPr>
          <w:b/>
          <w:sz w:val="28"/>
          <w:szCs w:val="28"/>
        </w:rPr>
      </w:pPr>
      <w:r w:rsidRPr="0039714A">
        <w:rPr>
          <w:b/>
          <w:sz w:val="28"/>
          <w:szCs w:val="28"/>
        </w:rPr>
        <w:lastRenderedPageBreak/>
        <w:t xml:space="preserve">Текущий ремонт водопроводных сетей в с. Суда по ул. </w:t>
      </w:r>
      <w:proofErr w:type="gramStart"/>
      <w:r w:rsidRPr="0039714A">
        <w:rPr>
          <w:b/>
          <w:sz w:val="28"/>
          <w:szCs w:val="28"/>
        </w:rPr>
        <w:t>Центральная</w:t>
      </w:r>
      <w:proofErr w:type="gramEnd"/>
      <w:r w:rsidRPr="0039714A">
        <w:rPr>
          <w:b/>
          <w:sz w:val="28"/>
          <w:szCs w:val="28"/>
        </w:rPr>
        <w:t xml:space="preserve"> от дома №1 до дома №6</w:t>
      </w:r>
    </w:p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140"/>
        <w:gridCol w:w="4714"/>
      </w:tblGrid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39714A" w:rsidRPr="00223EBC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Pr="00223EBC" w:rsidRDefault="0039714A" w:rsidP="0039714A">
            <w:pPr>
              <w:pStyle w:val="a6"/>
              <w:ind w:firstLine="0"/>
              <w:jc w:val="left"/>
              <w:rPr>
                <w:b/>
                <w:szCs w:val="28"/>
              </w:rPr>
            </w:pPr>
            <w:r w:rsidRPr="00223EBC">
              <w:rPr>
                <w:b/>
                <w:iCs/>
                <w:szCs w:val="28"/>
              </w:rPr>
              <w:t xml:space="preserve">УФК по Пермскому краю (Администрация </w:t>
            </w:r>
            <w:proofErr w:type="spellStart"/>
            <w:r w:rsidRPr="00223EBC">
              <w:rPr>
                <w:b/>
                <w:iCs/>
                <w:szCs w:val="28"/>
              </w:rPr>
              <w:t>Уинского</w:t>
            </w:r>
            <w:proofErr w:type="spellEnd"/>
            <w:r w:rsidRPr="00223EBC">
              <w:rPr>
                <w:b/>
                <w:iCs/>
                <w:szCs w:val="28"/>
              </w:rPr>
              <w:t xml:space="preserve"> муниципального округа)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39714A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A" w:rsidRDefault="0039714A" w:rsidP="0039714A">
            <w:pPr>
              <w:pStyle w:val="a6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A" w:rsidRDefault="0039714A" w:rsidP="0039714A">
            <w:pPr>
              <w:pStyle w:val="a6"/>
              <w:ind w:firstLine="0"/>
              <w:jc w:val="left"/>
              <w:rPr>
                <w:iCs/>
                <w:szCs w:val="28"/>
              </w:rPr>
            </w:pPr>
          </w:p>
        </w:tc>
      </w:tr>
      <w:tr w:rsidR="0039714A" w:rsidRPr="00B225C0" w:rsidTr="0039714A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A" w:rsidRPr="008A7CB6" w:rsidRDefault="0039714A" w:rsidP="0039714A">
            <w:pPr>
              <w:pStyle w:val="a6"/>
              <w:ind w:firstLine="0"/>
              <w:rPr>
                <w:color w:val="000000"/>
                <w:szCs w:val="28"/>
              </w:rPr>
            </w:pPr>
            <w:r w:rsidRPr="008A7CB6">
              <w:rPr>
                <w:szCs w:val="28"/>
              </w:rPr>
              <w:t>805 1 17 15 020 14 000</w:t>
            </w:r>
            <w:r>
              <w:rPr>
                <w:b/>
                <w:szCs w:val="28"/>
              </w:rPr>
              <w:t>3</w:t>
            </w:r>
            <w:r w:rsidRPr="008A7CB6">
              <w:rPr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14A" w:rsidRPr="00B225C0" w:rsidRDefault="0039714A" w:rsidP="0039714A">
            <w:pPr>
              <w:rPr>
                <w:color w:val="000000"/>
                <w:sz w:val="28"/>
                <w:szCs w:val="28"/>
              </w:rPr>
            </w:pPr>
            <w:r w:rsidRPr="00B225C0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B8499D">
              <w:rPr>
                <w:sz w:val="28"/>
                <w:szCs w:val="28"/>
              </w:rPr>
              <w:t xml:space="preserve">(Текущий ремонт водопроводных сетей в с. Суда по ул. </w:t>
            </w:r>
            <w:proofErr w:type="gramStart"/>
            <w:r w:rsidRPr="00B8499D">
              <w:rPr>
                <w:sz w:val="28"/>
                <w:szCs w:val="28"/>
              </w:rPr>
              <w:t>Центральная</w:t>
            </w:r>
            <w:proofErr w:type="gramEnd"/>
            <w:r w:rsidRPr="00B8499D">
              <w:rPr>
                <w:sz w:val="28"/>
                <w:szCs w:val="28"/>
              </w:rPr>
              <w:t xml:space="preserve"> от дома №1 до дома №6)</w:t>
            </w:r>
          </w:p>
        </w:tc>
      </w:tr>
    </w:tbl>
    <w:p w:rsidR="0039714A" w:rsidRDefault="0039714A" w:rsidP="0039714A">
      <w:pPr>
        <w:spacing w:line="360" w:lineRule="exact"/>
        <w:ind w:firstLine="709"/>
        <w:jc w:val="both"/>
        <w:rPr>
          <w:sz w:val="28"/>
          <w:szCs w:val="28"/>
        </w:rPr>
      </w:pPr>
    </w:p>
    <w:sectPr w:rsidR="0039714A" w:rsidSect="002440FB">
      <w:headerReference w:type="even" r:id="rId6"/>
      <w:headerReference w:type="default" r:id="rId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4A" w:rsidRDefault="0039714A">
      <w:r>
        <w:separator/>
      </w:r>
    </w:p>
  </w:endnote>
  <w:endnote w:type="continuationSeparator" w:id="1">
    <w:p w:rsidR="0039714A" w:rsidRDefault="0039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4A" w:rsidRDefault="0039714A">
      <w:r>
        <w:separator/>
      </w:r>
    </w:p>
  </w:footnote>
  <w:footnote w:type="continuationSeparator" w:id="1">
    <w:p w:rsidR="0039714A" w:rsidRDefault="0039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4A" w:rsidRDefault="0039714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714A" w:rsidRDefault="003971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4A" w:rsidRDefault="0039714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28A5">
      <w:rPr>
        <w:rStyle w:val="ab"/>
        <w:noProof/>
      </w:rPr>
      <w:t>2</w:t>
    </w:r>
    <w:r>
      <w:rPr>
        <w:rStyle w:val="ab"/>
      </w:rPr>
      <w:fldChar w:fldCharType="end"/>
    </w:r>
  </w:p>
  <w:p w:rsidR="0039714A" w:rsidRDefault="003971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74BD5"/>
    <w:rsid w:val="00151B09"/>
    <w:rsid w:val="0018464E"/>
    <w:rsid w:val="001D1339"/>
    <w:rsid w:val="001D3653"/>
    <w:rsid w:val="002147BC"/>
    <w:rsid w:val="0022450A"/>
    <w:rsid w:val="002440FB"/>
    <w:rsid w:val="00295DAB"/>
    <w:rsid w:val="002C6F11"/>
    <w:rsid w:val="003927BC"/>
    <w:rsid w:val="0039714A"/>
    <w:rsid w:val="00422986"/>
    <w:rsid w:val="00473B58"/>
    <w:rsid w:val="004E7909"/>
    <w:rsid w:val="00556CE2"/>
    <w:rsid w:val="005D2DE8"/>
    <w:rsid w:val="005E0A6F"/>
    <w:rsid w:val="00695847"/>
    <w:rsid w:val="007236B1"/>
    <w:rsid w:val="007617D8"/>
    <w:rsid w:val="007B7EA5"/>
    <w:rsid w:val="0080609A"/>
    <w:rsid w:val="008528A5"/>
    <w:rsid w:val="008B0AEF"/>
    <w:rsid w:val="0092767A"/>
    <w:rsid w:val="009B6A53"/>
    <w:rsid w:val="00A50C13"/>
    <w:rsid w:val="00AC448B"/>
    <w:rsid w:val="00AE78F2"/>
    <w:rsid w:val="00B225C0"/>
    <w:rsid w:val="00B47EE6"/>
    <w:rsid w:val="00B6417E"/>
    <w:rsid w:val="00C23A7B"/>
    <w:rsid w:val="00C345AE"/>
    <w:rsid w:val="00C46A73"/>
    <w:rsid w:val="00C54345"/>
    <w:rsid w:val="00C80448"/>
    <w:rsid w:val="00C84790"/>
    <w:rsid w:val="00CF6D6C"/>
    <w:rsid w:val="00D2501A"/>
    <w:rsid w:val="00D26727"/>
    <w:rsid w:val="00D324C3"/>
    <w:rsid w:val="00D94507"/>
    <w:rsid w:val="00DB65F9"/>
    <w:rsid w:val="00DC342D"/>
    <w:rsid w:val="00E13A1E"/>
    <w:rsid w:val="00E872D7"/>
    <w:rsid w:val="00EA575D"/>
    <w:rsid w:val="00FE6747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12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40121"/>
    <w:rPr>
      <w:sz w:val="28"/>
    </w:rPr>
  </w:style>
  <w:style w:type="paragraph" w:customStyle="1" w:styleId="a5">
    <w:name w:val="Заголовок к тексту"/>
    <w:basedOn w:val="a"/>
    <w:next w:val="a6"/>
    <w:rsid w:val="00E4012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E40121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E40121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40121"/>
  </w:style>
  <w:style w:type="paragraph" w:customStyle="1" w:styleId="aa">
    <w:name w:val="Адресат"/>
    <w:basedOn w:val="a"/>
    <w:rsid w:val="00E40121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basedOn w:val="a0"/>
    <w:rsid w:val="00E40121"/>
  </w:style>
  <w:style w:type="paragraph" w:styleId="a6">
    <w:name w:val="Body Text"/>
    <w:basedOn w:val="a"/>
    <w:link w:val="ac"/>
    <w:rsid w:val="00E4012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basedOn w:val="a0"/>
    <w:link w:val="a6"/>
    <w:rsid w:val="00E40121"/>
    <w:rPr>
      <w:sz w:val="28"/>
      <w:szCs w:val="24"/>
    </w:rPr>
  </w:style>
  <w:style w:type="paragraph" w:customStyle="1" w:styleId="ad">
    <w:name w:val="Приложение"/>
    <w:basedOn w:val="a6"/>
    <w:rsid w:val="00E40121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e">
    <w:name w:val="Подпись на  бланке должностного лица"/>
    <w:basedOn w:val="a"/>
    <w:next w:val="a6"/>
    <w:rsid w:val="00E40121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6"/>
    <w:link w:val="af0"/>
    <w:rsid w:val="00E40121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basedOn w:val="a0"/>
    <w:link w:val="af"/>
    <w:rsid w:val="00E40121"/>
    <w:rPr>
      <w:sz w:val="28"/>
    </w:rPr>
  </w:style>
  <w:style w:type="table" w:styleId="af1">
    <w:name w:val="Table Grid"/>
    <w:basedOn w:val="a1"/>
    <w:rsid w:val="00244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250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501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42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570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shlp</cp:lastModifiedBy>
  <cp:revision>3</cp:revision>
  <cp:lastPrinted>1899-12-31T19:00:00Z</cp:lastPrinted>
  <dcterms:created xsi:type="dcterms:W3CDTF">2023-01-26T10:02:00Z</dcterms:created>
  <dcterms:modified xsi:type="dcterms:W3CDTF">2023-01-26T10:23:00Z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Заявка</vt:lpwstr>
  </property>
  <property fmtid="{D5CDD505-2E9C-101B-9397-08002B2CF9AE}" pid="3" name="reg_date">
    <vt:lpwstr>26.04.2016</vt:lpwstr>
  </property>
  <property fmtid="{D5CDD505-2E9C-101B-9397-08002B2CF9AE}" pid="4" name="reg_number">
    <vt:lpwstr>СЭД-01-19-01-134</vt:lpwstr>
  </property>
  <property fmtid="{D5CDD505-2E9C-101B-9397-08002B2CF9AE}" pid="5" name="r_object_id">
    <vt:lpwstr>0900000195551573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