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BF" w:rsidRPr="00E878BF" w:rsidRDefault="00E878BF" w:rsidP="00E878BF">
      <w:pPr>
        <w:pStyle w:val="1"/>
        <w:shd w:val="clear" w:color="auto" w:fill="FFFFFF"/>
        <w:spacing w:before="240" w:after="240"/>
        <w:jc w:val="center"/>
        <w:rPr>
          <w:rFonts w:ascii="Verdana" w:hAnsi="Verdana"/>
          <w:color w:val="000000"/>
        </w:rPr>
      </w:pPr>
      <w:r w:rsidRPr="00E878BF">
        <w:rPr>
          <w:rFonts w:ascii="Verdana" w:hAnsi="Verdana"/>
          <w:color w:val="000000"/>
        </w:rPr>
        <w:t>О вреде курительных смесей</w:t>
      </w:r>
    </w:p>
    <w:p w:rsidR="00E878BF" w:rsidRPr="00E878BF" w:rsidRDefault="00E878BF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Волна популярности курительных смесей захлестнула весь мир, и сегодня, пожалуй, будет довольно сложно найти человека, который вообще не 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об этом ничего.</w:t>
      </w:r>
    </w:p>
    <w:p w:rsidR="00040E8A" w:rsidRDefault="00E878BF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Увлечение курительными смесями преобладает в молодежной среде, поскольку основная информация об этих веществах распространяется через интернет и между друзьями. </w:t>
      </w:r>
    </w:p>
    <w:p w:rsidR="00E878BF" w:rsidRPr="00E878BF" w:rsidRDefault="00E878BF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 едины в своём мнении, что курительные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</w:t>
      </w: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пагубное влияние на организм. Воздействие ароматического дыма смесей несёт в себе 3 типа опасности:</w:t>
      </w:r>
    </w:p>
    <w:p w:rsidR="00E878BF" w:rsidRPr="00E878BF" w:rsidRDefault="00E878BF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Местные реакции, возникающие в результате непосредственного раздражающего действия дыма на слизистые оболочки. Практически все курильщики </w:t>
      </w:r>
      <w:proofErr w:type="spellStart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миксов</w:t>
      </w:r>
      <w:proofErr w:type="spellEnd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жалуются на кашель, </w:t>
      </w:r>
      <w:proofErr w:type="spellStart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слёзотечение</w:t>
      </w:r>
      <w:proofErr w:type="spellEnd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осиплость горла во время и после курения. Регулярное попадание ароматного дыма на слизистую вызывает хронические воспалительные процессы в дыхательных путях. Велика вероятность возникновения злокачественных опухолей ротовой полости, глотки, гортани и бронхов.</w:t>
      </w:r>
    </w:p>
    <w:p w:rsidR="00E878BF" w:rsidRPr="00E878BF" w:rsidRDefault="00E878BF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Центральные реакции. Воздействие компонентов дыма </w:t>
      </w:r>
      <w:proofErr w:type="spellStart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миксов</w:t>
      </w:r>
      <w:proofErr w:type="spellEnd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центральную нервную систему зависит от состава смеси. Реакции курильщиков весьма многообразны: это может быть эйфория, беспричинный смех или плач, нарушение способности сосредоточиться, ориентироваться в пространстве, галлюцинации, полная потеря контроля над собственными действиями. Все эти реакции сами по себе несут угрозу жизни человека. Но эти непосредственные реакции — не самое большое зло. Систематическое курение </w:t>
      </w:r>
      <w:proofErr w:type="spellStart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миксов</w:t>
      </w:r>
      <w:proofErr w:type="spellEnd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 необратимым деструктивным процессам в центральной нервной системе. Снижается внимание, ухудшается память, замедляется мыслительная деятельность, появляется склонность к депрессиям. Уже доказано, что большинство курительных смесей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наркотическую зависимость.</w:t>
      </w:r>
    </w:p>
    <w:p w:rsidR="00E878BF" w:rsidRDefault="00E878BF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Токсические реакции. </w:t>
      </w:r>
      <w:proofErr w:type="spellStart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Недозированное</w:t>
      </w:r>
      <w:proofErr w:type="spellEnd"/>
      <w:r w:rsidRPr="00E8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с ароматическим дымом сильнодействующих веществ в организм может вызвать непредсказуемые эффекты. Тошнота, рвота, сердцебиение, повышение артериального давления, судороги, потеря сознания, вплоть до комы. С такими симптомами в прошедшем году госпитализированы десятки потребителей курительных смесей практически во всех крупных городах России. В большинстве своём это подростки</w:t>
      </w:r>
      <w:r w:rsidR="007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E8A" w:rsidRDefault="00040E8A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5.35 КоАП РФ предусмотрена административная ответственность за неисполнение родителями и иными законными представителями несовершеннолетних обязанностей по содержанию и воспитанию несовершеннолетних. Предусмотрена административная ответственность в виде штрафа, а за совершение повторного правонарушения, в том числе и в виде административного ареста.  </w:t>
      </w:r>
    </w:p>
    <w:p w:rsidR="00040E8A" w:rsidRDefault="00040E8A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8A0" w:rsidRDefault="007B5C67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Уинском муниципальном округе </w:t>
      </w:r>
      <w:r w:rsidR="0004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7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</w:t>
      </w:r>
      <w:r w:rsidR="0004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4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родителями</w:t>
      </w:r>
      <w:r w:rsidR="00AA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воспитанию несовершеннолетних детей, связанных с употреблением детьми курительных смесей, к административной ответственности</w:t>
      </w:r>
      <w:r w:rsidR="0004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штрафа</w:t>
      </w:r>
      <w:r w:rsidR="00AA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привлечено 3 законных представителя. </w:t>
      </w:r>
    </w:p>
    <w:p w:rsidR="00EE6E22" w:rsidRPr="00E878BF" w:rsidRDefault="00040E8A" w:rsidP="00E878B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курительных смесях наркотических и психотропных </w:t>
      </w:r>
      <w:r w:rsidR="0007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лица совершившие хранение, перевозку, сбыт запрещенных веществ также могут быть привлечены к установленной законом ответственности, в том числе и уголовной.</w:t>
      </w:r>
      <w:r w:rsidR="007B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7DD" w:rsidRDefault="00EE6E22" w:rsidP="00EE6E2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многие подростки и молодые люди, привлеченные яркой рекламой, ничего не знают про обратную сторону этого «удовольствия» и расплачиваются своим здоровьем, а иногда и жизнью</w:t>
      </w:r>
      <w:r w:rsidR="0004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7DD" w:rsidRDefault="003B77DD" w:rsidP="00EE6E2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7DD" w:rsidRDefault="003B77DD" w:rsidP="00EE6E2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7DD" w:rsidRDefault="003B77DD" w:rsidP="00EE6E2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Уинского района </w:t>
      </w:r>
    </w:p>
    <w:p w:rsidR="006A29C8" w:rsidRPr="00EE6E22" w:rsidRDefault="006A29C8" w:rsidP="00EE6E2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bookmarkStart w:id="0" w:name="_GoBack"/>
      <w:bookmarkEnd w:id="0"/>
    </w:p>
    <w:sectPr w:rsidR="006A29C8" w:rsidRPr="00EE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8C"/>
    <w:rsid w:val="00040E8A"/>
    <w:rsid w:val="000768F0"/>
    <w:rsid w:val="001708A0"/>
    <w:rsid w:val="003B77DD"/>
    <w:rsid w:val="006A29C8"/>
    <w:rsid w:val="007B5C67"/>
    <w:rsid w:val="008244C1"/>
    <w:rsid w:val="0088048C"/>
    <w:rsid w:val="00AA6411"/>
    <w:rsid w:val="00C02FE1"/>
    <w:rsid w:val="00E5427C"/>
    <w:rsid w:val="00E878BF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7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878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7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878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2023-01-27T11:22:00Z</cp:lastPrinted>
  <dcterms:created xsi:type="dcterms:W3CDTF">2023-01-25T11:46:00Z</dcterms:created>
  <dcterms:modified xsi:type="dcterms:W3CDTF">2023-02-20T09:19:00Z</dcterms:modified>
</cp:coreProperties>
</file>