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F8" w:rsidRPr="00260FC0" w:rsidRDefault="008E050E" w:rsidP="00124CE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 ошибках при заполнении  уведомлений об исчисленных суммах налогов</w:t>
      </w:r>
      <w:r w:rsidR="00124CEB" w:rsidRPr="00260FC0">
        <w:rPr>
          <w:b/>
          <w:sz w:val="28"/>
          <w:szCs w:val="28"/>
        </w:rPr>
        <w:t>.</w:t>
      </w:r>
    </w:p>
    <w:p w:rsidR="00275AF8" w:rsidRPr="00260FC0" w:rsidRDefault="00275AF8" w:rsidP="00124CE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C0AD9" w:rsidRPr="006D465D" w:rsidRDefault="001917D4" w:rsidP="006D465D">
      <w:pPr>
        <w:pStyle w:val="a6"/>
        <w:shd w:val="clear" w:color="auto" w:fill="FFFFFF"/>
        <w:spacing w:before="0" w:beforeAutospacing="0" w:after="0" w:afterAutospacing="0"/>
        <w:jc w:val="both"/>
      </w:pPr>
      <w:r w:rsidRPr="006D465D">
        <w:t xml:space="preserve">   </w:t>
      </w:r>
      <w:r w:rsidR="00275AF8" w:rsidRPr="006D465D">
        <w:t xml:space="preserve"> </w:t>
      </w:r>
      <w:r w:rsidR="00425346" w:rsidRPr="006D465D">
        <w:t xml:space="preserve">    </w:t>
      </w:r>
      <w:r w:rsidR="00A777CC" w:rsidRPr="006D465D">
        <w:t>Межрайонная ИФН</w:t>
      </w:r>
      <w:r w:rsidR="00124CEB" w:rsidRPr="006D465D">
        <w:t xml:space="preserve">С России № 6 по Пермскому краю </w:t>
      </w:r>
      <w:r w:rsidR="00BC0AD9" w:rsidRPr="006D465D">
        <w:t>информирует.</w:t>
      </w:r>
    </w:p>
    <w:p w:rsidR="008E050E" w:rsidRPr="006D465D" w:rsidRDefault="006D465D" w:rsidP="006D465D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="008E050E" w:rsidRPr="006D465D">
        <w:t>На сайте ФНС России </w:t>
      </w:r>
      <w:hyperlink r:id="rId4" w:history="1">
        <w:r w:rsidR="008E050E" w:rsidRPr="006D465D">
          <w:rPr>
            <w:rStyle w:val="a5"/>
            <w:color w:val="auto"/>
            <w:u w:val="none"/>
          </w:rPr>
          <w:t>www.nalog.gov.ru</w:t>
        </w:r>
      </w:hyperlink>
      <w:r w:rsidR="008E050E" w:rsidRPr="006D465D">
        <w:t> в разделе «</w:t>
      </w:r>
      <w:hyperlink r:id="rId5" w:history="1">
        <w:r w:rsidR="008E050E" w:rsidRPr="006D465D">
          <w:rPr>
            <w:rStyle w:val="a5"/>
            <w:color w:val="auto"/>
            <w:u w:val="none"/>
          </w:rPr>
          <w:t>Всё о ЕНС</w:t>
        </w:r>
      </w:hyperlink>
      <w:r w:rsidR="008E050E" w:rsidRPr="006D465D">
        <w:t>» появился новый блок, который поможет плательщикам избежать наиболее распространённых ошибок при заполнении уведомлений об исчисленных суммах налогов, авансовых платежей по налогам, сборов и страховых взносов.</w:t>
      </w:r>
    </w:p>
    <w:p w:rsidR="006D465D" w:rsidRDefault="006D465D" w:rsidP="006D465D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="008E050E" w:rsidRPr="006D465D">
        <w:t xml:space="preserve">Так, ошибки при указании налогового (отчётного) периода не позволят правильно определить срок уплаты и однозначно увязать уведомление с налоговой декларацией (расчётом) или новым уведомлением. В 2023 году уведомления подаются только по тем срокам уплаты, которые будут в этом году, если не сдаётся декларация. </w:t>
      </w:r>
    </w:p>
    <w:p w:rsidR="006D465D" w:rsidRDefault="006D465D" w:rsidP="006D465D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="008E050E" w:rsidRPr="006D465D">
        <w:t>Например, если за I-III кварталы сумма налога по УСН или налогу на имущество организаций была уплачена в 2022 году в полном объёме, предоставлять Уведомление за этот период не требуется, только декларацию по итогам года, если обязанность по представлению такой декларации предусмотрена Налоговым</w:t>
      </w:r>
      <w:r>
        <w:t xml:space="preserve"> кодексом Российской Федерации.</w:t>
      </w:r>
    </w:p>
    <w:p w:rsidR="0093770D" w:rsidRDefault="006D465D" w:rsidP="006D465D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8E050E" w:rsidRPr="006D465D">
        <w:t xml:space="preserve">Ещё одна распространённая ошибка – неверное указание КБК или ОКТМО либо указание КБК, по которому представление уведомления не требуется. </w:t>
      </w:r>
    </w:p>
    <w:p w:rsidR="008E050E" w:rsidRPr="006D465D" w:rsidRDefault="0093770D" w:rsidP="006D465D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8E050E" w:rsidRPr="006D465D">
        <w:t>Важно помнить, что уведомление представляется организациями и индивидуальными предпринимателями по страховым взносам, НДФЛ, УСН, ЕСХН. Кроме того, организации формируют уведомления дополнительно по земельному и транспортному налогам, налогу на имущество, налогу на прибыль для налоговых агентов.</w:t>
      </w:r>
    </w:p>
    <w:p w:rsidR="006D465D" w:rsidRDefault="006D465D" w:rsidP="006D465D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8E050E" w:rsidRPr="006D465D">
        <w:t xml:space="preserve">При этом всегда следует указывать КБК и ОКТМО, актуальные в текущем году. </w:t>
      </w:r>
      <w:r>
        <w:t xml:space="preserve"> </w:t>
      </w:r>
    </w:p>
    <w:p w:rsidR="008E050E" w:rsidRPr="006D465D" w:rsidRDefault="006D465D" w:rsidP="006D465D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8E050E" w:rsidRPr="006D465D">
        <w:t>Например, с 01.01.2023 действует новый КБК для страховых взносов (единый тариф 30 %): 182 1 02 01000 01 1000 160 – «Страховые взносы, предусмотренные законодательством о налогах и сборах, распределяемые по видам страхования»).</w:t>
      </w:r>
    </w:p>
    <w:p w:rsidR="008E050E" w:rsidRPr="006D465D" w:rsidRDefault="006D465D" w:rsidP="006D465D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8E050E" w:rsidRPr="006D465D">
        <w:t>Что делать, если в уведомлении ошибочно указаны КБК, ОКТМО, КПП или налоговый период? Следует направить в налоговый орган уведомление с новыми реквизитами:</w:t>
      </w:r>
    </w:p>
    <w:p w:rsidR="008E050E" w:rsidRPr="006D465D" w:rsidRDefault="008E050E" w:rsidP="006D465D">
      <w:pPr>
        <w:pStyle w:val="a6"/>
        <w:shd w:val="clear" w:color="auto" w:fill="FFFFFF"/>
        <w:spacing w:before="0" w:beforeAutospacing="0" w:after="0" w:afterAutospacing="0"/>
        <w:jc w:val="both"/>
      </w:pPr>
      <w:r w:rsidRPr="006D465D">
        <w:t>1) создать новое уведомление;</w:t>
      </w:r>
    </w:p>
    <w:p w:rsidR="008E050E" w:rsidRPr="006D465D" w:rsidRDefault="008E050E" w:rsidP="006D465D">
      <w:pPr>
        <w:pStyle w:val="a6"/>
        <w:shd w:val="clear" w:color="auto" w:fill="FFFFFF"/>
        <w:spacing w:before="0" w:beforeAutospacing="0" w:after="0" w:afterAutospacing="0"/>
        <w:jc w:val="both"/>
      </w:pPr>
      <w:r w:rsidRPr="006D465D">
        <w:t>2) повторить данные ошибочной строчки (КПП, КБК, ОКТМО, период), а в сумме указать «0»;</w:t>
      </w:r>
    </w:p>
    <w:p w:rsidR="008E050E" w:rsidRPr="006D465D" w:rsidRDefault="008E050E" w:rsidP="006D465D">
      <w:pPr>
        <w:pStyle w:val="a6"/>
        <w:shd w:val="clear" w:color="auto" w:fill="FFFFFF"/>
        <w:spacing w:before="0" w:beforeAutospacing="0" w:after="0" w:afterAutospacing="0"/>
        <w:jc w:val="both"/>
      </w:pPr>
      <w:r w:rsidRPr="006D465D">
        <w:t>3) новой строкой указать верные данные.</w:t>
      </w:r>
    </w:p>
    <w:p w:rsidR="008E050E" w:rsidRPr="006D465D" w:rsidRDefault="006D465D" w:rsidP="006D465D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8E050E" w:rsidRPr="006D465D">
        <w:t>При поступлении уведомления в налоговый орган корректировка произойдет автоматически.</w:t>
      </w:r>
    </w:p>
    <w:p w:rsidR="006D465D" w:rsidRDefault="006D465D" w:rsidP="006D465D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8E050E" w:rsidRPr="006D465D">
        <w:t xml:space="preserve">Важно помнить, что если по одному сроку уплаты будет представлено несколько уведомлений, то каждое последующее будет заменять предыдущие, поэтому в нём следует указать полную сумму оплаты к сроку. </w:t>
      </w:r>
    </w:p>
    <w:p w:rsidR="008E050E" w:rsidRPr="006D465D" w:rsidRDefault="006D465D" w:rsidP="006D465D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8E050E" w:rsidRPr="006D465D">
        <w:t>Например, если НДФЛ перечислен в бюджет не общей суммой 28-го числа, а несколькими отдельными суммами по факту удержания у работников, и к каждой сумме формировалось отдельное уведомление, то начисление произойдёт по последнему поступившему уведомлению и окажется заниженным.</w:t>
      </w:r>
    </w:p>
    <w:p w:rsidR="00BC0AD9" w:rsidRPr="006D465D" w:rsidRDefault="006D465D" w:rsidP="006D465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BC0AD9" w:rsidRPr="006D4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удобства пользователей на </w:t>
      </w:r>
      <w:proofErr w:type="spellStart"/>
      <w:r w:rsidR="00BC0AD9" w:rsidRPr="006D465D">
        <w:rPr>
          <w:rFonts w:ascii="Times New Roman" w:hAnsi="Times New Roman" w:cs="Times New Roman"/>
          <w:sz w:val="24"/>
          <w:szCs w:val="24"/>
          <w:shd w:val="clear" w:color="auto" w:fill="FFFFFF"/>
        </w:rPr>
        <w:t>промостранице</w:t>
      </w:r>
      <w:proofErr w:type="spellEnd"/>
      <w:r w:rsidR="00BC0AD9" w:rsidRPr="006D4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ЕНС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сайте</w:t>
      </w:r>
      <w:r w:rsidRPr="006D465D">
        <w:rPr>
          <w:rFonts w:ascii="Times New Roman" w:hAnsi="Times New Roman" w:cs="Times New Roman"/>
          <w:sz w:val="24"/>
          <w:szCs w:val="24"/>
        </w:rPr>
        <w:t xml:space="preserve"> ФНС России</w:t>
      </w:r>
      <w:r w:rsidRPr="006D4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0AD9" w:rsidRPr="006D465D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собраны наиболее распространенные вопросы и ответы по этой тематике, а также подробная инструкция по исправлению допущенных ошибок.</w:t>
      </w:r>
    </w:p>
    <w:p w:rsidR="00425346" w:rsidRPr="006D465D" w:rsidRDefault="00425346" w:rsidP="006D465D">
      <w:pPr>
        <w:pStyle w:val="a6"/>
        <w:shd w:val="clear" w:color="auto" w:fill="FFFFFF"/>
        <w:spacing w:before="0" w:beforeAutospacing="0" w:after="0" w:afterAutospacing="0"/>
        <w:jc w:val="both"/>
      </w:pPr>
    </w:p>
    <w:sectPr w:rsidR="00425346" w:rsidRPr="006D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1A"/>
    <w:rsid w:val="000A7DF5"/>
    <w:rsid w:val="00124CEB"/>
    <w:rsid w:val="001917D4"/>
    <w:rsid w:val="00260FC0"/>
    <w:rsid w:val="00275AF8"/>
    <w:rsid w:val="00425346"/>
    <w:rsid w:val="005A5F2C"/>
    <w:rsid w:val="005D361A"/>
    <w:rsid w:val="006D465D"/>
    <w:rsid w:val="007D0879"/>
    <w:rsid w:val="00810B55"/>
    <w:rsid w:val="008E050E"/>
    <w:rsid w:val="0093770D"/>
    <w:rsid w:val="00A777CC"/>
    <w:rsid w:val="00A85E34"/>
    <w:rsid w:val="00B829A1"/>
    <w:rsid w:val="00BC0AD9"/>
    <w:rsid w:val="00D6788D"/>
    <w:rsid w:val="00D81EB0"/>
    <w:rsid w:val="00E971C0"/>
    <w:rsid w:val="00FB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500D1-AFFF-44A7-863F-BBB669CD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E34"/>
    <w:pPr>
      <w:spacing w:after="0" w:line="240" w:lineRule="auto"/>
    </w:pPr>
  </w:style>
  <w:style w:type="table" w:styleId="a4">
    <w:name w:val="Table Grid"/>
    <w:basedOn w:val="a1"/>
    <w:uiPriority w:val="39"/>
    <w:rsid w:val="00B8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810B55"/>
  </w:style>
  <w:style w:type="character" w:styleId="a5">
    <w:name w:val="Hyperlink"/>
    <w:basedOn w:val="a0"/>
    <w:uiPriority w:val="99"/>
    <w:unhideWhenUsed/>
    <w:rsid w:val="00810B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E9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29/ens/" TargetMode="External"/><Relationship Id="rId4" Type="http://schemas.openxmlformats.org/officeDocument/2006/relationships/hyperlink" Target="https://www.nalog.gov.ru/rn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Ширяева Вера Юрьевна</cp:lastModifiedBy>
  <cp:revision>2</cp:revision>
  <dcterms:created xsi:type="dcterms:W3CDTF">2023-03-07T09:58:00Z</dcterms:created>
  <dcterms:modified xsi:type="dcterms:W3CDTF">2023-03-07T09:58:00Z</dcterms:modified>
</cp:coreProperties>
</file>