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1" w:rsidRPr="00EF44E2" w:rsidRDefault="00BC1476" w:rsidP="00EF44E2">
      <w:pPr>
        <w:pStyle w:val="a4"/>
        <w:spacing w:line="240" w:lineRule="auto"/>
        <w:ind w:firstLine="0"/>
        <w:jc w:val="right"/>
        <w:rPr>
          <w:szCs w:val="28"/>
          <w:lang w:val="ru-RU"/>
        </w:rPr>
      </w:pPr>
      <w:r w:rsidRPr="00BC1476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" filled="f" stroked="f">
            <v:textbox inset="0,0,0,0">
              <w:txbxContent>
                <w:p w:rsidR="007F0237" w:rsidRDefault="008A69A3" w:rsidP="00FD5DFE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округа Пермского края от 09.11.2020 № 259-01-03-483 «Об утверждении Положения о Совете предпринимателей Уинского муниципального округа»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4E2">
        <w:rPr>
          <w:szCs w:val="28"/>
          <w:lang w:val="ru-RU"/>
        </w:rPr>
        <w:t>01.03.2023   259-01-03-52</w:t>
      </w:r>
    </w:p>
    <w:p w:rsidR="004662ED" w:rsidRPr="00F24430" w:rsidRDefault="00995616" w:rsidP="0009563A">
      <w:pPr>
        <w:pStyle w:val="a4"/>
        <w:spacing w:line="240" w:lineRule="auto"/>
        <w:ind w:firstLine="0"/>
        <w:rPr>
          <w:szCs w:val="28"/>
          <w:lang w:val="ru-RU"/>
        </w:rPr>
      </w:pPr>
      <w:r w:rsidRPr="00995616">
        <w:rPr>
          <w:szCs w:val="28"/>
        </w:rPr>
        <w:t xml:space="preserve">В </w:t>
      </w:r>
      <w:r w:rsidR="00F24430">
        <w:rPr>
          <w:szCs w:val="28"/>
          <w:lang w:val="ru-RU"/>
        </w:rPr>
        <w:t>соответствии с Уставом Уинского муниципального округа Пермского края администрация Уинского муниципального округа</w:t>
      </w:r>
    </w:p>
    <w:p w:rsidR="004662ED" w:rsidRPr="006B575D" w:rsidRDefault="004662ED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ПОСТАНОВЛЯЕТ:</w:t>
      </w:r>
    </w:p>
    <w:p w:rsidR="004C7C52" w:rsidRPr="006B575D" w:rsidRDefault="0052427E" w:rsidP="0052427E">
      <w:pPr>
        <w:jc w:val="both"/>
        <w:rPr>
          <w:sz w:val="28"/>
          <w:szCs w:val="28"/>
        </w:rPr>
      </w:pPr>
      <w:r w:rsidRPr="006B575D">
        <w:rPr>
          <w:sz w:val="28"/>
          <w:szCs w:val="28"/>
        </w:rPr>
        <w:t xml:space="preserve">1. </w:t>
      </w:r>
      <w:r w:rsidR="00436190">
        <w:rPr>
          <w:sz w:val="28"/>
          <w:szCs w:val="28"/>
        </w:rPr>
        <w:t>Внести в постановление администрации Уинского муниципального округа от 09.11.2020 № 259-01-03-483 следующие изменения:</w:t>
      </w:r>
    </w:p>
    <w:p w:rsidR="008C5766" w:rsidRDefault="00436190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62ED" w:rsidRPr="006B575D">
        <w:rPr>
          <w:sz w:val="28"/>
          <w:szCs w:val="28"/>
        </w:rPr>
        <w:t>.</w:t>
      </w:r>
      <w:r>
        <w:rPr>
          <w:sz w:val="28"/>
          <w:szCs w:val="28"/>
        </w:rPr>
        <w:t>1. приложение 2 «Состав Совета предпринимателей Уинского муниципального округа» изложить в редакции, согласно приложению к данному постановлению.</w:t>
      </w:r>
    </w:p>
    <w:p w:rsidR="00436190" w:rsidRDefault="00436190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190">
        <w:rPr>
          <w:sz w:val="28"/>
          <w:szCs w:val="28"/>
        </w:rPr>
        <w:t>Настоящее постановление вступает в силу с момента подписания и  подлежит размещению на официальном сайте администрации Уинского муниципального округа в сети «Интернет»</w:t>
      </w:r>
      <w:r w:rsidR="00F23B6C">
        <w:rPr>
          <w:sz w:val="28"/>
          <w:szCs w:val="28"/>
        </w:rPr>
        <w:t xml:space="preserve"> (</w:t>
      </w:r>
      <w:r w:rsidR="00F23B6C">
        <w:rPr>
          <w:sz w:val="28"/>
          <w:szCs w:val="28"/>
          <w:lang w:val="en-US"/>
        </w:rPr>
        <w:t>http</w:t>
      </w:r>
      <w:r w:rsidR="00F23B6C">
        <w:rPr>
          <w:sz w:val="28"/>
          <w:szCs w:val="28"/>
        </w:rPr>
        <w:t>://</w:t>
      </w:r>
      <w:r w:rsidR="00F23B6C">
        <w:rPr>
          <w:sz w:val="28"/>
          <w:szCs w:val="28"/>
          <w:lang w:val="en-US"/>
        </w:rPr>
        <w:t>uinsk</w:t>
      </w:r>
      <w:r w:rsidR="00F23B6C" w:rsidRPr="00F23B6C">
        <w:rPr>
          <w:sz w:val="28"/>
          <w:szCs w:val="28"/>
        </w:rPr>
        <w:t>.</w:t>
      </w:r>
      <w:r w:rsidR="00F23B6C">
        <w:rPr>
          <w:sz w:val="28"/>
          <w:szCs w:val="28"/>
          <w:lang w:val="en-US"/>
        </w:rPr>
        <w:t>ru</w:t>
      </w:r>
      <w:r w:rsidR="00F23B6C" w:rsidRPr="00F23B6C">
        <w:rPr>
          <w:sz w:val="28"/>
          <w:szCs w:val="28"/>
        </w:rPr>
        <w:t>)</w:t>
      </w:r>
      <w:r w:rsidRPr="00436190">
        <w:rPr>
          <w:sz w:val="28"/>
          <w:szCs w:val="28"/>
        </w:rPr>
        <w:t>.</w:t>
      </w:r>
    </w:p>
    <w:p w:rsidR="004662ED" w:rsidRDefault="00131F25" w:rsidP="005D5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2ED">
        <w:rPr>
          <w:sz w:val="28"/>
          <w:szCs w:val="28"/>
        </w:rPr>
        <w:t xml:space="preserve">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75D" w:rsidRDefault="006B575D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 w:rsidR="0080586A">
        <w:rPr>
          <w:sz w:val="28"/>
          <w:szCs w:val="28"/>
        </w:rPr>
        <w:t>А.Н. Зелёнкин</w:t>
      </w:r>
    </w:p>
    <w:p w:rsidR="0009563A" w:rsidRDefault="0009563A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E24269" w:rsidRDefault="00E24269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6190" w:rsidRDefault="00436190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6190" w:rsidRDefault="00436190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6190" w:rsidRDefault="00436190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6190" w:rsidRDefault="00436190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772F" w:rsidRDefault="001A772F" w:rsidP="00436190"/>
    <w:p w:rsidR="00436190" w:rsidRPr="00436190" w:rsidRDefault="00436190" w:rsidP="00436190">
      <w:bookmarkStart w:id="0" w:name="_GoBack"/>
      <w:bookmarkEnd w:id="0"/>
      <w:r w:rsidRPr="00436190">
        <w:lastRenderedPageBreak/>
        <w:t>Приложение</w:t>
      </w:r>
    </w:p>
    <w:p w:rsidR="00436190" w:rsidRPr="00436190" w:rsidRDefault="00436190" w:rsidP="00436190">
      <w:pPr>
        <w:jc w:val="right"/>
      </w:pPr>
      <w:r w:rsidRPr="00436190">
        <w:t>к постановлению</w:t>
      </w:r>
    </w:p>
    <w:p w:rsidR="00436190" w:rsidRPr="00436190" w:rsidRDefault="00436190" w:rsidP="00436190">
      <w:pPr>
        <w:jc w:val="right"/>
      </w:pPr>
      <w:r w:rsidRPr="00436190">
        <w:t>администрации Уинского</w:t>
      </w:r>
    </w:p>
    <w:p w:rsidR="00436190" w:rsidRPr="00436190" w:rsidRDefault="00436190" w:rsidP="00436190">
      <w:pPr>
        <w:jc w:val="right"/>
      </w:pPr>
      <w:r w:rsidRPr="00436190">
        <w:t xml:space="preserve"> муниципального округа</w:t>
      </w:r>
    </w:p>
    <w:p w:rsidR="00436190" w:rsidRPr="00436190" w:rsidRDefault="00436190" w:rsidP="00436190">
      <w:pPr>
        <w:jc w:val="right"/>
      </w:pPr>
      <w:r w:rsidRPr="00436190">
        <w:t xml:space="preserve">от  №  </w:t>
      </w:r>
    </w:p>
    <w:p w:rsidR="00436190" w:rsidRPr="00436190" w:rsidRDefault="00436190" w:rsidP="00436190">
      <w:pPr>
        <w:spacing w:line="360" w:lineRule="exact"/>
        <w:jc w:val="center"/>
        <w:rPr>
          <w:sz w:val="28"/>
        </w:rPr>
      </w:pPr>
    </w:p>
    <w:p w:rsidR="00436190" w:rsidRPr="00436190" w:rsidRDefault="00436190" w:rsidP="00436190">
      <w:pPr>
        <w:jc w:val="center"/>
        <w:rPr>
          <w:b/>
          <w:sz w:val="28"/>
          <w:szCs w:val="28"/>
        </w:rPr>
      </w:pPr>
      <w:r w:rsidRPr="00436190">
        <w:rPr>
          <w:b/>
          <w:sz w:val="28"/>
          <w:szCs w:val="28"/>
        </w:rPr>
        <w:t>Состав Совета предпринимателей Уинского муниципального округа</w:t>
      </w:r>
    </w:p>
    <w:p w:rsidR="00436190" w:rsidRPr="00436190" w:rsidRDefault="00436190" w:rsidP="00436190">
      <w:pPr>
        <w:jc w:val="center"/>
        <w:rPr>
          <w:b/>
          <w:sz w:val="28"/>
          <w:szCs w:val="28"/>
        </w:rPr>
      </w:pPr>
    </w:p>
    <w:tbl>
      <w:tblPr>
        <w:tblW w:w="9935" w:type="dxa"/>
        <w:tblLook w:val="04A0"/>
      </w:tblPr>
      <w:tblGrid>
        <w:gridCol w:w="3898"/>
        <w:gridCol w:w="316"/>
        <w:gridCol w:w="5721"/>
      </w:tblGrid>
      <w:tr w:rsidR="00436190" w:rsidRPr="00436190" w:rsidTr="00380E04">
        <w:trPr>
          <w:trHeight w:val="1246"/>
        </w:trPr>
        <w:tc>
          <w:tcPr>
            <w:tcW w:w="3298" w:type="dxa"/>
          </w:tcPr>
          <w:p w:rsidR="00436190" w:rsidRPr="00436190" w:rsidRDefault="00436190" w:rsidP="00EF44E2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436190">
              <w:rPr>
                <w:sz w:val="28"/>
                <w:szCs w:val="28"/>
              </w:rPr>
              <w:t>ГорбуноваМария</w:t>
            </w:r>
            <w:proofErr w:type="spellEnd"/>
            <w:r w:rsidRPr="00436190">
              <w:rPr>
                <w:sz w:val="28"/>
                <w:szCs w:val="28"/>
              </w:rPr>
              <w:t xml:space="preserve"> Александровна</w:t>
            </w:r>
          </w:p>
          <w:p w:rsidR="00436190" w:rsidRPr="00436190" w:rsidRDefault="00436190" w:rsidP="00436190">
            <w:pPr>
              <w:rPr>
                <w:sz w:val="28"/>
                <w:szCs w:val="28"/>
              </w:rPr>
            </w:pPr>
          </w:p>
          <w:p w:rsidR="00436190" w:rsidRPr="00436190" w:rsidRDefault="00436190" w:rsidP="00436190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Директор Уинского фонда поддержки предпринимательства, председатель Совета (по согласованию)</w:t>
            </w:r>
          </w:p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</w:tr>
      <w:tr w:rsidR="00436190" w:rsidRPr="00436190" w:rsidTr="00380E04">
        <w:trPr>
          <w:trHeight w:val="983"/>
        </w:trPr>
        <w:tc>
          <w:tcPr>
            <w:tcW w:w="3298" w:type="dxa"/>
          </w:tcPr>
          <w:p w:rsidR="00436190" w:rsidRPr="00436190" w:rsidRDefault="00436190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 xml:space="preserve">Шагаев </w:t>
            </w:r>
            <w:proofErr w:type="spellStart"/>
            <w:r w:rsidRPr="00436190">
              <w:rPr>
                <w:sz w:val="28"/>
                <w:szCs w:val="28"/>
              </w:rPr>
              <w:t>ИльнурРаисович</w:t>
            </w:r>
            <w:proofErr w:type="spellEnd"/>
          </w:p>
        </w:tc>
        <w:tc>
          <w:tcPr>
            <w:tcW w:w="598" w:type="dxa"/>
          </w:tcPr>
          <w:p w:rsidR="00436190" w:rsidRPr="00436190" w:rsidRDefault="00436190" w:rsidP="00EF44E2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Индивидуальный предприниматель, заместитель председателя Совета (по согласованию)</w:t>
            </w:r>
          </w:p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</w:tr>
      <w:tr w:rsidR="00436190" w:rsidRPr="00436190" w:rsidTr="00380E04">
        <w:trPr>
          <w:trHeight w:val="886"/>
        </w:trPr>
        <w:tc>
          <w:tcPr>
            <w:tcW w:w="3298" w:type="dxa"/>
          </w:tcPr>
          <w:p w:rsidR="00436190" w:rsidRPr="00436190" w:rsidRDefault="00436190" w:rsidP="00EF44E2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436190">
              <w:rPr>
                <w:sz w:val="28"/>
                <w:szCs w:val="28"/>
              </w:rPr>
              <w:t>Леушина</w:t>
            </w:r>
            <w:proofErr w:type="spellEnd"/>
            <w:r w:rsidRPr="00436190"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598" w:type="dxa"/>
          </w:tcPr>
          <w:p w:rsidR="00436190" w:rsidRPr="00436190" w:rsidRDefault="00436190" w:rsidP="00EF44E2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Консультант управления по экономике и сельскому хозяйству администрации Уинского муниципального округа, секретарь Совета</w:t>
            </w:r>
          </w:p>
        </w:tc>
      </w:tr>
      <w:tr w:rsidR="00436190" w:rsidRPr="00436190" w:rsidTr="00380E04">
        <w:trPr>
          <w:trHeight w:val="1343"/>
        </w:trPr>
        <w:tc>
          <w:tcPr>
            <w:tcW w:w="3298" w:type="dxa"/>
          </w:tcPr>
          <w:p w:rsidR="00436190" w:rsidRPr="00436190" w:rsidRDefault="00436190" w:rsidP="00EF44E2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Члены Совета:</w:t>
            </w:r>
          </w:p>
          <w:p w:rsidR="00436190" w:rsidRPr="00436190" w:rsidRDefault="00436190" w:rsidP="00EF44E2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</w:p>
          <w:p w:rsidR="00436190" w:rsidRPr="00436190" w:rsidRDefault="00436190" w:rsidP="00EF44E2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b/>
                <w:sz w:val="28"/>
                <w:szCs w:val="28"/>
              </w:rPr>
            </w:pPr>
            <w:proofErr w:type="spellStart"/>
            <w:r w:rsidRPr="00436190">
              <w:rPr>
                <w:sz w:val="28"/>
                <w:szCs w:val="28"/>
              </w:rPr>
              <w:t>МатыноваЮлия</w:t>
            </w:r>
            <w:proofErr w:type="spellEnd"/>
            <w:r w:rsidRPr="00436190">
              <w:rPr>
                <w:sz w:val="28"/>
                <w:szCs w:val="28"/>
              </w:rPr>
              <w:t xml:space="preserve">           </w:t>
            </w:r>
            <w:proofErr w:type="spellStart"/>
            <w:r w:rsidRPr="00436190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98" w:type="dxa"/>
          </w:tcPr>
          <w:p w:rsidR="00436190" w:rsidRPr="00436190" w:rsidRDefault="00436190" w:rsidP="00EF44E2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</w:p>
          <w:p w:rsidR="00436190" w:rsidRPr="00436190" w:rsidRDefault="00436190" w:rsidP="00436190">
            <w:pPr>
              <w:rPr>
                <w:sz w:val="28"/>
                <w:szCs w:val="28"/>
              </w:rPr>
            </w:pPr>
          </w:p>
          <w:p w:rsidR="00436190" w:rsidRPr="00436190" w:rsidRDefault="00436190" w:rsidP="00436190">
            <w:pPr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436190" w:rsidRPr="00436190" w:rsidRDefault="00436190" w:rsidP="00EF44E2">
            <w:pPr>
              <w:suppressAutoHyphens/>
              <w:autoSpaceDE w:val="0"/>
              <w:autoSpaceDN w:val="0"/>
              <w:adjustRightInd w:val="0"/>
              <w:spacing w:afterLines="40" w:line="216" w:lineRule="auto"/>
              <w:jc w:val="both"/>
              <w:outlineLvl w:val="1"/>
              <w:rPr>
                <w:sz w:val="28"/>
                <w:szCs w:val="28"/>
              </w:rPr>
            </w:pPr>
          </w:p>
          <w:p w:rsidR="00436190" w:rsidRPr="00436190" w:rsidRDefault="00436190" w:rsidP="00436190">
            <w:pPr>
              <w:rPr>
                <w:sz w:val="28"/>
                <w:szCs w:val="28"/>
              </w:rPr>
            </w:pPr>
          </w:p>
          <w:p w:rsidR="00436190" w:rsidRPr="00436190" w:rsidRDefault="00436190" w:rsidP="00436190">
            <w:pPr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436190">
              <w:rPr>
                <w:sz w:val="28"/>
                <w:szCs w:val="28"/>
              </w:rPr>
              <w:t>Уинскогомуниципального</w:t>
            </w:r>
            <w:proofErr w:type="spellEnd"/>
            <w:r w:rsidRPr="00436190">
              <w:rPr>
                <w:sz w:val="28"/>
                <w:szCs w:val="28"/>
              </w:rPr>
              <w:t xml:space="preserve"> округа</w:t>
            </w:r>
          </w:p>
        </w:tc>
      </w:tr>
      <w:tr w:rsidR="00436190" w:rsidRPr="00436190" w:rsidTr="00380E04">
        <w:trPr>
          <w:trHeight w:val="1197"/>
        </w:trPr>
        <w:tc>
          <w:tcPr>
            <w:tcW w:w="3298" w:type="dxa"/>
          </w:tcPr>
          <w:p w:rsidR="00F65098" w:rsidRDefault="00F65098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</w:p>
          <w:p w:rsidR="00436190" w:rsidRPr="00436190" w:rsidRDefault="00436190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proofErr w:type="spellStart"/>
            <w:r w:rsidRPr="00436190">
              <w:rPr>
                <w:sz w:val="28"/>
                <w:szCs w:val="28"/>
              </w:rPr>
              <w:t>Башкова</w:t>
            </w:r>
            <w:proofErr w:type="spellEnd"/>
            <w:r w:rsidRPr="00436190">
              <w:rPr>
                <w:sz w:val="28"/>
                <w:szCs w:val="28"/>
              </w:rPr>
              <w:t xml:space="preserve"> Людмила Михайловна</w:t>
            </w:r>
          </w:p>
          <w:p w:rsidR="00436190" w:rsidRPr="00436190" w:rsidRDefault="00436190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</w:p>
          <w:p w:rsidR="00436190" w:rsidRPr="00436190" w:rsidRDefault="00436190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Наталья Алексеевна</w:t>
            </w:r>
          </w:p>
        </w:tc>
        <w:tc>
          <w:tcPr>
            <w:tcW w:w="598" w:type="dxa"/>
          </w:tcPr>
          <w:p w:rsidR="00F65098" w:rsidRDefault="00F65098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</w:p>
          <w:p w:rsidR="00436190" w:rsidRPr="00436190" w:rsidRDefault="00436190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-</w:t>
            </w:r>
          </w:p>
          <w:p w:rsidR="00436190" w:rsidRPr="00436190" w:rsidRDefault="00436190" w:rsidP="00436190">
            <w:pPr>
              <w:rPr>
                <w:sz w:val="28"/>
                <w:szCs w:val="28"/>
              </w:rPr>
            </w:pPr>
          </w:p>
          <w:p w:rsidR="00436190" w:rsidRPr="00436190" w:rsidRDefault="00436190" w:rsidP="00436190">
            <w:pPr>
              <w:rPr>
                <w:sz w:val="28"/>
                <w:szCs w:val="28"/>
              </w:rPr>
            </w:pPr>
          </w:p>
          <w:p w:rsidR="00436190" w:rsidRPr="00436190" w:rsidRDefault="00436190" w:rsidP="00436190">
            <w:pPr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F65098" w:rsidRDefault="00F65098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 xml:space="preserve">Начальник управления по экономике и </w:t>
            </w:r>
            <w:proofErr w:type="spellStart"/>
            <w:r w:rsidRPr="00436190">
              <w:rPr>
                <w:sz w:val="28"/>
                <w:szCs w:val="28"/>
              </w:rPr>
              <w:t>сельскомухозяйствуадминистрации</w:t>
            </w:r>
            <w:proofErr w:type="spellEnd"/>
            <w:r w:rsidRPr="00436190">
              <w:rPr>
                <w:sz w:val="28"/>
                <w:szCs w:val="28"/>
              </w:rPr>
              <w:t> Уинского муниципального округа</w:t>
            </w:r>
          </w:p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предприниматель, заместитель председателя Думы Уинского муниципального округа (по согласованию)</w:t>
            </w:r>
          </w:p>
        </w:tc>
      </w:tr>
      <w:tr w:rsidR="00436190" w:rsidRPr="00436190" w:rsidTr="00380E04">
        <w:trPr>
          <w:trHeight w:val="757"/>
        </w:trPr>
        <w:tc>
          <w:tcPr>
            <w:tcW w:w="3298" w:type="dxa"/>
          </w:tcPr>
          <w:p w:rsidR="00436190" w:rsidRPr="00436190" w:rsidRDefault="00436190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 Дмитрий </w:t>
            </w:r>
            <w:r w:rsidR="00A42479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98" w:type="dxa"/>
          </w:tcPr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436190" w:rsidRPr="00436190" w:rsidRDefault="00A42479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r w:rsidR="00436190" w:rsidRPr="00436190">
              <w:rPr>
                <w:sz w:val="28"/>
                <w:szCs w:val="28"/>
              </w:rPr>
              <w:t>(по согласованию)</w:t>
            </w:r>
          </w:p>
        </w:tc>
      </w:tr>
      <w:tr w:rsidR="00436190" w:rsidRPr="00436190" w:rsidTr="00380E04">
        <w:trPr>
          <w:trHeight w:val="757"/>
        </w:trPr>
        <w:tc>
          <w:tcPr>
            <w:tcW w:w="3298" w:type="dxa"/>
          </w:tcPr>
          <w:p w:rsidR="00436190" w:rsidRPr="00436190" w:rsidRDefault="00A42479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 Владимир Александрович</w:t>
            </w:r>
          </w:p>
        </w:tc>
        <w:tc>
          <w:tcPr>
            <w:tcW w:w="598" w:type="dxa"/>
          </w:tcPr>
          <w:p w:rsidR="00436190" w:rsidRPr="00436190" w:rsidRDefault="00436190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436190" w:rsidRPr="00436190" w:rsidRDefault="00A42479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r w:rsidR="00436190" w:rsidRPr="00436190">
              <w:rPr>
                <w:sz w:val="28"/>
                <w:szCs w:val="28"/>
              </w:rPr>
              <w:t>(по согласованию)</w:t>
            </w:r>
          </w:p>
        </w:tc>
      </w:tr>
      <w:tr w:rsidR="00436190" w:rsidRPr="00436190" w:rsidTr="00380E04">
        <w:trPr>
          <w:trHeight w:val="641"/>
        </w:trPr>
        <w:tc>
          <w:tcPr>
            <w:tcW w:w="3298" w:type="dxa"/>
          </w:tcPr>
          <w:p w:rsidR="00436190" w:rsidRPr="00436190" w:rsidRDefault="00436190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proofErr w:type="spellStart"/>
            <w:r w:rsidRPr="00436190">
              <w:rPr>
                <w:sz w:val="28"/>
                <w:szCs w:val="28"/>
              </w:rPr>
              <w:t>Сыромятникова</w:t>
            </w:r>
            <w:proofErr w:type="spellEnd"/>
            <w:r w:rsidRPr="00436190">
              <w:rPr>
                <w:sz w:val="28"/>
                <w:szCs w:val="28"/>
              </w:rPr>
              <w:t xml:space="preserve">  Амина </w:t>
            </w:r>
            <w:proofErr w:type="spellStart"/>
            <w:r w:rsidRPr="00436190">
              <w:rPr>
                <w:sz w:val="28"/>
                <w:szCs w:val="28"/>
              </w:rPr>
              <w:t>Сайфулловна</w:t>
            </w:r>
            <w:proofErr w:type="spellEnd"/>
          </w:p>
        </w:tc>
        <w:tc>
          <w:tcPr>
            <w:tcW w:w="598" w:type="dxa"/>
          </w:tcPr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436190" w:rsidRPr="00436190" w:rsidRDefault="00A42479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36190" w:rsidRPr="00436190">
              <w:rPr>
                <w:sz w:val="28"/>
                <w:szCs w:val="28"/>
              </w:rPr>
              <w:t>лава крестьянского (фермерского) хозяйства (по согласованию)</w:t>
            </w:r>
          </w:p>
        </w:tc>
      </w:tr>
      <w:tr w:rsidR="00436190" w:rsidRPr="00436190" w:rsidTr="00380E04">
        <w:trPr>
          <w:trHeight w:val="887"/>
        </w:trPr>
        <w:tc>
          <w:tcPr>
            <w:tcW w:w="3298" w:type="dxa"/>
          </w:tcPr>
          <w:p w:rsidR="00A42479" w:rsidRDefault="00A42479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</w:p>
          <w:p w:rsidR="00436190" w:rsidRPr="00436190" w:rsidRDefault="00436190" w:rsidP="00EF44E2">
            <w:pPr>
              <w:suppressAutoHyphens/>
              <w:spacing w:afterLines="40" w:line="216" w:lineRule="auto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ФефиловаНатальяМихайловна</w:t>
            </w:r>
          </w:p>
        </w:tc>
        <w:tc>
          <w:tcPr>
            <w:tcW w:w="598" w:type="dxa"/>
          </w:tcPr>
          <w:p w:rsidR="00A42479" w:rsidRDefault="00A42479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 w:rsidRPr="00436190">
              <w:rPr>
                <w:sz w:val="28"/>
                <w:szCs w:val="28"/>
              </w:rPr>
              <w:t>-</w:t>
            </w:r>
          </w:p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</w:tcPr>
          <w:p w:rsidR="00A42479" w:rsidRDefault="00A42479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  <w:p w:rsidR="00436190" w:rsidRPr="00436190" w:rsidRDefault="00A42479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36190" w:rsidRPr="00436190">
              <w:rPr>
                <w:sz w:val="28"/>
                <w:szCs w:val="28"/>
              </w:rPr>
              <w:t>ндивидуальный предприниматель (по согласованию).</w:t>
            </w:r>
          </w:p>
        </w:tc>
      </w:tr>
      <w:tr w:rsidR="00436190" w:rsidRPr="00436190" w:rsidTr="00380E04">
        <w:trPr>
          <w:trHeight w:val="700"/>
        </w:trPr>
        <w:tc>
          <w:tcPr>
            <w:tcW w:w="3298" w:type="dxa"/>
          </w:tcPr>
          <w:p w:rsidR="00436190" w:rsidRPr="00436190" w:rsidRDefault="00436190" w:rsidP="004361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</w:tcPr>
          <w:p w:rsidR="00436190" w:rsidRPr="00436190" w:rsidRDefault="00436190" w:rsidP="00EF44E2">
            <w:pPr>
              <w:suppressAutoHyphens/>
              <w:spacing w:afterLines="40"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436190" w:rsidRDefault="00436190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436190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37" w:rsidRDefault="007F0237">
      <w:r>
        <w:separator/>
      </w:r>
    </w:p>
  </w:endnote>
  <w:endnote w:type="continuationSeparator" w:id="1">
    <w:p w:rsidR="007F0237" w:rsidRDefault="007F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37" w:rsidRDefault="007F023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37" w:rsidRDefault="007F0237">
      <w:r>
        <w:separator/>
      </w:r>
    </w:p>
  </w:footnote>
  <w:footnote w:type="continuationSeparator" w:id="1">
    <w:p w:rsidR="007F0237" w:rsidRDefault="007F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721"/>
    <w:rsid w:val="0006035C"/>
    <w:rsid w:val="000862DA"/>
    <w:rsid w:val="0009563A"/>
    <w:rsid w:val="000F652E"/>
    <w:rsid w:val="00131F25"/>
    <w:rsid w:val="00154BE1"/>
    <w:rsid w:val="001A772F"/>
    <w:rsid w:val="001D02CD"/>
    <w:rsid w:val="001F7F86"/>
    <w:rsid w:val="0021164F"/>
    <w:rsid w:val="0023577B"/>
    <w:rsid w:val="00261997"/>
    <w:rsid w:val="002753DA"/>
    <w:rsid w:val="002C11E8"/>
    <w:rsid w:val="002C37BB"/>
    <w:rsid w:val="003413C1"/>
    <w:rsid w:val="00344940"/>
    <w:rsid w:val="00347993"/>
    <w:rsid w:val="003500EC"/>
    <w:rsid w:val="00351CA8"/>
    <w:rsid w:val="00384EA0"/>
    <w:rsid w:val="00387642"/>
    <w:rsid w:val="003D6752"/>
    <w:rsid w:val="003E652E"/>
    <w:rsid w:val="00431A57"/>
    <w:rsid w:val="00436190"/>
    <w:rsid w:val="004662ED"/>
    <w:rsid w:val="00466A7D"/>
    <w:rsid w:val="004671A0"/>
    <w:rsid w:val="00470FB3"/>
    <w:rsid w:val="00482A25"/>
    <w:rsid w:val="00487A05"/>
    <w:rsid w:val="004A247B"/>
    <w:rsid w:val="004A4E50"/>
    <w:rsid w:val="004C7C52"/>
    <w:rsid w:val="004F1565"/>
    <w:rsid w:val="00502F9B"/>
    <w:rsid w:val="00517331"/>
    <w:rsid w:val="00523514"/>
    <w:rsid w:val="00523A27"/>
    <w:rsid w:val="0052427E"/>
    <w:rsid w:val="00536FED"/>
    <w:rsid w:val="005B093D"/>
    <w:rsid w:val="005B7C2C"/>
    <w:rsid w:val="005D5507"/>
    <w:rsid w:val="005E08B2"/>
    <w:rsid w:val="006155F3"/>
    <w:rsid w:val="00637B08"/>
    <w:rsid w:val="0064011E"/>
    <w:rsid w:val="0066436B"/>
    <w:rsid w:val="00675B05"/>
    <w:rsid w:val="006B575D"/>
    <w:rsid w:val="006C3C58"/>
    <w:rsid w:val="00730458"/>
    <w:rsid w:val="00781BEE"/>
    <w:rsid w:val="0078616F"/>
    <w:rsid w:val="007E4ADC"/>
    <w:rsid w:val="007F0237"/>
    <w:rsid w:val="00802B6F"/>
    <w:rsid w:val="0080586A"/>
    <w:rsid w:val="0081735F"/>
    <w:rsid w:val="00817ACA"/>
    <w:rsid w:val="008206C6"/>
    <w:rsid w:val="0082075F"/>
    <w:rsid w:val="00887BF7"/>
    <w:rsid w:val="008A69A3"/>
    <w:rsid w:val="008B1016"/>
    <w:rsid w:val="008B7004"/>
    <w:rsid w:val="008C5766"/>
    <w:rsid w:val="008D16CB"/>
    <w:rsid w:val="008E7C99"/>
    <w:rsid w:val="009169CE"/>
    <w:rsid w:val="00952C8D"/>
    <w:rsid w:val="00960BA7"/>
    <w:rsid w:val="009925CA"/>
    <w:rsid w:val="00995616"/>
    <w:rsid w:val="00997F4C"/>
    <w:rsid w:val="009B5F49"/>
    <w:rsid w:val="009E2B1E"/>
    <w:rsid w:val="00A42479"/>
    <w:rsid w:val="00A46124"/>
    <w:rsid w:val="00A663F7"/>
    <w:rsid w:val="00AB333E"/>
    <w:rsid w:val="00AE035E"/>
    <w:rsid w:val="00AE596D"/>
    <w:rsid w:val="00B113A5"/>
    <w:rsid w:val="00B1278C"/>
    <w:rsid w:val="00B90BE7"/>
    <w:rsid w:val="00BB0CD5"/>
    <w:rsid w:val="00BB6EA3"/>
    <w:rsid w:val="00BC1476"/>
    <w:rsid w:val="00C00DCE"/>
    <w:rsid w:val="00C37CAF"/>
    <w:rsid w:val="00C80448"/>
    <w:rsid w:val="00CA40DC"/>
    <w:rsid w:val="00CA6900"/>
    <w:rsid w:val="00CD039A"/>
    <w:rsid w:val="00D5688B"/>
    <w:rsid w:val="00D70D2D"/>
    <w:rsid w:val="00D74709"/>
    <w:rsid w:val="00D85F50"/>
    <w:rsid w:val="00E24269"/>
    <w:rsid w:val="00E25FA2"/>
    <w:rsid w:val="00E55D54"/>
    <w:rsid w:val="00EA4BB7"/>
    <w:rsid w:val="00EB54EA"/>
    <w:rsid w:val="00ED1AF2"/>
    <w:rsid w:val="00EF44E2"/>
    <w:rsid w:val="00EF634C"/>
    <w:rsid w:val="00F23B6C"/>
    <w:rsid w:val="00F24430"/>
    <w:rsid w:val="00F64F3E"/>
    <w:rsid w:val="00F65098"/>
    <w:rsid w:val="00FC1030"/>
    <w:rsid w:val="00FD5742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211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25</cp:revision>
  <cp:lastPrinted>2021-05-12T04:14:00Z</cp:lastPrinted>
  <dcterms:created xsi:type="dcterms:W3CDTF">2021-04-12T10:24:00Z</dcterms:created>
  <dcterms:modified xsi:type="dcterms:W3CDTF">2023-03-27T03:49:00Z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