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0" w:rsidRPr="000F2EBF" w:rsidRDefault="00C97150" w:rsidP="000F2EBF">
      <w:pPr>
        <w:shd w:val="clear" w:color="auto" w:fill="FFFFFF"/>
        <w:spacing w:after="240" w:line="240" w:lineRule="auto"/>
        <w:jc w:val="center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!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1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32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 – 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)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14.07.2022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263-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01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2023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 – 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).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,</w:t>
      </w:r>
      <w:proofErr w:type="gram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Инспекцией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5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,</w:t>
      </w:r>
      <w:proofErr w:type="gram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: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 +7 (34249) 9-73-31; +7 (34249) 9-73-51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: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(618900,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ысьва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-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proofErr w:type="gram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.34);</w:t>
      </w:r>
      <w:r w:rsidRPr="000F2EBF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proofErr w:type="gramEnd"/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(617475,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.216,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.2);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(618204,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усовой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.8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(617570,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ерезовка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.31);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(617500,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рда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.22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(617560,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уксун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Колхозная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.4);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(617860,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.51);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(618270,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ремячинск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.192/2);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lastRenderedPageBreak/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(618250,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убаха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.5);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-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6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(68820,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proofErr w:type="spellStart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орнозаводск</w:t>
      </w:r>
      <w:proofErr w:type="spellEnd"/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.15).</w:t>
      </w:r>
    </w:p>
    <w:p w:rsidR="00C97150" w:rsidRPr="000F2EBF" w:rsidRDefault="00C97150" w:rsidP="000F2EBF">
      <w:p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налогоплательщику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0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0F2EBF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C97150" w:rsidRPr="000F2EBF" w:rsidSect="00257C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A"/>
    <w:rsid w:val="00053E7D"/>
    <w:rsid w:val="00086361"/>
    <w:rsid w:val="000F2EBF"/>
    <w:rsid w:val="00135542"/>
    <w:rsid w:val="00257C8A"/>
    <w:rsid w:val="002C1E1B"/>
    <w:rsid w:val="00324126"/>
    <w:rsid w:val="00445B98"/>
    <w:rsid w:val="004E22D0"/>
    <w:rsid w:val="004F6641"/>
    <w:rsid w:val="006609DC"/>
    <w:rsid w:val="0094238F"/>
    <w:rsid w:val="0097185A"/>
    <w:rsid w:val="00992E14"/>
    <w:rsid w:val="00A91106"/>
    <w:rsid w:val="00B070FA"/>
    <w:rsid w:val="00B86113"/>
    <w:rsid w:val="00C97150"/>
    <w:rsid w:val="00CB6903"/>
    <w:rsid w:val="00EC0D9A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basedOn w:val="a0"/>
    <w:link w:val="a4"/>
    <w:uiPriority w:val="34"/>
    <w:locked/>
    <w:rsid w:val="0097185A"/>
    <w:rPr>
      <w:rFonts w:ascii="Times New Roman" w:hAnsi="Times New Roman" w:cs="Arial"/>
      <w:color w:val="000000"/>
      <w:sz w:val="24"/>
      <w:szCs w:val="20"/>
    </w:rPr>
  </w:style>
  <w:style w:type="paragraph" w:styleId="a4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Абзац списк"/>
    <w:basedOn w:val="a"/>
    <w:link w:val="a3"/>
    <w:uiPriority w:val="34"/>
    <w:qFormat/>
    <w:rsid w:val="0097185A"/>
    <w:pPr>
      <w:spacing w:before="120" w:after="120" w:line="240" w:lineRule="auto"/>
      <w:ind w:left="720" w:firstLine="709"/>
      <w:contextualSpacing/>
    </w:pPr>
    <w:rPr>
      <w:rFonts w:ascii="Times New Roman" w:hAnsi="Times New Roman" w:cs="Arial"/>
      <w:color w:val="000000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C9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C9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basedOn w:val="a0"/>
    <w:link w:val="a4"/>
    <w:uiPriority w:val="34"/>
    <w:locked/>
    <w:rsid w:val="0097185A"/>
    <w:rPr>
      <w:rFonts w:ascii="Times New Roman" w:hAnsi="Times New Roman" w:cs="Arial"/>
      <w:color w:val="000000"/>
      <w:sz w:val="24"/>
      <w:szCs w:val="20"/>
    </w:rPr>
  </w:style>
  <w:style w:type="paragraph" w:styleId="a4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Абзац списк"/>
    <w:basedOn w:val="a"/>
    <w:link w:val="a3"/>
    <w:uiPriority w:val="34"/>
    <w:qFormat/>
    <w:rsid w:val="0097185A"/>
    <w:pPr>
      <w:spacing w:before="120" w:after="120" w:line="240" w:lineRule="auto"/>
      <w:ind w:left="720" w:firstLine="709"/>
      <w:contextualSpacing/>
    </w:pPr>
    <w:rPr>
      <w:rFonts w:ascii="Times New Roman" w:hAnsi="Times New Roman" w:cs="Arial"/>
      <w:color w:val="000000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C9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C9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Юлия Сергеевна</dc:creator>
  <cp:lastModifiedBy>Ковалева Наталья Валерьевна</cp:lastModifiedBy>
  <cp:revision>4</cp:revision>
  <cp:lastPrinted>2023-04-17T09:52:00Z</cp:lastPrinted>
  <dcterms:created xsi:type="dcterms:W3CDTF">2023-04-20T08:16:00Z</dcterms:created>
  <dcterms:modified xsi:type="dcterms:W3CDTF">2023-04-25T05:51:00Z</dcterms:modified>
</cp:coreProperties>
</file>