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AB79DE" w:rsidP="00B834A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2.25pt;margin-top:285.75pt;width:218.0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k0rw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FgukuAywqiEO9+LoziyvXNJOj/vpdLvqOiQ&#10;MTIsofUWnhzulAYi4Dq7mGhcFKxtbftbfnYAjtMJBIen5s6kYbv5I/GSTbyJQycMFhsn9PLcuSnW&#10;obMo/GWUX+brde7/NHH9MG1YVVFuwszK8sM/69yTxidNHLWlRMsqA2dSUnK3XbcSHQgou7CfaRck&#10;f+Lmnqdhr4HLC0p+EHq3QeIUi3jphEUYOcnSix3PT26ThRcmYV6cU7pjnP47JTRkOImCaFLTb7l5&#10;9nvNjaQd0zA7WtZlOD46kdRocMMr21pNWDvZJ6Uw6T+XAio2N9oq1oh0kqsetyOgGBlvRfUI2pUC&#10;lAUChYEHRiPkd4wGGB4ZVt/2RFKM2vcc9G8mzWzI2djOBuElPM2wxmgy13qaSPtesl0DyNMfxsUN&#10;/CM1s+p9zgJSNxsYCJbE0/AyE+d0b72eR+zqFwAAAP//AwBQSwMEFAAGAAgAAAAhAG5JMhrgAAAA&#10;CwEAAA8AAABkcnMvZG93bnJldi54bWxMj8FOwzAMhu9IvENkJG4sWbV2rDSdJgQnJERXDjumTdZG&#10;a5zSZFt5e8wJbv7lT78/F9vZDexipmA9SlguBDCDrdcWOwmf9evDI7AQFWo1eDQSvk2AbXl7U6hc&#10;+ytW5rKPHaMSDLmS0Mc45pyHtjdOhYUfDdLu6CenIsWp43pSVyp3A0+EyLhTFulCr0bz3Jv2tD87&#10;CbsDVi/26735qI6VreuNwLfsJOX93bx7AhbNHP9g+NUndSjJqfFn1IENlJNVSqiEdL2kgYg0Exmw&#10;RsJ6laTAy4L//6H8AQAA//8DAFBLAQItABQABgAIAAAAIQC2gziS/gAAAOEBAAATAAAAAAAAAAAA&#10;AAAAAAAAAABbQ29udGVudF9UeXBlc10ueG1sUEsBAi0AFAAGAAgAAAAhADj9If/WAAAAlAEAAAsA&#10;AAAAAAAAAAAAAAAALwEAAF9yZWxzLy5yZWxzUEsBAi0AFAAGAAgAAAAhADE9eTSvAgAAqgUAAA4A&#10;AAAAAAAAAAAAAAAALgIAAGRycy9lMm9Eb2MueG1sUEsBAi0AFAAGAAgAAAAhAG5JMhrgAAAACwEA&#10;AA8AAAAAAAAAAAAAAAAACQUAAGRycy9kb3ducmV2LnhtbFBLBQYAAAAABAAEAPMAAAAWBgAAAAA=&#10;" filled="f" stroked="f">
            <v:textbox inset="0,0,0,0">
              <w:txbxContent>
                <w:p w:rsidR="00B31F75" w:rsidRPr="009D4855" w:rsidRDefault="009D4855" w:rsidP="00B31F75">
                  <w:pPr>
                    <w:pStyle w:val="1"/>
                    <w:shd w:val="clear" w:color="auto" w:fill="auto"/>
                    <w:spacing w:line="185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9D4855">
                    <w:rPr>
                      <w:b/>
                      <w:sz w:val="28"/>
                      <w:szCs w:val="28"/>
                    </w:rPr>
                    <w:t>Об усилении мер пожарной безопасности в весенне-летний пожароопасный период 20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9466A8">
                    <w:rPr>
                      <w:b/>
                      <w:sz w:val="28"/>
                      <w:szCs w:val="28"/>
                    </w:rPr>
                    <w:t>3</w:t>
                  </w:r>
                  <w:r w:rsidRPr="009D4855">
                    <w:rPr>
                      <w:b/>
                      <w:sz w:val="28"/>
                      <w:szCs w:val="28"/>
                    </w:rPr>
                    <w:t xml:space="preserve"> год на территории Уинского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муниципального округа</w:t>
                  </w:r>
                  <w:r w:rsidR="00230E10"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9466A8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-3810</wp:posOffset>
            </wp:positionV>
            <wp:extent cx="6115685" cy="3016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C1B">
        <w:tab/>
      </w:r>
      <w:r w:rsidR="00183C1B">
        <w:tab/>
      </w:r>
      <w:r w:rsidR="00183C1B">
        <w:tab/>
      </w:r>
      <w:r w:rsidR="00183C1B">
        <w:tab/>
      </w:r>
      <w:r w:rsidR="00183C1B">
        <w:tab/>
      </w:r>
      <w:r w:rsidR="00183C1B">
        <w:tab/>
      </w:r>
      <w:r w:rsidR="00183C1B">
        <w:tab/>
      </w:r>
      <w:r w:rsidR="00183C1B">
        <w:tab/>
      </w:r>
      <w:r w:rsidR="00183C1B">
        <w:tab/>
        <w:t>14.04.2023   259-01-04-75</w:t>
      </w:r>
    </w:p>
    <w:p w:rsidR="00B22EE5" w:rsidRDefault="00B22EE5" w:rsidP="009466A8">
      <w:pPr>
        <w:pStyle w:val="a4"/>
        <w:spacing w:line="240" w:lineRule="auto"/>
      </w:pPr>
    </w:p>
    <w:p w:rsidR="00B22EE5" w:rsidRDefault="00B22EE5" w:rsidP="009466A8">
      <w:pPr>
        <w:pStyle w:val="a4"/>
        <w:spacing w:line="240" w:lineRule="auto"/>
      </w:pPr>
    </w:p>
    <w:p w:rsidR="00FC1912" w:rsidRDefault="009D4855" w:rsidP="009466A8">
      <w:pPr>
        <w:pStyle w:val="a4"/>
        <w:spacing w:line="240" w:lineRule="auto"/>
      </w:pPr>
      <w:r>
        <w:t xml:space="preserve">В соответствии </w:t>
      </w:r>
      <w:r w:rsidR="000B2711">
        <w:rPr>
          <w:color w:val="000000"/>
        </w:rPr>
        <w:t xml:space="preserve">с Федеральным законом от 21 декабря 1994 г. № 69-ФЗ «О пожарной безопасности», </w:t>
      </w:r>
      <w:r>
        <w:t xml:space="preserve">с пунктом 1 подпунктом 10 статьи 16 Федерального </w:t>
      </w:r>
      <w:r w:rsidR="00E675C6">
        <w:t>з</w:t>
      </w:r>
      <w:r>
        <w:t>акона от 06.10.2003 № 131 «Об общих принципах организации местного самоуправления в Российской Федерации»,</w:t>
      </w:r>
      <w:r w:rsidR="00FC1912">
        <w:t xml:space="preserve">Уставом Уинского муниципального округа </w:t>
      </w:r>
      <w:r w:rsidR="00B321DB">
        <w:t>П</w:t>
      </w:r>
      <w:r w:rsidR="00FC1912">
        <w:t xml:space="preserve">ермского края, </w:t>
      </w:r>
      <w:r>
        <w:t>в целях предупреждения и снижения количества пожаров и последствий от них на территории Уинского муниципального округа в весенне-летний пожароопасный период 202</w:t>
      </w:r>
      <w:r w:rsidR="009466A8">
        <w:t>3</w:t>
      </w:r>
      <w:r>
        <w:t xml:space="preserve"> года</w:t>
      </w:r>
    </w:p>
    <w:p w:rsidR="009D4855" w:rsidRPr="006D3065" w:rsidRDefault="009D4855" w:rsidP="00F83BD2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D3065">
        <w:rPr>
          <w:szCs w:val="28"/>
        </w:rPr>
        <w:t xml:space="preserve">Установить начало пожароопасного сезона на территории Уинского муниципального округа </w:t>
      </w:r>
      <w:r w:rsidR="00230E10">
        <w:rPr>
          <w:szCs w:val="28"/>
        </w:rPr>
        <w:t xml:space="preserve">Пермского края </w:t>
      </w:r>
      <w:r w:rsidRPr="006D3065">
        <w:rPr>
          <w:szCs w:val="28"/>
        </w:rPr>
        <w:t xml:space="preserve">с </w:t>
      </w:r>
      <w:r w:rsidR="002901CC" w:rsidRPr="006D3065">
        <w:rPr>
          <w:szCs w:val="28"/>
        </w:rPr>
        <w:t>15</w:t>
      </w:r>
      <w:r w:rsidRPr="006D3065">
        <w:rPr>
          <w:szCs w:val="28"/>
        </w:rPr>
        <w:t xml:space="preserve"> апреля 202</w:t>
      </w:r>
      <w:r w:rsidR="00A13C6D" w:rsidRPr="006D3065">
        <w:rPr>
          <w:szCs w:val="28"/>
        </w:rPr>
        <w:t>3</w:t>
      </w:r>
      <w:r w:rsidRPr="006D3065">
        <w:rPr>
          <w:szCs w:val="28"/>
        </w:rPr>
        <w:t xml:space="preserve"> года, за исключением территории земель лесного фонда.</w:t>
      </w:r>
    </w:p>
    <w:p w:rsidR="009D4855" w:rsidRDefault="00CE53DF" w:rsidP="006D3065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D3065">
        <w:rPr>
          <w:szCs w:val="28"/>
        </w:rPr>
        <w:t>Утвердить</w:t>
      </w:r>
      <w:r w:rsidR="00F83BD2">
        <w:rPr>
          <w:color w:val="000000"/>
        </w:rPr>
        <w:t>прилагаемый План профилактических мероприятий по предупреждению пожаров, гибели и травматизма на них людей в связи с наступлением пожароопасного весенне-летнего периода 2023 года на территории Уинского муниципального округа Пермского края</w:t>
      </w:r>
      <w:r w:rsidR="009D4855" w:rsidRPr="006D3065">
        <w:rPr>
          <w:szCs w:val="28"/>
        </w:rPr>
        <w:t>.</w:t>
      </w:r>
    </w:p>
    <w:p w:rsidR="00F83BD2" w:rsidRPr="00F83BD2" w:rsidRDefault="00F83BD2" w:rsidP="00F83BD2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83BD2">
        <w:rPr>
          <w:color w:val="000000"/>
          <w:sz w:val="28"/>
          <w:szCs w:val="28"/>
        </w:rPr>
        <w:t>Рекомендовать руководителям предприятий, организаций и учреждений, независимо от их форм собственности, разработать и осуществить меры по повышению пожарной безопасности подведомственных территорий и объектов.</w:t>
      </w:r>
    </w:p>
    <w:p w:rsidR="006D3065" w:rsidRPr="006D3065" w:rsidRDefault="006D3065" w:rsidP="006D3065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D3065">
        <w:rPr>
          <w:color w:val="000000"/>
          <w:sz w:val="28"/>
          <w:szCs w:val="28"/>
        </w:rPr>
        <w:t xml:space="preserve">Настоящее распоряжение вступает в силу </w:t>
      </w:r>
      <w:r w:rsidR="001B15CE">
        <w:rPr>
          <w:color w:val="000000"/>
          <w:sz w:val="28"/>
          <w:szCs w:val="28"/>
        </w:rPr>
        <w:t>с момента подписания</w:t>
      </w:r>
      <w:r w:rsidRPr="006D3065">
        <w:rPr>
          <w:color w:val="000000"/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(</w:t>
      </w:r>
      <w:hyperlink r:id="rId8" w:history="1">
        <w:r w:rsidRPr="006D3065">
          <w:rPr>
            <w:rStyle w:val="ae"/>
            <w:sz w:val="28"/>
            <w:szCs w:val="28"/>
          </w:rPr>
          <w:t>https://uinsk.ru/</w:t>
        </w:r>
      </w:hyperlink>
      <w:r w:rsidRPr="006D3065">
        <w:rPr>
          <w:color w:val="000000"/>
          <w:sz w:val="28"/>
          <w:szCs w:val="28"/>
        </w:rPr>
        <w:t>).</w:t>
      </w:r>
    </w:p>
    <w:p w:rsidR="00B31F75" w:rsidRPr="006D3065" w:rsidRDefault="00D03679" w:rsidP="006D306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3065">
        <w:rPr>
          <w:sz w:val="28"/>
          <w:szCs w:val="28"/>
        </w:rPr>
        <w:lastRenderedPageBreak/>
        <w:t>Контроль над</w:t>
      </w:r>
      <w:r w:rsidR="009D4855" w:rsidRPr="006D3065">
        <w:rPr>
          <w:sz w:val="28"/>
          <w:szCs w:val="28"/>
        </w:rPr>
        <w:t xml:space="preserve"> исполнением настоящего </w:t>
      </w:r>
      <w:r w:rsidR="002D062F" w:rsidRPr="006D3065">
        <w:rPr>
          <w:sz w:val="28"/>
          <w:szCs w:val="28"/>
        </w:rPr>
        <w:t>р</w:t>
      </w:r>
      <w:r w:rsidR="006F4744" w:rsidRPr="006D3065">
        <w:rPr>
          <w:sz w:val="28"/>
          <w:szCs w:val="28"/>
        </w:rPr>
        <w:t xml:space="preserve">аспоряжениявозложить на заместителя главы администрации Уинского муниципального округа </w:t>
      </w:r>
      <w:r w:rsidR="00AB3CC6" w:rsidRPr="006D3065">
        <w:rPr>
          <w:sz w:val="28"/>
          <w:szCs w:val="28"/>
        </w:rPr>
        <w:br/>
      </w:r>
      <w:r w:rsidR="006F4744" w:rsidRPr="006D3065">
        <w:rPr>
          <w:sz w:val="28"/>
          <w:szCs w:val="28"/>
        </w:rPr>
        <w:t>Ю.А. Матынову.</w:t>
      </w:r>
    </w:p>
    <w:p w:rsidR="00B31F75" w:rsidRPr="00A13C6D" w:rsidRDefault="00B31F75" w:rsidP="009466A8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</w:p>
    <w:p w:rsidR="00A13C6D" w:rsidRPr="00A13C6D" w:rsidRDefault="00A13C6D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 w:rsidRPr="00341501">
        <w:rPr>
          <w:spacing w:val="-5"/>
          <w:sz w:val="28"/>
          <w:szCs w:val="28"/>
        </w:rPr>
        <w:t xml:space="preserve">Глава муниципального округа </w:t>
      </w:r>
      <w:r>
        <w:rPr>
          <w:spacing w:val="-5"/>
          <w:sz w:val="28"/>
          <w:szCs w:val="28"/>
        </w:rPr>
        <w:t>–</w:t>
      </w: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администрации Уинского</w:t>
      </w:r>
    </w:p>
    <w:p w:rsidR="00B31F75" w:rsidRDefault="00B31F75" w:rsidP="00B31F75">
      <w:pPr>
        <w:shd w:val="clear" w:color="auto" w:fill="FFFFFF"/>
        <w:tabs>
          <w:tab w:val="left" w:pos="7502"/>
        </w:tabs>
      </w:pPr>
      <w:r>
        <w:rPr>
          <w:spacing w:val="-5"/>
          <w:sz w:val="28"/>
          <w:szCs w:val="28"/>
        </w:rPr>
        <w:t>муниципального округа</w:t>
      </w:r>
      <w:r w:rsidR="00183C1B">
        <w:rPr>
          <w:spacing w:val="-5"/>
          <w:sz w:val="28"/>
          <w:szCs w:val="28"/>
        </w:rPr>
        <w:t xml:space="preserve">                                                                                   </w:t>
      </w:r>
      <w:r w:rsidRPr="00341501">
        <w:rPr>
          <w:spacing w:val="-16"/>
          <w:sz w:val="28"/>
          <w:szCs w:val="28"/>
          <w:lang w:val="en-US"/>
        </w:rPr>
        <w:t>A</w:t>
      </w:r>
      <w:r w:rsidRPr="00341501">
        <w:rPr>
          <w:spacing w:val="-16"/>
          <w:sz w:val="28"/>
          <w:szCs w:val="28"/>
        </w:rPr>
        <w:t xml:space="preserve">.Н. </w:t>
      </w:r>
      <w:proofErr w:type="spellStart"/>
      <w:r w:rsidRPr="00341501">
        <w:rPr>
          <w:spacing w:val="-16"/>
          <w:sz w:val="28"/>
          <w:szCs w:val="28"/>
        </w:rPr>
        <w:t>Зелёнкин</w:t>
      </w:r>
      <w:proofErr w:type="spellEnd"/>
    </w:p>
    <w:p w:rsidR="00B31F75" w:rsidRDefault="00B31F75" w:rsidP="00B31F75">
      <w:pPr>
        <w:pStyle w:val="30"/>
        <w:framePr w:w="504" w:h="264" w:wrap="none" w:hAnchor="page" w:x="8175" w:y="2156"/>
        <w:shd w:val="clear" w:color="auto" w:fill="auto"/>
        <w:spacing w:line="180" w:lineRule="auto"/>
        <w:ind w:firstLine="0"/>
        <w:rPr>
          <w:sz w:val="13"/>
          <w:szCs w:val="13"/>
        </w:rPr>
      </w:pPr>
      <w:r>
        <w:rPr>
          <w:smallCaps w:val="0"/>
          <w:color w:val="99959C"/>
          <w:sz w:val="13"/>
          <w:szCs w:val="13"/>
        </w:rPr>
        <w:t>.</w:t>
      </w:r>
    </w:p>
    <w:p w:rsidR="00B31F75" w:rsidRDefault="00B31F75" w:rsidP="00B31F75">
      <w:pPr>
        <w:pStyle w:val="1"/>
        <w:framePr w:w="1896" w:h="293" w:wrap="none" w:hAnchor="page" w:x="9125" w:y="2425"/>
        <w:shd w:val="clear" w:color="auto" w:fill="auto"/>
        <w:spacing w:line="240" w:lineRule="auto"/>
      </w:pPr>
    </w:p>
    <w:p w:rsidR="009466A8" w:rsidRDefault="009466A8" w:rsidP="00C95572">
      <w:pPr>
        <w:pStyle w:val="a4"/>
        <w:ind w:firstLine="0"/>
        <w:jc w:val="right"/>
        <w:rPr>
          <w:rStyle w:val="10"/>
          <w:bCs/>
          <w:color w:val="000000"/>
        </w:rPr>
        <w:sectPr w:rsidR="009466A8" w:rsidSect="00C95572">
          <w:footerReference w:type="default" r:id="rId9"/>
          <w:pgSz w:w="11900" w:h="16840"/>
          <w:pgMar w:top="1071" w:right="559" w:bottom="1143" w:left="1204" w:header="0" w:footer="3" w:gutter="0"/>
          <w:cols w:space="720"/>
        </w:sectPr>
      </w:pPr>
    </w:p>
    <w:p w:rsidR="00F83BD2" w:rsidRPr="00F9268E" w:rsidRDefault="00F83BD2" w:rsidP="00F83BD2">
      <w:pPr>
        <w:pStyle w:val="40"/>
        <w:spacing w:after="0"/>
        <w:ind w:left="10065"/>
        <w:rPr>
          <w:sz w:val="28"/>
        </w:rPr>
      </w:pPr>
      <w:r w:rsidRPr="00F9268E">
        <w:rPr>
          <w:color w:val="000000"/>
          <w:sz w:val="28"/>
        </w:rPr>
        <w:lastRenderedPageBreak/>
        <w:t>УТВЕРЖДЕН:</w:t>
      </w:r>
    </w:p>
    <w:p w:rsidR="00F83BD2" w:rsidRDefault="00F83BD2" w:rsidP="00F83BD2">
      <w:pPr>
        <w:pStyle w:val="40"/>
        <w:tabs>
          <w:tab w:val="left" w:pos="6736"/>
        </w:tabs>
        <w:spacing w:after="0"/>
        <w:ind w:left="10065"/>
        <w:rPr>
          <w:color w:val="000000"/>
          <w:sz w:val="28"/>
        </w:rPr>
      </w:pPr>
      <w:r>
        <w:rPr>
          <w:color w:val="000000"/>
          <w:sz w:val="28"/>
        </w:rPr>
        <w:t>распоряжением а</w:t>
      </w:r>
      <w:r w:rsidRPr="00F9268E">
        <w:rPr>
          <w:color w:val="000000"/>
          <w:sz w:val="28"/>
        </w:rPr>
        <w:t xml:space="preserve">дминистрации </w:t>
      </w:r>
      <w:r>
        <w:rPr>
          <w:color w:val="000000"/>
          <w:sz w:val="28"/>
        </w:rPr>
        <w:t xml:space="preserve">Уинского </w:t>
      </w:r>
    </w:p>
    <w:p w:rsidR="00F83BD2" w:rsidRDefault="00F83BD2" w:rsidP="00F83BD2">
      <w:pPr>
        <w:pStyle w:val="40"/>
        <w:tabs>
          <w:tab w:val="left" w:pos="6736"/>
        </w:tabs>
        <w:spacing w:after="0"/>
        <w:ind w:left="10065"/>
        <w:rPr>
          <w:color w:val="000000"/>
          <w:sz w:val="28"/>
        </w:rPr>
      </w:pPr>
      <w:r>
        <w:rPr>
          <w:color w:val="000000"/>
          <w:sz w:val="28"/>
        </w:rPr>
        <w:t>муниципального</w:t>
      </w:r>
      <w:r w:rsidRPr="00F9268E">
        <w:rPr>
          <w:color w:val="000000"/>
          <w:sz w:val="28"/>
        </w:rPr>
        <w:t xml:space="preserve"> округа Пермского края </w:t>
      </w:r>
    </w:p>
    <w:p w:rsidR="00F83BD2" w:rsidRPr="00F9268E" w:rsidRDefault="00F83BD2" w:rsidP="00F83BD2">
      <w:pPr>
        <w:pStyle w:val="40"/>
        <w:tabs>
          <w:tab w:val="left" w:pos="6736"/>
        </w:tabs>
        <w:spacing w:after="0"/>
        <w:ind w:left="10065"/>
        <w:rPr>
          <w:sz w:val="28"/>
        </w:rPr>
      </w:pPr>
      <w:r w:rsidRPr="00F9268E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="00183C1B">
        <w:rPr>
          <w:color w:val="000000"/>
          <w:sz w:val="28"/>
        </w:rPr>
        <w:t>14.04.2023</w:t>
      </w:r>
      <w:r w:rsidRPr="00F9268E">
        <w:rPr>
          <w:color w:val="000000"/>
          <w:sz w:val="28"/>
        </w:rPr>
        <w:t>№</w:t>
      </w:r>
      <w:r w:rsidR="00183C1B">
        <w:rPr>
          <w:color w:val="000000"/>
          <w:sz w:val="28"/>
        </w:rPr>
        <w:t>259-01-04-75</w:t>
      </w:r>
    </w:p>
    <w:p w:rsidR="00F83BD2" w:rsidRDefault="00F83BD2" w:rsidP="00C95572">
      <w:pPr>
        <w:shd w:val="clear" w:color="auto" w:fill="FFFFFF"/>
        <w:spacing w:line="360" w:lineRule="exact"/>
        <w:jc w:val="center"/>
        <w:rPr>
          <w:b/>
          <w:spacing w:val="-9"/>
          <w:sz w:val="28"/>
          <w:szCs w:val="28"/>
        </w:rPr>
      </w:pPr>
    </w:p>
    <w:p w:rsidR="00F83BD2" w:rsidRPr="00C9124F" w:rsidRDefault="00F83BD2" w:rsidP="00F83BD2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>План</w:t>
      </w:r>
    </w:p>
    <w:p w:rsidR="00F83BD2" w:rsidRPr="00C9124F" w:rsidRDefault="00F83BD2" w:rsidP="00F83BD2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>профилактических мероприятий по предупреждению пожаров, гибели</w:t>
      </w:r>
    </w:p>
    <w:p w:rsidR="00F83BD2" w:rsidRPr="00C9124F" w:rsidRDefault="00F83BD2" w:rsidP="00F83BD2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>и травматизма на них людей в связи с наступлением пожароопасного</w:t>
      </w:r>
    </w:p>
    <w:p w:rsidR="00F83BD2" w:rsidRPr="00C9124F" w:rsidRDefault="00F83BD2" w:rsidP="00F83BD2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>весенне-летнего периода 202</w:t>
      </w:r>
      <w:r>
        <w:rPr>
          <w:b/>
          <w:color w:val="000000"/>
          <w:sz w:val="28"/>
        </w:rPr>
        <w:t>3</w:t>
      </w:r>
      <w:r w:rsidRPr="00C9124F">
        <w:rPr>
          <w:b/>
          <w:color w:val="000000"/>
          <w:sz w:val="28"/>
        </w:rPr>
        <w:t xml:space="preserve"> года на территории </w:t>
      </w:r>
    </w:p>
    <w:p w:rsidR="00F83BD2" w:rsidRDefault="00F83BD2" w:rsidP="00F83BD2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>Уинского муниципального округа Пермского края</w:t>
      </w:r>
    </w:p>
    <w:p w:rsidR="00B22EE5" w:rsidRDefault="00B22EE5" w:rsidP="00F83BD2">
      <w:pPr>
        <w:jc w:val="center"/>
        <w:rPr>
          <w:b/>
          <w:color w:val="000000"/>
          <w:sz w:val="28"/>
        </w:rPr>
      </w:pPr>
    </w:p>
    <w:tbl>
      <w:tblPr>
        <w:tblStyle w:val="af1"/>
        <w:tblW w:w="15074" w:type="dxa"/>
        <w:tblLook w:val="04A0"/>
      </w:tblPr>
      <w:tblGrid>
        <w:gridCol w:w="704"/>
        <w:gridCol w:w="6521"/>
        <w:gridCol w:w="5812"/>
        <w:gridCol w:w="2037"/>
      </w:tblGrid>
      <w:tr w:rsidR="00B22EE5" w:rsidRPr="00CD0B52" w:rsidTr="00B22EE5">
        <w:tc>
          <w:tcPr>
            <w:tcW w:w="704" w:type="dxa"/>
            <w:vAlign w:val="center"/>
          </w:tcPr>
          <w:p w:rsidR="00B22EE5" w:rsidRPr="00CD0B52" w:rsidRDefault="00B22EE5" w:rsidP="00606BE7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№</w:t>
            </w:r>
          </w:p>
          <w:p w:rsidR="00B22EE5" w:rsidRPr="00CD0B52" w:rsidRDefault="00B22EE5" w:rsidP="00606BE7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п/п</w:t>
            </w:r>
          </w:p>
        </w:tc>
        <w:tc>
          <w:tcPr>
            <w:tcW w:w="6521" w:type="dxa"/>
            <w:vAlign w:val="center"/>
          </w:tcPr>
          <w:p w:rsidR="00B22EE5" w:rsidRPr="00CD0B52" w:rsidRDefault="00B22EE5" w:rsidP="00606BE7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Проводимые мероприятия</w:t>
            </w:r>
          </w:p>
        </w:tc>
        <w:tc>
          <w:tcPr>
            <w:tcW w:w="5812" w:type="dxa"/>
            <w:vAlign w:val="center"/>
          </w:tcPr>
          <w:p w:rsidR="00B22EE5" w:rsidRPr="00CD0B52" w:rsidRDefault="00B22EE5" w:rsidP="00606BE7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Ответственные исполнители</w:t>
            </w:r>
          </w:p>
        </w:tc>
        <w:tc>
          <w:tcPr>
            <w:tcW w:w="2037" w:type="dxa"/>
            <w:vAlign w:val="center"/>
          </w:tcPr>
          <w:p w:rsidR="00B22EE5" w:rsidRPr="00CD0B52" w:rsidRDefault="00B22EE5" w:rsidP="00491080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Сроки исполнения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</w:pPr>
            <w:r>
              <w:rPr>
                <w:color w:val="000000"/>
                <w:sz w:val="24"/>
                <w:szCs w:val="24"/>
              </w:rPr>
              <w:t>Организация сходов (встреч) с населений, собраний с трудовыми коллективами по вопросам пожарной безопасности</w:t>
            </w:r>
          </w:p>
        </w:tc>
        <w:tc>
          <w:tcPr>
            <w:tcW w:w="5812" w:type="dxa"/>
            <w:vAlign w:val="bottom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Уинского муниципального округа, </w:t>
            </w:r>
          </w:p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ПЧ 22 отряда ППС ГКУ ПК «УГПС Пермского края» (далее – 92 ПЧ), </w:t>
            </w:r>
          </w:p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ОНПР по Октябрьскому городскому округу и Уинскому муниципальному округу УНПР ГУ МЧС России по Пермскому краю </w:t>
            </w:r>
          </w:p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(далее – 25 ОНПР)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до 20.04.2023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</w:pPr>
            <w:r>
              <w:rPr>
                <w:color w:val="000000"/>
                <w:sz w:val="24"/>
                <w:szCs w:val="24"/>
              </w:rPr>
              <w:t>Провести заседания комиссий по предупреждению и ликвидации чрезвычайных ситуаций и обеспечению пожарной безопасности с разработкой профилактических мероприятий по предупреждению пожаров, гибели и травматизма на них людей в связи с наступлением пожароопасного весенне-летнего периода 2023 года на территории Уинского муниципального округа.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по делам ГО, ЧС и МР администрации Уинского муниципального округа </w:t>
            </w:r>
          </w:p>
          <w:p w:rsidR="00B22EE5" w:rsidRPr="003B1E00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– Отдел ГО, ЧС и МР)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491080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.04.2023г.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</w:pPr>
            <w:r>
              <w:rPr>
                <w:color w:val="000000"/>
                <w:sz w:val="24"/>
                <w:szCs w:val="24"/>
              </w:rPr>
              <w:t xml:space="preserve">Организовать постоянное информирование населения через СМИ, социальные сети, сайт Уинского муниципального округа об обстановке с пожарами и гибелью на них людей на территории Уинского муниципального округа, о проводимых профилактических мероприятиях, направленных на снижение количества пожаров, о необходимости соблюдения требований пожарной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при эксплуатации жилого фонда и правилам поведения в быту, о введении ограничения пребывания граждан в лесах, выполнению требований противопожарного режима в весенне-летний пожароопасный период, и доведение порядка действий в случае возникновения природных пожаров.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Отдел ГО, ЧС и МР, </w:t>
            </w:r>
          </w:p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«Гражданская защита», 92 ПЧ, </w:t>
            </w:r>
          </w:p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25 ОНПР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в весенне-летний пожароопасный период 2023 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963"/>
                <w:tab w:val="left" w:pos="3226"/>
              </w:tabs>
            </w:pPr>
            <w:r>
              <w:rPr>
                <w:color w:val="202020"/>
                <w:sz w:val="24"/>
                <w:szCs w:val="24"/>
              </w:rPr>
              <w:t>Организовать проведение совместных рейдов по местам мест проживания многодетных семей, одиноких престарелых и неблагополучных граждан</w:t>
            </w:r>
          </w:p>
        </w:tc>
        <w:tc>
          <w:tcPr>
            <w:tcW w:w="5812" w:type="dxa"/>
            <w:vAlign w:val="center"/>
          </w:tcPr>
          <w:p w:rsidR="00B22EE5" w:rsidRPr="003B1E00" w:rsidRDefault="00B22EE5" w:rsidP="00606BE7">
            <w:pPr>
              <w:pStyle w:val="af0"/>
              <w:jc w:val="center"/>
              <w:rPr>
                <w:color w:val="202020"/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Администрация Уинского МО,</w:t>
            </w:r>
          </w:p>
          <w:p w:rsidR="00B22EE5" w:rsidRPr="003B1E00" w:rsidRDefault="00B22EE5" w:rsidP="00606BE7">
            <w:pPr>
              <w:pStyle w:val="af0"/>
              <w:jc w:val="center"/>
              <w:rPr>
                <w:color w:val="202020"/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МКУ «Гражданская защита»,</w:t>
            </w:r>
          </w:p>
          <w:p w:rsidR="00B22EE5" w:rsidRPr="003B1E00" w:rsidRDefault="00B22EE5" w:rsidP="00606BE7">
            <w:pPr>
              <w:pStyle w:val="af0"/>
              <w:jc w:val="center"/>
              <w:rPr>
                <w:color w:val="202020"/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92 ПЧ,</w:t>
            </w:r>
          </w:p>
          <w:p w:rsidR="00B22EE5" w:rsidRPr="003B1E00" w:rsidRDefault="00B22EE5" w:rsidP="00606BE7">
            <w:pPr>
              <w:pStyle w:val="af0"/>
              <w:jc w:val="center"/>
              <w:rPr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25 ОНПР,</w:t>
            </w:r>
          </w:p>
          <w:p w:rsidR="00B22EE5" w:rsidRPr="003B1E00" w:rsidRDefault="00B22EE5" w:rsidP="00606BE7">
            <w:pPr>
              <w:pStyle w:val="af0"/>
              <w:tabs>
                <w:tab w:val="left" w:pos="1603"/>
              </w:tabs>
              <w:jc w:val="center"/>
              <w:rPr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Отдел социального развития по Уинскому муниципальному округу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до 10.05.2023 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2227"/>
                <w:tab w:val="left" w:pos="3960"/>
              </w:tabs>
            </w:pPr>
            <w:r>
              <w:rPr>
                <w:color w:val="000000"/>
                <w:sz w:val="24"/>
                <w:szCs w:val="24"/>
              </w:rPr>
              <w:t>Организовать работу с директорами образовательных учреждений по вопросам соблюдения мер пожарной безопасности при очистке от горючих отходов мусора, сухой травы и тополиного пуха; с учащимися образовательных учреждений, детьми дошкольного возраста и их родителями по вопросам соблюдении требований пожарной безопасности в лесах, о мерах обеспечения пожарной безопасности, направленных на профилактику гибели и травматизма на пожарах.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2037" w:type="dxa"/>
          </w:tcPr>
          <w:p w:rsidR="00B22EE5" w:rsidRDefault="00491080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2EE5">
              <w:rPr>
                <w:color w:val="000000"/>
                <w:sz w:val="24"/>
                <w:szCs w:val="24"/>
              </w:rPr>
              <w:t>15.05.2023г.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spacing w:line="252" w:lineRule="auto"/>
            </w:pPr>
            <w:r>
              <w:rPr>
                <w:color w:val="000000"/>
              </w:rPr>
              <w:t>Вводить запреты на разведение костров и сжигание горючих материалов и мусора, проведение пожароопасных работ, топку печей, кухонных и котельных установок;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Отдел ГО, ЧС и МР</w:t>
            </w:r>
          </w:p>
        </w:tc>
        <w:tc>
          <w:tcPr>
            <w:tcW w:w="2037" w:type="dxa"/>
          </w:tcPr>
          <w:p w:rsidR="00B22EE5" w:rsidRDefault="00491080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до 15.04.2023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627"/>
                <w:tab w:val="left" w:pos="2141"/>
                <w:tab w:val="left" w:pos="3571"/>
              </w:tabs>
            </w:pPr>
            <w:r>
              <w:rPr>
                <w:color w:val="000000"/>
                <w:sz w:val="24"/>
                <w:szCs w:val="24"/>
              </w:rPr>
              <w:t>Разработать и утвердить планы мероприятий по обеспечению очистки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материалов.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ГКУ «Октябрьское лесничество»</w:t>
            </w:r>
          </w:p>
        </w:tc>
        <w:tc>
          <w:tcPr>
            <w:tcW w:w="2037" w:type="dxa"/>
          </w:tcPr>
          <w:p w:rsidR="00B22EE5" w:rsidRDefault="00491080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2EE5">
              <w:rPr>
                <w:color w:val="000000"/>
                <w:sz w:val="24"/>
                <w:szCs w:val="24"/>
              </w:rPr>
              <w:t>24.04.2023г.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555"/>
              </w:tabs>
            </w:pPr>
            <w:r>
              <w:rPr>
                <w:color w:val="000000"/>
                <w:sz w:val="24"/>
                <w:szCs w:val="24"/>
              </w:rPr>
              <w:t>Разработать графики патрулирования населенных пунктов и объектов, подверженных угрозе лесных пожаров и других ландшафтных (природных)</w:t>
            </w:r>
          </w:p>
          <w:p w:rsidR="00B22EE5" w:rsidRDefault="00B22EE5" w:rsidP="00606BE7">
            <w:pPr>
              <w:pStyle w:val="af0"/>
            </w:pPr>
            <w:r>
              <w:rPr>
                <w:color w:val="000000"/>
                <w:sz w:val="24"/>
                <w:szCs w:val="24"/>
              </w:rPr>
              <w:t>пожаров</w:t>
            </w:r>
          </w:p>
        </w:tc>
        <w:tc>
          <w:tcPr>
            <w:tcW w:w="5812" w:type="dxa"/>
          </w:tcPr>
          <w:p w:rsidR="00692321" w:rsidRDefault="00692321" w:rsidP="00606BE7">
            <w:pPr>
              <w:pStyle w:val="af0"/>
              <w:jc w:val="center"/>
              <w:rPr>
                <w:color w:val="202020"/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МКУ «Гражданская защита»,</w:t>
            </w:r>
          </w:p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ГКУ «Октябрьское лесничество»</w:t>
            </w:r>
          </w:p>
        </w:tc>
        <w:tc>
          <w:tcPr>
            <w:tcW w:w="2037" w:type="dxa"/>
          </w:tcPr>
          <w:p w:rsidR="00B22EE5" w:rsidRDefault="00491080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2EE5">
              <w:rPr>
                <w:color w:val="000000"/>
                <w:sz w:val="24"/>
                <w:szCs w:val="24"/>
              </w:rPr>
              <w:t>24.04.2023г.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138"/>
                <w:tab w:val="left" w:pos="2338"/>
                <w:tab w:val="left" w:pos="2818"/>
                <w:tab w:val="right" w:pos="4190"/>
              </w:tabs>
            </w:pPr>
            <w:r>
              <w:rPr>
                <w:color w:val="000000"/>
                <w:sz w:val="24"/>
                <w:szCs w:val="24"/>
              </w:rPr>
              <w:t xml:space="preserve">Усилить контроль за наличием и готовностью средств пожаротушения в соответствии с утвержденными нормами, планом тушения лесных пожаров на территории Уинского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округа.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ГКУ «Октябрьское лесничество»,</w:t>
            </w:r>
          </w:p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Арендаторы лесных участков</w:t>
            </w:r>
          </w:p>
        </w:tc>
        <w:tc>
          <w:tcPr>
            <w:tcW w:w="2037" w:type="dxa"/>
          </w:tcPr>
          <w:p w:rsidR="00B22EE5" w:rsidRDefault="00491080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2EE5">
              <w:rPr>
                <w:color w:val="000000"/>
                <w:sz w:val="24"/>
                <w:szCs w:val="24"/>
              </w:rPr>
              <w:t>24.04.2023г.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</w:pPr>
            <w:r>
              <w:rPr>
                <w:color w:val="000000"/>
                <w:sz w:val="24"/>
                <w:szCs w:val="24"/>
              </w:rPr>
              <w:t>Обеспечение очистки лесосек и лесных просек от порубочных остатков</w:t>
            </w:r>
          </w:p>
        </w:tc>
        <w:tc>
          <w:tcPr>
            <w:tcW w:w="5812" w:type="dxa"/>
            <w:vAlign w:val="bottom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«Октябрьское лесничество»,</w:t>
            </w:r>
          </w:p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Арендаторы лесных участков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до начала пожароопасного сезона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219"/>
                <w:tab w:val="left" w:pos="2256"/>
                <w:tab w:val="left" w:pos="2818"/>
              </w:tabs>
            </w:pPr>
            <w:r>
              <w:rPr>
                <w:color w:val="000000"/>
                <w:sz w:val="24"/>
                <w:szCs w:val="24"/>
              </w:rPr>
              <w:t>Усилить надзор за соблюдением обязательных требований пожарной безопасности:</w:t>
            </w:r>
          </w:p>
          <w:p w:rsidR="00B22EE5" w:rsidRDefault="00B22EE5" w:rsidP="00B22EE5">
            <w:pPr>
              <w:pStyle w:val="af0"/>
              <w:numPr>
                <w:ilvl w:val="0"/>
                <w:numId w:val="7"/>
              </w:numPr>
              <w:tabs>
                <w:tab w:val="left" w:pos="235"/>
              </w:tabs>
            </w:pPr>
            <w:r w:rsidRPr="00CD0B52">
              <w:rPr>
                <w:color w:val="000000"/>
                <w:sz w:val="24"/>
                <w:szCs w:val="24"/>
              </w:rPr>
              <w:t>в границах населенных пунктов по вопросам сжигания сухой травы, мусора;</w:t>
            </w:r>
          </w:p>
          <w:p w:rsidR="00B22EE5" w:rsidRDefault="00B22EE5" w:rsidP="00B22EE5">
            <w:pPr>
              <w:pStyle w:val="af0"/>
              <w:numPr>
                <w:ilvl w:val="0"/>
                <w:numId w:val="7"/>
              </w:numPr>
              <w:tabs>
                <w:tab w:val="left" w:pos="154"/>
              </w:tabs>
              <w:spacing w:line="233" w:lineRule="auto"/>
            </w:pPr>
            <w:r w:rsidRPr="00CD0B52">
              <w:rPr>
                <w:color w:val="000000"/>
                <w:sz w:val="24"/>
                <w:szCs w:val="24"/>
              </w:rPr>
              <w:t>в населенных пунктах, находящихся в зоне возможных лесных пожаров и других ландшафтных (природных) пожаров (в соответствии с</w:t>
            </w:r>
            <w:r>
              <w:rPr>
                <w:color w:val="000000"/>
                <w:sz w:val="24"/>
                <w:szCs w:val="24"/>
              </w:rPr>
              <w:t xml:space="preserve"> федеральным законодательством).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25-ОНПР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2023 года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598"/>
                <w:tab w:val="left" w:pos="2088"/>
                <w:tab w:val="left" w:pos="3490"/>
              </w:tabs>
            </w:pPr>
            <w:r>
              <w:rPr>
                <w:color w:val="000000"/>
                <w:sz w:val="24"/>
                <w:szCs w:val="24"/>
              </w:rPr>
              <w:t>Разработать и утвердить график совместных профилактических рейдов по предупреждению пожаров в жилом секторе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Отдел ГО, ЧС и МР</w:t>
            </w:r>
          </w:p>
        </w:tc>
        <w:tc>
          <w:tcPr>
            <w:tcW w:w="2037" w:type="dxa"/>
          </w:tcPr>
          <w:p w:rsidR="00B22EE5" w:rsidRDefault="0062355E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2EE5">
              <w:rPr>
                <w:color w:val="000000"/>
                <w:sz w:val="24"/>
                <w:szCs w:val="24"/>
              </w:rPr>
              <w:t>01.05.2023 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656"/>
                <w:tab w:val="left" w:pos="3000"/>
              </w:tabs>
            </w:pPr>
            <w:r>
              <w:rPr>
                <w:color w:val="000000"/>
                <w:sz w:val="24"/>
                <w:szCs w:val="24"/>
              </w:rPr>
              <w:t>Разработать паспорта населенных пунктов, подверженных угрозе лесных пожаров и других ландшафтных</w:t>
            </w:r>
          </w:p>
          <w:p w:rsidR="00B22EE5" w:rsidRDefault="00B22EE5" w:rsidP="00606BE7">
            <w:pPr>
              <w:pStyle w:val="af0"/>
            </w:pPr>
            <w:r>
              <w:rPr>
                <w:color w:val="000000"/>
                <w:sz w:val="24"/>
                <w:szCs w:val="24"/>
              </w:rPr>
              <w:t>(природных) пожаров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МКУ «Гражданская защита»</w:t>
            </w:r>
          </w:p>
        </w:tc>
        <w:tc>
          <w:tcPr>
            <w:tcW w:w="2037" w:type="dxa"/>
          </w:tcPr>
          <w:p w:rsidR="00B22EE5" w:rsidRDefault="0062355E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 w:rsidR="00B22EE5">
              <w:rPr>
                <w:color w:val="000000"/>
                <w:sz w:val="24"/>
                <w:szCs w:val="24"/>
              </w:rPr>
              <w:t>15.04.2023 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925"/>
                <w:tab w:val="left" w:pos="2885"/>
                <w:tab w:val="left" w:pos="3398"/>
              </w:tabs>
            </w:pPr>
            <w:r>
              <w:rPr>
                <w:color w:val="000000"/>
                <w:sz w:val="24"/>
                <w:szCs w:val="24"/>
              </w:rPr>
              <w:t>Организовать работу по очистке территории округа и придомовых территорий, территорий предприятий и учреждений от горючих отходов мусора, сухой травы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предприятий и учреждений, </w:t>
            </w:r>
          </w:p>
          <w:p w:rsidR="00491080" w:rsidRDefault="00B22EE5" w:rsidP="00491080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строительству, ЖКХ и содержанию дорог»,</w:t>
            </w:r>
          </w:p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начальники территориальных отделов, </w:t>
            </w:r>
          </w:p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благоустройству Уинского муниципального округа Пермского края</w:t>
            </w:r>
            <w:r w:rsidR="00491080">
              <w:rPr>
                <w:color w:val="000000"/>
                <w:sz w:val="24"/>
                <w:szCs w:val="24"/>
              </w:rPr>
              <w:t xml:space="preserve">, </w:t>
            </w:r>
          </w:p>
          <w:p w:rsidR="00491080" w:rsidRDefault="00491080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население Уинского муниципального округа Пермского края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2023 года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2155"/>
              </w:tabs>
            </w:pPr>
            <w:r>
              <w:rPr>
                <w:color w:val="000000"/>
                <w:sz w:val="24"/>
                <w:szCs w:val="24"/>
              </w:rPr>
              <w:t>Поддержание в надлежащем состоянии автомобильных дорог в населенных пунктах в весенне-летний период для обеспечения беспрепятственного проезда пожарной и специальной</w:t>
            </w:r>
          </w:p>
          <w:p w:rsidR="00B22EE5" w:rsidRDefault="00B22EE5" w:rsidP="00606BE7">
            <w:pPr>
              <w:pStyle w:val="af0"/>
            </w:pPr>
            <w:r>
              <w:rPr>
                <w:color w:val="000000"/>
                <w:sz w:val="24"/>
                <w:szCs w:val="24"/>
              </w:rPr>
              <w:t>техники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МКУ «Управление по строительству, ЖКХ и содержанию дорог»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2023 года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B22EE5" w:rsidRDefault="00B22EE5" w:rsidP="00491080">
            <w:pPr>
              <w:pStyle w:val="af0"/>
              <w:tabs>
                <w:tab w:val="left" w:pos="1502"/>
                <w:tab w:val="left" w:pos="2986"/>
              </w:tabs>
            </w:pPr>
            <w:r>
              <w:rPr>
                <w:color w:val="000000"/>
                <w:sz w:val="24"/>
                <w:szCs w:val="24"/>
              </w:rPr>
              <w:t xml:space="preserve">Провести проверки подвальных помещений, чердаков </w:t>
            </w:r>
            <w:r w:rsidR="00491080">
              <w:rPr>
                <w:color w:val="000000"/>
                <w:sz w:val="24"/>
                <w:szCs w:val="24"/>
              </w:rPr>
              <w:t>зданий предприятий, организаций,</w:t>
            </w:r>
            <w:r w:rsidR="00491080" w:rsidRPr="00907E40">
              <w:rPr>
                <w:color w:val="000000"/>
                <w:sz w:val="24"/>
                <w:szCs w:val="24"/>
              </w:rPr>
              <w:t xml:space="preserve"> учреждений</w:t>
            </w:r>
            <w:r w:rsidR="00491080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многоквартирных домов на предмет соблюдения правил и норм пожарной безопасности.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07E40">
              <w:rPr>
                <w:color w:val="000000"/>
                <w:sz w:val="24"/>
                <w:szCs w:val="24"/>
              </w:rPr>
              <w:t>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07E40">
              <w:rPr>
                <w:color w:val="000000"/>
                <w:sz w:val="24"/>
                <w:szCs w:val="24"/>
              </w:rPr>
              <w:t xml:space="preserve"> предприятий, организаций и учреждений, независимо от их форм собственности, </w:t>
            </w:r>
          </w:p>
          <w:p w:rsidR="00491080" w:rsidRPr="00907E40" w:rsidRDefault="00491080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многоквартирных домов,</w:t>
            </w:r>
          </w:p>
          <w:p w:rsidR="00B22EE5" w:rsidRPr="00907E40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07E40">
              <w:rPr>
                <w:color w:val="000000"/>
                <w:sz w:val="24"/>
                <w:szCs w:val="24"/>
              </w:rPr>
              <w:t>25-ОНПР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2023 года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243"/>
                <w:tab w:val="left" w:pos="2453"/>
                <w:tab w:val="left" w:pos="3163"/>
              </w:tabs>
            </w:pPr>
            <w:r>
              <w:rPr>
                <w:color w:val="000000"/>
                <w:sz w:val="24"/>
                <w:szCs w:val="24"/>
              </w:rPr>
              <w:t xml:space="preserve">Провести проверку всех наружных противопожарных </w:t>
            </w:r>
            <w:r>
              <w:rPr>
                <w:color w:val="000000"/>
                <w:sz w:val="24"/>
                <w:szCs w:val="24"/>
              </w:rPr>
              <w:lastRenderedPageBreak/>
              <w:t>водоисточников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МКУ «Гражданская защита»</w:t>
            </w:r>
          </w:p>
        </w:tc>
        <w:tc>
          <w:tcPr>
            <w:tcW w:w="2037" w:type="dxa"/>
          </w:tcPr>
          <w:p w:rsidR="00B22EE5" w:rsidRDefault="0062355E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2EE5">
              <w:rPr>
                <w:color w:val="000000"/>
                <w:sz w:val="24"/>
                <w:szCs w:val="24"/>
              </w:rPr>
              <w:t>15.05.2023г.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397"/>
                <w:tab w:val="left" w:pos="3178"/>
              </w:tabs>
            </w:pPr>
            <w:r>
              <w:rPr>
                <w:color w:val="000000"/>
                <w:sz w:val="24"/>
                <w:szCs w:val="24"/>
              </w:rPr>
              <w:t>Провести проверку состояния существующих пожарных гидрантов</w:t>
            </w:r>
          </w:p>
        </w:tc>
        <w:tc>
          <w:tcPr>
            <w:tcW w:w="5812" w:type="dxa"/>
            <w:vAlign w:val="bottom"/>
          </w:tcPr>
          <w:p w:rsidR="0062355E" w:rsidRDefault="0062355E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«Гражданская защита», </w:t>
            </w:r>
          </w:p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ПЧ, </w:t>
            </w:r>
          </w:p>
          <w:p w:rsidR="00B22EE5" w:rsidRDefault="0062355E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МУП «Уинсктеплоэнерго, </w:t>
            </w:r>
          </w:p>
          <w:p w:rsidR="0062355E" w:rsidRDefault="0062355E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ООО «СТЭК»</w:t>
            </w:r>
          </w:p>
        </w:tc>
        <w:tc>
          <w:tcPr>
            <w:tcW w:w="2037" w:type="dxa"/>
          </w:tcPr>
          <w:p w:rsidR="00B22EE5" w:rsidRDefault="0062355E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2EE5">
              <w:rPr>
                <w:color w:val="000000"/>
                <w:sz w:val="24"/>
                <w:szCs w:val="24"/>
              </w:rPr>
              <w:t>15.05.2023 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B22EE5" w:rsidRDefault="00B22EE5" w:rsidP="0062355E">
            <w:pPr>
              <w:pStyle w:val="af0"/>
              <w:tabs>
                <w:tab w:val="left" w:pos="1517"/>
                <w:tab w:val="left" w:pos="3077"/>
              </w:tabs>
            </w:pPr>
            <w:r>
              <w:rPr>
                <w:color w:val="000000"/>
                <w:sz w:val="24"/>
                <w:szCs w:val="24"/>
              </w:rPr>
              <w:t>Обеспечить постоянную готовность пожарной, приспособленной для целей пожаротушения техники, средствпожаротушения, вывести технику из зимней консервации.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07E40">
              <w:rPr>
                <w:color w:val="000000"/>
                <w:sz w:val="24"/>
                <w:szCs w:val="24"/>
              </w:rPr>
              <w:t>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07E40">
              <w:rPr>
                <w:color w:val="000000"/>
                <w:sz w:val="24"/>
                <w:szCs w:val="24"/>
              </w:rPr>
              <w:t xml:space="preserve"> предприятий, организаций и учреждений, независимо от их форм собственности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МКУ «Гражданская защита»</w:t>
            </w:r>
          </w:p>
        </w:tc>
        <w:tc>
          <w:tcPr>
            <w:tcW w:w="2037" w:type="dxa"/>
          </w:tcPr>
          <w:p w:rsidR="00B22EE5" w:rsidRDefault="0062355E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2EE5">
              <w:rPr>
                <w:color w:val="000000"/>
                <w:sz w:val="24"/>
                <w:szCs w:val="24"/>
              </w:rPr>
              <w:t>15.04.2023г.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2213"/>
                <w:tab w:val="left" w:pos="3019"/>
              </w:tabs>
            </w:pPr>
            <w:r>
              <w:rPr>
                <w:color w:val="000000"/>
                <w:sz w:val="24"/>
                <w:szCs w:val="24"/>
              </w:rPr>
              <w:t>Организовать проведение на объектах с круглосуточным пребыванием людей, расположенных на территории Уинского муниципального округа</w:t>
            </w:r>
          </w:p>
          <w:p w:rsidR="00B22EE5" w:rsidRDefault="00B22EE5" w:rsidP="00606BE7">
            <w:pPr>
              <w:pStyle w:val="af0"/>
            </w:pPr>
            <w:r>
              <w:rPr>
                <w:color w:val="000000"/>
                <w:sz w:val="24"/>
                <w:szCs w:val="24"/>
              </w:rPr>
              <w:t>занятий по соблюдению мер пожарной безопасности и действиям персонала в случае возникновения пожара, включая проведение эвакуации людей, в том числе лежачих больных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ГБУЗ ПК «Уинская ЦРБ» 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в период весенне-летнего периода 2023г.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1733"/>
                <w:tab w:val="left" w:pos="2318"/>
                <w:tab w:val="left" w:pos="3989"/>
              </w:tabs>
            </w:pPr>
            <w:r>
              <w:rPr>
                <w:color w:val="000000"/>
                <w:sz w:val="24"/>
                <w:szCs w:val="24"/>
              </w:rPr>
              <w:t>Обеспечить ежедневный сбор и обмен информацией по мониторингу за возникающими пожарами, в том числе лесными и ландшафтными пожарами и за ходом тушения в случае их возникновения</w:t>
            </w:r>
          </w:p>
        </w:tc>
        <w:tc>
          <w:tcPr>
            <w:tcW w:w="5812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ЕДДС Уинского муниципального округа при МКУ «Гражданская защита»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2023 года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2141"/>
                <w:tab w:val="left" w:pos="39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постоянный мониторинг за пожароопасной обстановкой на территории Уинского муниципального округа; </w:t>
            </w:r>
          </w:p>
          <w:p w:rsidR="00B22EE5" w:rsidRDefault="00B22EE5" w:rsidP="00606BE7">
            <w:pPr>
              <w:pStyle w:val="af0"/>
              <w:tabs>
                <w:tab w:val="left" w:pos="2141"/>
                <w:tab w:val="left" w:pos="3970"/>
              </w:tabs>
            </w:pPr>
            <w:r>
              <w:rPr>
                <w:color w:val="000000"/>
                <w:sz w:val="24"/>
                <w:szCs w:val="24"/>
              </w:rPr>
              <w:t>при необходимости, на подведомственной территории ввести особый противопожарный режим</w:t>
            </w:r>
          </w:p>
        </w:tc>
        <w:tc>
          <w:tcPr>
            <w:tcW w:w="5812" w:type="dxa"/>
          </w:tcPr>
          <w:p w:rsidR="00B22EE5" w:rsidRDefault="00692321" w:rsidP="00606BE7">
            <w:pPr>
              <w:pStyle w:val="af0"/>
              <w:jc w:val="center"/>
            </w:pPr>
            <w:r w:rsidRPr="003B1E00">
              <w:rPr>
                <w:color w:val="202020"/>
                <w:sz w:val="24"/>
                <w:szCs w:val="24"/>
              </w:rPr>
              <w:t>МКУ «Гражданская защита»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пожароопасный сезон 2023 года</w:t>
            </w:r>
          </w:p>
        </w:tc>
      </w:tr>
      <w:tr w:rsidR="00B22EE5" w:rsidTr="00B22EE5">
        <w:tc>
          <w:tcPr>
            <w:tcW w:w="704" w:type="dxa"/>
          </w:tcPr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B22EE5" w:rsidRDefault="00B22EE5" w:rsidP="00606BE7">
            <w:pPr>
              <w:pStyle w:val="af0"/>
              <w:tabs>
                <w:tab w:val="left" w:pos="686"/>
              </w:tabs>
            </w:pPr>
            <w:r>
              <w:rPr>
                <w:color w:val="000000"/>
                <w:sz w:val="24"/>
                <w:szCs w:val="24"/>
              </w:rPr>
              <w:t>Обеспечить готовность сил и средств, привлекаемых для тушения пожаров, в т.ч. лесных и других ландшафтных (природных) пожаров.</w:t>
            </w:r>
          </w:p>
        </w:tc>
        <w:tc>
          <w:tcPr>
            <w:tcW w:w="5812" w:type="dxa"/>
            <w:vAlign w:val="bottom"/>
          </w:tcPr>
          <w:p w:rsidR="00B22EE5" w:rsidRDefault="00B22EE5" w:rsidP="00606BE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КЧС и ОПБ Уинского муниципального округа, </w:t>
            </w:r>
          </w:p>
          <w:p w:rsidR="00B22EE5" w:rsidRDefault="00B22EE5" w:rsidP="00606BE7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Отдел ГО, ЧС и МР, </w:t>
            </w:r>
            <w:r w:rsidRPr="00907E40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07E40">
              <w:rPr>
                <w:color w:val="000000"/>
                <w:sz w:val="24"/>
                <w:szCs w:val="24"/>
              </w:rPr>
              <w:t xml:space="preserve"> предприятий, организаций и учреждений, независимо от их форм собственности</w:t>
            </w:r>
          </w:p>
        </w:tc>
        <w:tc>
          <w:tcPr>
            <w:tcW w:w="2037" w:type="dxa"/>
          </w:tcPr>
          <w:p w:rsidR="00B22EE5" w:rsidRDefault="00B22EE5" w:rsidP="00491080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C95572" w:rsidRDefault="00AB79DE" w:rsidP="00D12924">
      <w:pPr>
        <w:pStyle w:val="a3"/>
        <w:ind w:firstLine="709"/>
        <w:rPr>
          <w:rStyle w:val="10"/>
          <w:bCs/>
          <w:color w:val="000000"/>
        </w:rPr>
      </w:pPr>
      <w:r w:rsidRPr="00AB79DE"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C95572" w:rsidRPr="000C0907" w:rsidRDefault="00C95572" w:rsidP="00C9557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95572" w:rsidSect="009466A8">
      <w:pgSz w:w="16840" w:h="11900" w:orient="landscape"/>
      <w:pgMar w:top="1204" w:right="538" w:bottom="559" w:left="1143" w:header="0" w:footer="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FA" w:rsidRDefault="001903FA">
      <w:r>
        <w:separator/>
      </w:r>
    </w:p>
  </w:endnote>
  <w:endnote w:type="continuationSeparator" w:id="1">
    <w:p w:rsidR="001903FA" w:rsidRDefault="0019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FA" w:rsidRDefault="001903FA">
      <w:r>
        <w:separator/>
      </w:r>
    </w:p>
  </w:footnote>
  <w:footnote w:type="continuationSeparator" w:id="1">
    <w:p w:rsidR="001903FA" w:rsidRDefault="00190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11280"/>
    <w:multiLevelType w:val="multilevel"/>
    <w:tmpl w:val="F478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30EDC"/>
    <w:multiLevelType w:val="multilevel"/>
    <w:tmpl w:val="A60A65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9622A"/>
    <w:multiLevelType w:val="hybridMultilevel"/>
    <w:tmpl w:val="97C6FF82"/>
    <w:lvl w:ilvl="0" w:tplc="EB2691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63F94"/>
    <w:multiLevelType w:val="multilevel"/>
    <w:tmpl w:val="A5761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1BD1"/>
    <w:rsid w:val="000436BE"/>
    <w:rsid w:val="00062FAC"/>
    <w:rsid w:val="000B2711"/>
    <w:rsid w:val="000C0907"/>
    <w:rsid w:val="000E0B14"/>
    <w:rsid w:val="00183C1B"/>
    <w:rsid w:val="001903FA"/>
    <w:rsid w:val="001B15CE"/>
    <w:rsid w:val="001D02CD"/>
    <w:rsid w:val="001E0B69"/>
    <w:rsid w:val="001F426F"/>
    <w:rsid w:val="0020670A"/>
    <w:rsid w:val="00230E10"/>
    <w:rsid w:val="002901CC"/>
    <w:rsid w:val="002B7BA1"/>
    <w:rsid w:val="002D062F"/>
    <w:rsid w:val="003531C1"/>
    <w:rsid w:val="00395ED9"/>
    <w:rsid w:val="003A0B49"/>
    <w:rsid w:val="003B0AB6"/>
    <w:rsid w:val="003C7327"/>
    <w:rsid w:val="004235EC"/>
    <w:rsid w:val="0042545E"/>
    <w:rsid w:val="00482A25"/>
    <w:rsid w:val="00491080"/>
    <w:rsid w:val="004C00FC"/>
    <w:rsid w:val="00516B88"/>
    <w:rsid w:val="00530AAB"/>
    <w:rsid w:val="00552133"/>
    <w:rsid w:val="00594F63"/>
    <w:rsid w:val="005B7C2C"/>
    <w:rsid w:val="00614EF3"/>
    <w:rsid w:val="006155F3"/>
    <w:rsid w:val="0062355E"/>
    <w:rsid w:val="00637B08"/>
    <w:rsid w:val="00692321"/>
    <w:rsid w:val="006A3176"/>
    <w:rsid w:val="006D3065"/>
    <w:rsid w:val="006F4744"/>
    <w:rsid w:val="00792DC2"/>
    <w:rsid w:val="007E7878"/>
    <w:rsid w:val="00804BE4"/>
    <w:rsid w:val="00817ACA"/>
    <w:rsid w:val="00883426"/>
    <w:rsid w:val="00884162"/>
    <w:rsid w:val="008F6C89"/>
    <w:rsid w:val="009466A8"/>
    <w:rsid w:val="009A2D17"/>
    <w:rsid w:val="009D44B9"/>
    <w:rsid w:val="009D4855"/>
    <w:rsid w:val="00A13C6D"/>
    <w:rsid w:val="00A63D09"/>
    <w:rsid w:val="00A70B30"/>
    <w:rsid w:val="00AB3CC6"/>
    <w:rsid w:val="00AB79DE"/>
    <w:rsid w:val="00B10272"/>
    <w:rsid w:val="00B22EE5"/>
    <w:rsid w:val="00B31F75"/>
    <w:rsid w:val="00B321DB"/>
    <w:rsid w:val="00B61B23"/>
    <w:rsid w:val="00B65503"/>
    <w:rsid w:val="00B834AE"/>
    <w:rsid w:val="00BA3710"/>
    <w:rsid w:val="00BB4184"/>
    <w:rsid w:val="00BB6EA3"/>
    <w:rsid w:val="00BF463C"/>
    <w:rsid w:val="00C1422B"/>
    <w:rsid w:val="00C361DF"/>
    <w:rsid w:val="00C80448"/>
    <w:rsid w:val="00C82FA9"/>
    <w:rsid w:val="00C92BE7"/>
    <w:rsid w:val="00C95572"/>
    <w:rsid w:val="00CC25FB"/>
    <w:rsid w:val="00CE53DF"/>
    <w:rsid w:val="00CE5C65"/>
    <w:rsid w:val="00D03679"/>
    <w:rsid w:val="00D078CF"/>
    <w:rsid w:val="00D12924"/>
    <w:rsid w:val="00D44A25"/>
    <w:rsid w:val="00D56729"/>
    <w:rsid w:val="00DB52FC"/>
    <w:rsid w:val="00DC75D0"/>
    <w:rsid w:val="00E55D54"/>
    <w:rsid w:val="00E62A8C"/>
    <w:rsid w:val="00E675C6"/>
    <w:rsid w:val="00E75C3D"/>
    <w:rsid w:val="00E95836"/>
    <w:rsid w:val="00EE0CD2"/>
    <w:rsid w:val="00EF6A8D"/>
    <w:rsid w:val="00F4633C"/>
    <w:rsid w:val="00F721A4"/>
    <w:rsid w:val="00F73DE5"/>
    <w:rsid w:val="00F83BD2"/>
    <w:rsid w:val="00FA1E1A"/>
    <w:rsid w:val="00FA2736"/>
    <w:rsid w:val="00FC1912"/>
    <w:rsid w:val="00FD2985"/>
    <w:rsid w:val="00FE230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4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744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locked/>
    <w:rsid w:val="00C95572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9557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5572"/>
    <w:pPr>
      <w:widowControl w:val="0"/>
      <w:shd w:val="clear" w:color="auto" w:fill="FFFFFF"/>
      <w:spacing w:after="320" w:line="280" w:lineRule="auto"/>
      <w:jc w:val="center"/>
    </w:pPr>
    <w:rPr>
      <w:b/>
      <w:bCs/>
      <w:sz w:val="22"/>
      <w:szCs w:val="22"/>
    </w:rPr>
  </w:style>
  <w:style w:type="character" w:styleId="ae">
    <w:name w:val="Hyperlink"/>
    <w:basedOn w:val="a0"/>
    <w:unhideWhenUsed/>
    <w:rsid w:val="006D306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F83BD2"/>
  </w:style>
  <w:style w:type="paragraph" w:customStyle="1" w:styleId="40">
    <w:name w:val="Основной текст (4)"/>
    <w:basedOn w:val="a"/>
    <w:link w:val="4"/>
    <w:rsid w:val="00F83BD2"/>
    <w:pPr>
      <w:widowControl w:val="0"/>
      <w:spacing w:after="540"/>
      <w:ind w:left="5800"/>
    </w:pPr>
    <w:rPr>
      <w:sz w:val="22"/>
      <w:szCs w:val="22"/>
    </w:rPr>
  </w:style>
  <w:style w:type="character" w:customStyle="1" w:styleId="af">
    <w:name w:val="Другое_"/>
    <w:basedOn w:val="a0"/>
    <w:link w:val="af0"/>
    <w:rsid w:val="00B22EE5"/>
  </w:style>
  <w:style w:type="paragraph" w:customStyle="1" w:styleId="af0">
    <w:name w:val="Другое"/>
    <w:basedOn w:val="a"/>
    <w:link w:val="af"/>
    <w:rsid w:val="00B22EE5"/>
    <w:pPr>
      <w:widowControl w:val="0"/>
    </w:pPr>
    <w:rPr>
      <w:sz w:val="22"/>
      <w:szCs w:val="22"/>
    </w:rPr>
  </w:style>
  <w:style w:type="table" w:styleId="af1">
    <w:name w:val="Table Grid"/>
    <w:basedOn w:val="a1"/>
    <w:rsid w:val="00B22E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1115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2021-03-29T09:24:00Z</cp:lastPrinted>
  <dcterms:created xsi:type="dcterms:W3CDTF">2023-04-14T04:19:00Z</dcterms:created>
  <dcterms:modified xsi:type="dcterms:W3CDTF">2023-04-14T04:19:00Z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