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C09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4213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1C09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1C09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427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C09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1C09E7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1C09E7">
        <w:rPr>
          <w:rFonts w:ascii="Times New Roman" w:hAnsi="Times New Roman" w:cs="Times New Roman"/>
          <w:sz w:val="28"/>
          <w:szCs w:val="28"/>
        </w:rPr>
        <w:t>427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C0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1C09E7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1C09E7">
        <w:rPr>
          <w:rFonts w:ascii="Times New Roman" w:hAnsi="Times New Roman" w:cs="Times New Roman"/>
          <w:sz w:val="28"/>
          <w:szCs w:val="28"/>
        </w:rPr>
        <w:t>Уинское, ул. Свободы, д.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1C09E7">
        <w:rPr>
          <w:rFonts w:ascii="Times New Roman" w:hAnsi="Times New Roman" w:cs="Times New Roman"/>
          <w:sz w:val="28"/>
          <w:szCs w:val="28"/>
        </w:rPr>
        <w:t>Ворошнин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C09E7">
        <w:rPr>
          <w:rFonts w:ascii="Times New Roman" w:hAnsi="Times New Roman" w:cs="Times New Roman"/>
          <w:sz w:val="28"/>
          <w:szCs w:val="28"/>
        </w:rPr>
        <w:t>Александр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C09E7">
        <w:rPr>
          <w:rFonts w:ascii="Times New Roman" w:hAnsi="Times New Roman" w:cs="Times New Roman"/>
          <w:sz w:val="28"/>
          <w:szCs w:val="28"/>
        </w:rPr>
        <w:t>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1C09E7">
        <w:rPr>
          <w:rFonts w:ascii="Times New Roman" w:hAnsi="Times New Roman" w:cs="Times New Roman"/>
          <w:sz w:val="28"/>
          <w:szCs w:val="28"/>
        </w:rPr>
        <w:t>Ворошнина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C09E7">
        <w:rPr>
          <w:rFonts w:ascii="Times New Roman" w:hAnsi="Times New Roman" w:cs="Times New Roman"/>
          <w:sz w:val="28"/>
          <w:szCs w:val="28"/>
        </w:rPr>
        <w:t>Александра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C09E7">
        <w:rPr>
          <w:rFonts w:ascii="Times New Roman" w:hAnsi="Times New Roman" w:cs="Times New Roman"/>
          <w:sz w:val="28"/>
          <w:szCs w:val="28"/>
        </w:rPr>
        <w:t>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1C09E7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1C09E7">
        <w:rPr>
          <w:rFonts w:ascii="Times New Roman" w:hAnsi="Times New Roman" w:cs="Times New Roman"/>
          <w:sz w:val="28"/>
          <w:szCs w:val="28"/>
        </w:rPr>
        <w:t>9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543B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C09E7">
        <w:rPr>
          <w:rFonts w:ascii="Times New Roman" w:hAnsi="Times New Roman" w:cs="Times New Roman"/>
          <w:sz w:val="28"/>
          <w:szCs w:val="28"/>
        </w:rPr>
        <w:t>Ворошнин Александр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1C09E7">
        <w:rPr>
          <w:rFonts w:ascii="Times New Roman" w:hAnsi="Times New Roman" w:cs="Times New Roman"/>
          <w:sz w:val="28"/>
          <w:szCs w:val="28"/>
        </w:rPr>
        <w:t>Ворошниным Александром Ивановичем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1C09E7">
        <w:rPr>
          <w:rFonts w:ascii="Times New Roman" w:hAnsi="Times New Roman" w:cs="Times New Roman"/>
          <w:sz w:val="28"/>
          <w:szCs w:val="28"/>
        </w:rPr>
        <w:t>Ворошнина Александра Ивановича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1C09E7">
        <w:rPr>
          <w:rFonts w:ascii="Times New Roman" w:hAnsi="Times New Roman" w:cs="Times New Roman"/>
          <w:sz w:val="28"/>
          <w:szCs w:val="28"/>
        </w:rPr>
        <w:t>59:36:0340427:20 по адресу: Пермский край, Уинский район, с. Уинское, ул. Свободы, д. 47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D8" w:rsidRDefault="007175D8" w:rsidP="008E393F">
      <w:pPr>
        <w:spacing w:after="0" w:line="240" w:lineRule="auto"/>
      </w:pPr>
      <w:r>
        <w:separator/>
      </w:r>
    </w:p>
  </w:endnote>
  <w:endnote w:type="continuationSeparator" w:id="1">
    <w:p w:rsidR="007175D8" w:rsidRDefault="007175D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D8" w:rsidRDefault="007175D8" w:rsidP="008E393F">
      <w:pPr>
        <w:spacing w:after="0" w:line="240" w:lineRule="auto"/>
      </w:pPr>
      <w:r>
        <w:separator/>
      </w:r>
    </w:p>
  </w:footnote>
  <w:footnote w:type="continuationSeparator" w:id="1">
    <w:p w:rsidR="007175D8" w:rsidRDefault="007175D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09E7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13911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4F543B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175D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2138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3F4B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2023-04-26T07:03:00Z</dcterms:modified>
</cp:coreProperties>
</file>