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1E" w:rsidRPr="0002261E" w:rsidRDefault="0002261E" w:rsidP="0002261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2261E">
        <w:rPr>
          <w:rFonts w:ascii="Times New Roman" w:hAnsi="Times New Roman" w:cs="Times New Roman"/>
          <w:sz w:val="28"/>
          <w:szCs w:val="28"/>
        </w:rPr>
        <w:t>Требованиями Указа Президента Российской Федерации от 29 декабря 2022 г. № 968 «Об особенностях исполнения обязанностей, соблюдение ограничений и запретов в области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  установлено, что размещение сведений о доходах, расходах, об имуществе и обязательствах имущественного характера за 2022 г. в информационно-телекоммуникационной сети «Интернет</w:t>
      </w:r>
      <w:proofErr w:type="gramEnd"/>
      <w:r w:rsidRPr="0002261E">
        <w:rPr>
          <w:rFonts w:ascii="Times New Roman" w:hAnsi="Times New Roman" w:cs="Times New Roman"/>
          <w:sz w:val="28"/>
          <w:szCs w:val="28"/>
        </w:rPr>
        <w:t xml:space="preserve">» и (или) их предоставление СМИ для опубликования </w:t>
      </w:r>
      <w:r w:rsidRPr="0002261E">
        <w:rPr>
          <w:rFonts w:ascii="Times New Roman" w:hAnsi="Times New Roman" w:cs="Times New Roman"/>
          <w:b/>
          <w:sz w:val="28"/>
          <w:szCs w:val="28"/>
        </w:rPr>
        <w:t>не осуществляется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61E">
        <w:rPr>
          <w:rFonts w:ascii="Times New Roman" w:hAnsi="Times New Roman" w:cs="Times New Roman"/>
          <w:b/>
          <w:sz w:val="28"/>
          <w:szCs w:val="28"/>
        </w:rPr>
        <w:t>в отношении всех категорий лиц, обязанных представлять данные сведения.</w:t>
      </w:r>
    </w:p>
    <w:p w:rsidR="0002261E" w:rsidRPr="0002261E" w:rsidRDefault="0002261E" w:rsidP="0002261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2261E">
        <w:rPr>
          <w:rFonts w:ascii="Times New Roman" w:hAnsi="Times New Roman" w:cs="Times New Roman"/>
          <w:sz w:val="28"/>
          <w:szCs w:val="28"/>
        </w:rPr>
        <w:t>иперссылк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261E">
        <w:rPr>
          <w:rFonts w:ascii="Times New Roman" w:hAnsi="Times New Roman" w:cs="Times New Roman"/>
          <w:sz w:val="28"/>
          <w:szCs w:val="28"/>
        </w:rPr>
        <w:t xml:space="preserve"> на Указ № 968 (http://pravo.gov.ru/proxy/ips/?docbody=&amp;link_id=0&amp;nd=603637722).</w:t>
      </w:r>
    </w:p>
    <w:p w:rsidR="005A1541" w:rsidRPr="0002261E" w:rsidRDefault="005A1541" w:rsidP="0002261E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A1541" w:rsidRPr="0002261E" w:rsidSect="005A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61E"/>
    <w:rsid w:val="0002261E"/>
    <w:rsid w:val="005A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261E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226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226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matynova</dc:creator>
  <cp:lastModifiedBy>matynova</cp:lastModifiedBy>
  <cp:revision>1</cp:revision>
  <dcterms:created xsi:type="dcterms:W3CDTF">2023-05-16T07:04:00Z</dcterms:created>
  <dcterms:modified xsi:type="dcterms:W3CDTF">2023-05-16T07:16:00Z</dcterms:modified>
</cp:coreProperties>
</file>