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1" w:rsidRDefault="00811ACC" w:rsidP="0081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ACC">
        <w:rPr>
          <w:rFonts w:ascii="Times New Roman" w:hAnsi="Times New Roman" w:cs="Times New Roman"/>
          <w:sz w:val="28"/>
          <w:szCs w:val="28"/>
        </w:rPr>
        <w:t>Уважаемые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1ACC">
        <w:rPr>
          <w:rFonts w:ascii="Times New Roman" w:hAnsi="Times New Roman" w:cs="Times New Roman"/>
          <w:sz w:val="28"/>
          <w:szCs w:val="28"/>
        </w:rPr>
        <w:t>ли!</w:t>
      </w:r>
    </w:p>
    <w:p w:rsidR="00811ACC" w:rsidRDefault="00811ACC" w:rsidP="00811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2023 года приглашаем вас принять участие в национальном празднике «Сабантуй»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Чайка по организации торговли и аттракционов.</w:t>
      </w:r>
    </w:p>
    <w:p w:rsidR="00811ACC" w:rsidRPr="00811ACC" w:rsidRDefault="00811ACC" w:rsidP="0081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ACC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811ACC" w:rsidRPr="00811ACC" w:rsidRDefault="00811ACC" w:rsidP="0081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ACC">
        <w:rPr>
          <w:rFonts w:ascii="Times New Roman" w:hAnsi="Times New Roman" w:cs="Times New Roman"/>
          <w:b/>
          <w:sz w:val="24"/>
          <w:szCs w:val="24"/>
        </w:rPr>
        <w:t xml:space="preserve">на предоставление торговых мест </w:t>
      </w:r>
    </w:p>
    <w:p w:rsidR="00811ACC" w:rsidRPr="00811ACC" w:rsidRDefault="00811ACC" w:rsidP="0081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ACC">
        <w:rPr>
          <w:rFonts w:ascii="Times New Roman" w:hAnsi="Times New Roman" w:cs="Times New Roman"/>
          <w:b/>
          <w:bCs/>
          <w:sz w:val="24"/>
          <w:szCs w:val="24"/>
        </w:rPr>
        <w:t xml:space="preserve">на  национальном празднике «Сабантуй» </w:t>
      </w:r>
    </w:p>
    <w:p w:rsidR="00811ACC" w:rsidRPr="00811ACC" w:rsidRDefault="00811ACC" w:rsidP="0081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259"/>
        <w:gridCol w:w="3512"/>
      </w:tblGrid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>Вид торгового места</w:t>
            </w:r>
          </w:p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руб.</w:t>
            </w:r>
          </w:p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Места общественного питания (шашлычная, кафе, столовая и т.п. + столики для обслуживания), место 3 м.*4 м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Лотки, палатки, столики, 1 м.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Сладкая вата, попкорн, напитки и прочие продукты питания, место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Аттракционы (в том числе тир), 1 кв.м.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 xml:space="preserve">Мелкие аттракционы (рыбалка, </w:t>
            </w:r>
            <w:proofErr w:type="spellStart"/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811ACC">
              <w:rPr>
                <w:rFonts w:ascii="Times New Roman" w:hAnsi="Times New Roman" w:cs="Times New Roman"/>
                <w:sz w:val="24"/>
                <w:szCs w:val="24"/>
              </w:rPr>
              <w:t xml:space="preserve"> и т.п.), место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Пони, гол.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Лошадь, гол.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 xml:space="preserve">Веломобили, </w:t>
            </w:r>
            <w:proofErr w:type="spellStart"/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квадрациклы</w:t>
            </w:r>
            <w:proofErr w:type="spellEnd"/>
            <w:r w:rsidRPr="00811ACC">
              <w:rPr>
                <w:rFonts w:ascii="Times New Roman" w:hAnsi="Times New Roman" w:cs="Times New Roman"/>
                <w:sz w:val="24"/>
                <w:szCs w:val="24"/>
              </w:rPr>
              <w:t xml:space="preserve"> и т.п., ед.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11ACC" w:rsidRPr="00811ACC" w:rsidTr="00811ACC">
        <w:tc>
          <w:tcPr>
            <w:tcW w:w="800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9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Торговля медом и другими продуктами пчеловодства, место</w:t>
            </w:r>
          </w:p>
        </w:tc>
        <w:tc>
          <w:tcPr>
            <w:tcW w:w="3512" w:type="dxa"/>
          </w:tcPr>
          <w:p w:rsidR="00811ACC" w:rsidRPr="00811ACC" w:rsidRDefault="00811ACC" w:rsidP="0081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11ACC" w:rsidRPr="00811ACC" w:rsidRDefault="00811ACC" w:rsidP="0081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Муниципальное бюджетное учреждение «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Центр культуры и досуга» (МБУ «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ЦКД»)</w:t>
      </w:r>
    </w:p>
    <w:p w:rsidR="00811ACC" w:rsidRPr="00811ACC" w:rsidRDefault="00811ACC" w:rsidP="00811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Юридический адрес: 617520, Пермский край, 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район, с. 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Уинское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ул. Свободы, 29а</w:t>
      </w:r>
    </w:p>
    <w:p w:rsidR="00811ACC" w:rsidRPr="00811ACC" w:rsidRDefault="00811ACC" w:rsidP="00811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адрес: 617520, Пермский край, 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район, с. 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Уинское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ул. Свободы, 29а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Реквизиты: УФК по  Пермскому краю (финансовое управление администрации 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Уинского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округа, МБУ «</w:t>
      </w:r>
      <w:proofErr w:type="spellStart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811A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ЦКД», л/с 208100015) 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ИНН 5953401914 КПП 595101001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10"/>
          <w:sz w:val="24"/>
          <w:szCs w:val="24"/>
        </w:rPr>
        <w:t>Казначейский счет: 03234643575520005600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10"/>
          <w:sz w:val="24"/>
          <w:szCs w:val="24"/>
        </w:rPr>
        <w:t>Единый казначейский счет: 40102810145370000048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Пермь Банка России//УФК по Пермскому краю </w:t>
      </w:r>
      <w:proofErr w:type="gramStart"/>
      <w:r w:rsidRPr="00811AC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11ACC">
        <w:rPr>
          <w:rFonts w:ascii="Times New Roman" w:hAnsi="Times New Roman" w:cs="Times New Roman"/>
          <w:color w:val="000000"/>
          <w:sz w:val="24"/>
          <w:szCs w:val="24"/>
        </w:rPr>
        <w:t xml:space="preserve">. Пермь  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БИК ТОФК 015773997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pacing w:val="2"/>
          <w:sz w:val="24"/>
          <w:szCs w:val="24"/>
        </w:rPr>
        <w:t>ОГРН 1025902546438   ОКТМО 57552000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z w:val="24"/>
          <w:szCs w:val="24"/>
        </w:rPr>
        <w:t>ОКПО 44847588</w:t>
      </w:r>
    </w:p>
    <w:p w:rsidR="00811ACC" w:rsidRPr="00811ACC" w:rsidRDefault="00811ACC" w:rsidP="00811A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ACC">
        <w:rPr>
          <w:rFonts w:ascii="Times New Roman" w:hAnsi="Times New Roman" w:cs="Times New Roman"/>
          <w:color w:val="000000"/>
          <w:sz w:val="24"/>
          <w:szCs w:val="24"/>
        </w:rPr>
        <w:t xml:space="preserve">ОКВЭД  90.04.3         </w:t>
      </w:r>
    </w:p>
    <w:p w:rsidR="00811ACC" w:rsidRPr="00811ACC" w:rsidRDefault="00811ACC" w:rsidP="00811ACC">
      <w:pPr>
        <w:pStyle w:val="a3"/>
        <w:ind w:firstLine="0"/>
        <w:jc w:val="both"/>
        <w:rPr>
          <w:color w:val="000000"/>
          <w:sz w:val="24"/>
        </w:rPr>
      </w:pPr>
      <w:r w:rsidRPr="00811ACC">
        <w:rPr>
          <w:color w:val="000000"/>
          <w:sz w:val="24"/>
        </w:rPr>
        <w:t xml:space="preserve">КБК: 08010000000000000155    </w:t>
      </w:r>
    </w:p>
    <w:p w:rsidR="00811ACC" w:rsidRPr="00811ACC" w:rsidRDefault="00811ACC" w:rsidP="00811ACC">
      <w:pPr>
        <w:pStyle w:val="a3"/>
        <w:ind w:firstLine="0"/>
        <w:jc w:val="both"/>
        <w:rPr>
          <w:color w:val="000000"/>
          <w:sz w:val="24"/>
        </w:rPr>
      </w:pPr>
      <w:r w:rsidRPr="00811ACC">
        <w:rPr>
          <w:color w:val="000000"/>
          <w:sz w:val="24"/>
        </w:rPr>
        <w:t>КВФО 2</w:t>
      </w:r>
    </w:p>
    <w:p w:rsidR="00811ACC" w:rsidRPr="00811ACC" w:rsidRDefault="00811ACC" w:rsidP="00811ACC">
      <w:pPr>
        <w:pStyle w:val="a3"/>
        <w:ind w:firstLine="0"/>
        <w:jc w:val="both"/>
        <w:rPr>
          <w:color w:val="000000"/>
          <w:sz w:val="24"/>
        </w:rPr>
      </w:pPr>
      <w:r w:rsidRPr="00811ACC">
        <w:rPr>
          <w:color w:val="000000"/>
          <w:sz w:val="24"/>
          <w:lang w:val="en-US"/>
        </w:rPr>
        <w:t>E</w:t>
      </w:r>
      <w:r w:rsidRPr="00811ACC">
        <w:rPr>
          <w:color w:val="000000"/>
          <w:sz w:val="24"/>
        </w:rPr>
        <w:t>-</w:t>
      </w:r>
      <w:r w:rsidRPr="00811ACC">
        <w:rPr>
          <w:color w:val="000000"/>
          <w:sz w:val="24"/>
          <w:lang w:val="en-US"/>
        </w:rPr>
        <w:t>mail</w:t>
      </w:r>
      <w:r w:rsidRPr="00811ACC">
        <w:rPr>
          <w:color w:val="000000"/>
          <w:sz w:val="24"/>
        </w:rPr>
        <w:t xml:space="preserve">: </w:t>
      </w:r>
      <w:proofErr w:type="spellStart"/>
      <w:r w:rsidRPr="00811ACC">
        <w:rPr>
          <w:sz w:val="24"/>
          <w:shd w:val="clear" w:color="auto" w:fill="FFFFFF"/>
          <w:lang w:val="en-US"/>
        </w:rPr>
        <w:t>domkulturyuinsk</w:t>
      </w:r>
      <w:proofErr w:type="spellEnd"/>
      <w:r w:rsidRPr="00811ACC">
        <w:rPr>
          <w:sz w:val="24"/>
          <w:shd w:val="clear" w:color="auto" w:fill="FFFFFF"/>
        </w:rPr>
        <w:t>@</w:t>
      </w:r>
      <w:proofErr w:type="spellStart"/>
      <w:r w:rsidRPr="00811ACC">
        <w:rPr>
          <w:sz w:val="24"/>
          <w:shd w:val="clear" w:color="auto" w:fill="FFFFFF"/>
          <w:lang w:val="en-US"/>
        </w:rPr>
        <w:t>yandex</w:t>
      </w:r>
      <w:proofErr w:type="spellEnd"/>
      <w:r w:rsidRPr="00811ACC">
        <w:rPr>
          <w:sz w:val="24"/>
          <w:shd w:val="clear" w:color="auto" w:fill="FFFFFF"/>
        </w:rPr>
        <w:t>.</w:t>
      </w:r>
      <w:proofErr w:type="spellStart"/>
      <w:r w:rsidRPr="00811ACC">
        <w:rPr>
          <w:sz w:val="24"/>
          <w:shd w:val="clear" w:color="auto" w:fill="FFFFFF"/>
          <w:lang w:val="en-US"/>
        </w:rPr>
        <w:t>ru</w:t>
      </w:r>
      <w:proofErr w:type="spellEnd"/>
    </w:p>
    <w:p w:rsidR="00811ACC" w:rsidRPr="00811ACC" w:rsidRDefault="00811ACC" w:rsidP="00811ACC">
      <w:pPr>
        <w:pStyle w:val="a3"/>
        <w:ind w:firstLine="0"/>
        <w:jc w:val="both"/>
        <w:rPr>
          <w:color w:val="000000"/>
          <w:sz w:val="24"/>
        </w:rPr>
      </w:pPr>
      <w:r w:rsidRPr="00811ACC">
        <w:rPr>
          <w:color w:val="000000"/>
          <w:sz w:val="24"/>
        </w:rPr>
        <w:t>Телефон: 83425923402</w:t>
      </w:r>
    </w:p>
    <w:p w:rsidR="00811ACC" w:rsidRPr="00811ACC" w:rsidRDefault="00811ACC" w:rsidP="00811ACC">
      <w:pPr>
        <w:pStyle w:val="a3"/>
        <w:ind w:firstLine="0"/>
        <w:jc w:val="both"/>
        <w:rPr>
          <w:color w:val="000000"/>
          <w:sz w:val="24"/>
        </w:rPr>
      </w:pPr>
      <w:r w:rsidRPr="00811ACC">
        <w:rPr>
          <w:color w:val="000000"/>
          <w:sz w:val="24"/>
        </w:rPr>
        <w:t xml:space="preserve">Директор Наталья Александровна </w:t>
      </w:r>
      <w:proofErr w:type="spellStart"/>
      <w:r w:rsidRPr="00811ACC">
        <w:rPr>
          <w:color w:val="000000"/>
          <w:sz w:val="24"/>
        </w:rPr>
        <w:t>Ворошнина</w:t>
      </w:r>
      <w:proofErr w:type="spellEnd"/>
      <w:r w:rsidRPr="00811ACC">
        <w:rPr>
          <w:color w:val="000000"/>
          <w:sz w:val="24"/>
        </w:rPr>
        <w:t>, действует на основании Устава</w:t>
      </w:r>
    </w:p>
    <w:p w:rsidR="00811ACC" w:rsidRPr="00811ACC" w:rsidRDefault="00811ACC" w:rsidP="0081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ACC" w:rsidRPr="00811ACC" w:rsidRDefault="00811ACC" w:rsidP="00811A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ACC" w:rsidRPr="00811ACC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11ACC"/>
    <w:rsid w:val="002D378A"/>
    <w:rsid w:val="00496A1B"/>
    <w:rsid w:val="004E116B"/>
    <w:rsid w:val="005B689F"/>
    <w:rsid w:val="006728B4"/>
    <w:rsid w:val="00811ACC"/>
    <w:rsid w:val="00AF62F1"/>
    <w:rsid w:val="00C714EF"/>
    <w:rsid w:val="00E9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AC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A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2023-06-08T10:25:00Z</dcterms:created>
  <dcterms:modified xsi:type="dcterms:W3CDTF">2023-06-08T10:32:00Z</dcterms:modified>
</cp:coreProperties>
</file>