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E" w:rsidRPr="00FF0BDD" w:rsidRDefault="005B62AE" w:rsidP="005B62AE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0385" cy="906145"/>
            <wp:effectExtent l="1905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AE" w:rsidRPr="00FF0BDD" w:rsidRDefault="005B62AE" w:rsidP="005B62AE">
      <w:pPr>
        <w:jc w:val="center"/>
        <w:rPr>
          <w:b/>
          <w:sz w:val="32"/>
          <w:szCs w:val="32"/>
          <w:lang w:val="ru-RU" w:eastAsia="ru-RU"/>
        </w:rPr>
      </w:pPr>
      <w:r w:rsidRPr="00FF0BDD">
        <w:rPr>
          <w:b/>
          <w:sz w:val="32"/>
          <w:szCs w:val="32"/>
          <w:lang w:val="ru-RU" w:eastAsia="ru-RU"/>
        </w:rPr>
        <w:t>ДУМА</w:t>
      </w:r>
    </w:p>
    <w:p w:rsidR="005B62AE" w:rsidRPr="00FF0BDD" w:rsidRDefault="005B62AE" w:rsidP="005B62AE">
      <w:pPr>
        <w:jc w:val="center"/>
        <w:rPr>
          <w:b/>
          <w:sz w:val="32"/>
          <w:szCs w:val="32"/>
          <w:lang w:val="ru-RU" w:eastAsia="ru-RU"/>
        </w:rPr>
      </w:pPr>
      <w:r w:rsidRPr="00FF0BDD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5B62AE" w:rsidRPr="00FF0BDD" w:rsidRDefault="005B62AE" w:rsidP="005B62AE">
      <w:pPr>
        <w:jc w:val="center"/>
        <w:rPr>
          <w:b/>
          <w:sz w:val="32"/>
          <w:szCs w:val="32"/>
          <w:lang w:val="ru-RU" w:eastAsia="ru-RU"/>
        </w:rPr>
      </w:pPr>
      <w:r w:rsidRPr="00FF0BDD">
        <w:rPr>
          <w:b/>
          <w:sz w:val="32"/>
          <w:szCs w:val="32"/>
          <w:lang w:val="ru-RU" w:eastAsia="ru-RU"/>
        </w:rPr>
        <w:t>ПЕРМСКОГО КРАЯ</w:t>
      </w:r>
    </w:p>
    <w:p w:rsidR="005B62AE" w:rsidRPr="00FF0BDD" w:rsidRDefault="005B62AE" w:rsidP="005B62AE">
      <w:pPr>
        <w:jc w:val="center"/>
        <w:rPr>
          <w:b/>
          <w:sz w:val="28"/>
          <w:szCs w:val="20"/>
          <w:lang w:val="ru-RU" w:eastAsia="ru-RU"/>
        </w:rPr>
      </w:pPr>
    </w:p>
    <w:p w:rsidR="005B62AE" w:rsidRPr="00FF0BDD" w:rsidRDefault="005B62AE" w:rsidP="005B62AE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FF0BDD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5B62AE" w:rsidRPr="00FF0BDD" w:rsidRDefault="005B62AE" w:rsidP="005B62AE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5B62AE" w:rsidRPr="00FF0BDD" w:rsidTr="00B36927">
        <w:tc>
          <w:tcPr>
            <w:tcW w:w="3341" w:type="dxa"/>
          </w:tcPr>
          <w:p w:rsidR="005B62AE" w:rsidRPr="00FF0BDD" w:rsidRDefault="005B62AE" w:rsidP="00B36927">
            <w:pPr>
              <w:rPr>
                <w:sz w:val="28"/>
                <w:szCs w:val="20"/>
                <w:lang w:val="ru-RU" w:eastAsia="ru-RU"/>
              </w:rPr>
            </w:pPr>
            <w:r w:rsidRPr="00FF0BDD">
              <w:rPr>
                <w:sz w:val="28"/>
                <w:szCs w:val="20"/>
                <w:lang w:val="ru-RU" w:eastAsia="ru-RU"/>
              </w:rPr>
              <w:t>22.06.2023</w:t>
            </w:r>
          </w:p>
        </w:tc>
        <w:tc>
          <w:tcPr>
            <w:tcW w:w="3341" w:type="dxa"/>
          </w:tcPr>
          <w:p w:rsidR="005B62AE" w:rsidRPr="00FF0BDD" w:rsidRDefault="005B62AE" w:rsidP="00B36927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5B62AE" w:rsidRPr="00FF0BDD" w:rsidRDefault="005B62AE" w:rsidP="00B36927">
            <w:pPr>
              <w:jc w:val="right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5B62AE" w:rsidRPr="00FF0BDD" w:rsidRDefault="005B62AE" w:rsidP="00B36927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411</w:t>
            </w:r>
          </w:p>
        </w:tc>
      </w:tr>
    </w:tbl>
    <w:p w:rsidR="005B62AE" w:rsidRPr="00FF0BDD" w:rsidRDefault="005B62AE" w:rsidP="005B62AE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2"/>
        <w:gridCol w:w="4819"/>
      </w:tblGrid>
      <w:tr w:rsidR="005B62AE" w:rsidRPr="00FF0BDD" w:rsidTr="00B369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62AE" w:rsidRPr="00FF0BDD" w:rsidRDefault="005B62AE" w:rsidP="00B3692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FF0BDD">
              <w:rPr>
                <w:b/>
                <w:bCs/>
                <w:sz w:val="28"/>
                <w:szCs w:val="28"/>
                <w:lang w:val="ru-RU" w:eastAsia="ru-RU"/>
              </w:rPr>
              <w:t>О внесении изменения в Положение о бюджетном процессе в Уинском муниципальном округе Пермского края, утвержденное решением Думы Уинского муниципального округа Пермского края от 08.11.2019 №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2AE" w:rsidRPr="00FF0BDD" w:rsidRDefault="005B62AE" w:rsidP="00B3692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B62AE" w:rsidRPr="00FF0BDD" w:rsidTr="00B3692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2AE" w:rsidRPr="00FF0BDD" w:rsidRDefault="005B62AE" w:rsidP="00B3692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B62AE" w:rsidRPr="00FF0BDD" w:rsidRDefault="005B62AE" w:rsidP="00B3692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FF0BDD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5B62AE" w:rsidRPr="00FF0BDD" w:rsidRDefault="005B62AE" w:rsidP="00B3692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FF0BDD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5B62AE" w:rsidRPr="00FF0BDD" w:rsidRDefault="005B62AE" w:rsidP="00B3692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FF0BDD">
              <w:rPr>
                <w:bCs/>
                <w:sz w:val="28"/>
                <w:szCs w:val="28"/>
                <w:lang w:val="ru-RU" w:eastAsia="ru-RU"/>
              </w:rPr>
              <w:t>22 июня 2023 года</w:t>
            </w:r>
          </w:p>
        </w:tc>
      </w:tr>
    </w:tbl>
    <w:p w:rsidR="005B62AE" w:rsidRPr="00FF0BDD" w:rsidRDefault="005B62AE" w:rsidP="005B62AE">
      <w:pPr>
        <w:outlineLvl w:val="0"/>
        <w:rPr>
          <w:b/>
          <w:bCs/>
          <w:sz w:val="28"/>
          <w:szCs w:val="28"/>
          <w:lang w:val="ru-RU"/>
        </w:rPr>
      </w:pPr>
      <w:r w:rsidRPr="0040179D">
        <w:rPr>
          <w:sz w:val="28"/>
          <w:lang w:val="ru-RU"/>
        </w:rPr>
        <w:t xml:space="preserve">  </w:t>
      </w:r>
    </w:p>
    <w:p w:rsidR="005B62AE" w:rsidRDefault="005B62AE" w:rsidP="005B62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Бюджетным кодексом Российской Федерации, Дума Уинского муниципального округа Пермского края РЕШАЕТ:</w:t>
      </w:r>
    </w:p>
    <w:p w:rsidR="005B62AE" w:rsidRDefault="005B62AE" w:rsidP="005B62AE">
      <w:pPr>
        <w:pStyle w:val="ConsPlusNormal"/>
        <w:ind w:firstLine="709"/>
        <w:jc w:val="both"/>
      </w:pPr>
      <w:r>
        <w:t xml:space="preserve">1. Внести в Положение о бюджетном процессе в Уинском муниципальном округе Пермского края, утвержденное решением </w:t>
      </w:r>
      <w:r w:rsidRPr="00A64338">
        <w:rPr>
          <w:bCs/>
        </w:rPr>
        <w:t>Думы Уинского муниципального округа</w:t>
      </w:r>
      <w:r>
        <w:rPr>
          <w:bCs/>
        </w:rPr>
        <w:t xml:space="preserve"> Пермского края</w:t>
      </w:r>
      <w:r w:rsidRPr="00A64338">
        <w:rPr>
          <w:bCs/>
        </w:rPr>
        <w:t xml:space="preserve"> от 08.11.2019 № 21 </w:t>
      </w:r>
      <w:r>
        <w:rPr>
          <w:bCs/>
        </w:rPr>
        <w:t xml:space="preserve">(в редакции от 23.01.2020 № 55, от 28.05.2020 № 127, от 23.07.2020 № 153,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22.10.2020 № 173, от 25.11.20</w:t>
      </w:r>
      <w:r w:rsidRPr="007F3397">
        <w:rPr>
          <w:bCs/>
          <w:color w:val="000000"/>
        </w:rPr>
        <w:t>21 № 286</w:t>
      </w:r>
      <w:r>
        <w:rPr>
          <w:bCs/>
          <w:color w:val="000000"/>
        </w:rPr>
        <w:t>, от 24.11.2022 № 369</w:t>
      </w:r>
      <w:r w:rsidRPr="007F3397">
        <w:rPr>
          <w:bCs/>
          <w:color w:val="000000"/>
        </w:rPr>
        <w:t xml:space="preserve">) </w:t>
      </w:r>
      <w:r w:rsidRPr="00A64338">
        <w:t>следующ</w:t>
      </w:r>
      <w:r>
        <w:t>ее</w:t>
      </w:r>
      <w:r w:rsidRPr="00A64338">
        <w:t xml:space="preserve"> </w:t>
      </w:r>
      <w:r w:rsidRPr="00502D96">
        <w:t>изменени</w:t>
      </w:r>
      <w:r>
        <w:t>е</w:t>
      </w:r>
      <w:r w:rsidRPr="002C4BBD">
        <w:t>:</w:t>
      </w:r>
    </w:p>
    <w:p w:rsidR="005B62AE" w:rsidRDefault="005B62AE" w:rsidP="005B62AE">
      <w:pPr>
        <w:pStyle w:val="ConsPlusNormal"/>
        <w:ind w:firstLine="709"/>
        <w:jc w:val="both"/>
      </w:pPr>
      <w:r>
        <w:t>1.1. в пункте 1 статьи 18 слова «в размере не более трех процентов утвержденного общего объема расходов местного бюджета» исключить.</w:t>
      </w:r>
    </w:p>
    <w:p w:rsidR="005B62AE" w:rsidRPr="00185BF9" w:rsidRDefault="005B62AE" w:rsidP="005B62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F23E3F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F23E3F">
        <w:rPr>
          <w:iCs/>
          <w:sz w:val="28"/>
          <w:szCs w:val="28"/>
          <w:lang w:val="ru-RU"/>
        </w:rPr>
        <w:t>Настоящее</w:t>
      </w:r>
      <w:r>
        <w:rPr>
          <w:iCs/>
          <w:sz w:val="28"/>
          <w:szCs w:val="28"/>
          <w:lang w:val="ru-RU"/>
        </w:rPr>
        <w:t xml:space="preserve"> </w:t>
      </w:r>
      <w:r w:rsidRPr="00F23E3F">
        <w:rPr>
          <w:iCs/>
          <w:sz w:val="28"/>
          <w:szCs w:val="28"/>
          <w:lang w:val="ru-RU"/>
        </w:rPr>
        <w:t>решение</w:t>
      </w:r>
      <w:r>
        <w:rPr>
          <w:iCs/>
          <w:sz w:val="28"/>
          <w:szCs w:val="28"/>
          <w:lang w:val="ru-RU"/>
        </w:rPr>
        <w:t xml:space="preserve"> о</w:t>
      </w:r>
      <w:r w:rsidRPr="00F23E3F">
        <w:rPr>
          <w:iCs/>
          <w:sz w:val="28"/>
          <w:szCs w:val="28"/>
          <w:lang w:val="ru-RU"/>
        </w:rPr>
        <w:t>бнародовать на информационных</w:t>
      </w:r>
      <w:r w:rsidRPr="00185BF9">
        <w:rPr>
          <w:iCs/>
          <w:sz w:val="28"/>
          <w:szCs w:val="28"/>
          <w:lang w:val="ru-RU"/>
        </w:rPr>
        <w:t xml:space="preserve"> стендах, указанных в решении Думы </w:t>
      </w:r>
      <w:r w:rsidRPr="00185BF9">
        <w:rPr>
          <w:sz w:val="28"/>
          <w:szCs w:val="28"/>
          <w:lang w:val="ru-RU"/>
        </w:rPr>
        <w:t>Уинского муниципального округа Пермского края</w:t>
      </w:r>
      <w:r w:rsidRPr="00185BF9">
        <w:rPr>
          <w:iCs/>
          <w:sz w:val="28"/>
          <w:szCs w:val="28"/>
          <w:lang w:val="ru-RU"/>
        </w:rPr>
        <w:t xml:space="preserve"> от 26 марта 2020 г. № 100 «Об определении мест для обнародования муниципальных правовых актов </w:t>
      </w:r>
      <w:r w:rsidRPr="00185BF9">
        <w:rPr>
          <w:sz w:val="28"/>
          <w:szCs w:val="28"/>
          <w:lang w:val="ru-RU"/>
        </w:rPr>
        <w:t xml:space="preserve">Уинского муниципального округа Пермского края», </w:t>
      </w:r>
      <w:r w:rsidRPr="00185BF9">
        <w:rPr>
          <w:iCs/>
          <w:sz w:val="28"/>
          <w:szCs w:val="28"/>
          <w:lang w:val="ru-RU"/>
        </w:rPr>
        <w:t xml:space="preserve">и разместить на официальном сайте администрации </w:t>
      </w:r>
      <w:r w:rsidRPr="00185BF9">
        <w:rPr>
          <w:sz w:val="28"/>
          <w:szCs w:val="28"/>
          <w:lang w:val="ru-RU"/>
        </w:rPr>
        <w:t>Уинского муниципального округа Пермского края</w:t>
      </w:r>
      <w:r w:rsidRPr="00185BF9">
        <w:rPr>
          <w:iCs/>
          <w:sz w:val="28"/>
          <w:szCs w:val="28"/>
          <w:lang w:val="ru-RU"/>
        </w:rPr>
        <w:t xml:space="preserve"> (</w:t>
      </w:r>
      <w:r w:rsidRPr="00185BF9">
        <w:rPr>
          <w:iCs/>
          <w:sz w:val="28"/>
          <w:szCs w:val="28"/>
        </w:rPr>
        <w:t>www</w:t>
      </w:r>
      <w:r w:rsidRPr="00185BF9">
        <w:rPr>
          <w:iCs/>
          <w:sz w:val="28"/>
          <w:szCs w:val="28"/>
          <w:lang w:val="ru-RU"/>
        </w:rPr>
        <w:t>.</w:t>
      </w:r>
      <w:r w:rsidRPr="00185BF9">
        <w:rPr>
          <w:iCs/>
          <w:sz w:val="28"/>
          <w:szCs w:val="28"/>
        </w:rPr>
        <w:t>uinsk</w:t>
      </w:r>
      <w:r w:rsidRPr="00185BF9">
        <w:rPr>
          <w:iCs/>
          <w:sz w:val="28"/>
          <w:szCs w:val="28"/>
          <w:lang w:val="ru-RU"/>
        </w:rPr>
        <w:t>.</w:t>
      </w:r>
      <w:r w:rsidRPr="00185BF9">
        <w:rPr>
          <w:iCs/>
          <w:sz w:val="28"/>
          <w:szCs w:val="28"/>
        </w:rPr>
        <w:t>ru</w:t>
      </w:r>
      <w:r w:rsidRPr="00185BF9">
        <w:rPr>
          <w:iCs/>
          <w:sz w:val="28"/>
          <w:szCs w:val="28"/>
          <w:lang w:val="ru-RU"/>
        </w:rPr>
        <w:t>).</w:t>
      </w:r>
    </w:p>
    <w:p w:rsidR="005B62AE" w:rsidRDefault="005B62AE" w:rsidP="005B62AE">
      <w:pPr>
        <w:ind w:firstLine="709"/>
        <w:jc w:val="both"/>
        <w:rPr>
          <w:sz w:val="28"/>
          <w:szCs w:val="28"/>
          <w:lang w:val="ru-RU"/>
        </w:rPr>
      </w:pPr>
      <w:r w:rsidRPr="00185BF9">
        <w:rPr>
          <w:sz w:val="28"/>
          <w:szCs w:val="28"/>
          <w:lang w:val="ru-RU"/>
        </w:rPr>
        <w:t>3. Настоящее решение вступает в силу со дня</w:t>
      </w:r>
      <w:r w:rsidRPr="001566E2">
        <w:rPr>
          <w:sz w:val="28"/>
          <w:szCs w:val="28"/>
          <w:lang w:val="ru-RU"/>
        </w:rPr>
        <w:t xml:space="preserve"> обнародования.</w:t>
      </w:r>
    </w:p>
    <w:p w:rsidR="005B62AE" w:rsidRDefault="005B62AE" w:rsidP="005B62AE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5B62AE" w:rsidRPr="001E04F6" w:rsidTr="00B36927">
        <w:tc>
          <w:tcPr>
            <w:tcW w:w="4788" w:type="dxa"/>
            <w:shd w:val="clear" w:color="auto" w:fill="auto"/>
          </w:tcPr>
          <w:p w:rsidR="005B62AE" w:rsidRPr="005B62AE" w:rsidRDefault="005B62AE" w:rsidP="00B36927">
            <w:pPr>
              <w:rPr>
                <w:sz w:val="28"/>
                <w:szCs w:val="28"/>
                <w:lang w:val="ru-RU"/>
              </w:rPr>
            </w:pPr>
            <w:r w:rsidRPr="005B62AE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5B62AE" w:rsidRPr="005B62AE" w:rsidRDefault="005B62AE" w:rsidP="00B36927">
            <w:pPr>
              <w:rPr>
                <w:sz w:val="28"/>
                <w:szCs w:val="28"/>
                <w:lang w:val="ru-RU"/>
              </w:rPr>
            </w:pPr>
            <w:r w:rsidRPr="005B62AE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5B62AE" w:rsidRPr="005B62AE" w:rsidRDefault="005B62AE" w:rsidP="00B36927">
            <w:pPr>
              <w:rPr>
                <w:sz w:val="28"/>
                <w:szCs w:val="28"/>
                <w:lang w:val="ru-RU"/>
              </w:rPr>
            </w:pPr>
            <w:r w:rsidRPr="005B62AE">
              <w:rPr>
                <w:sz w:val="28"/>
                <w:szCs w:val="28"/>
                <w:lang w:val="ru-RU"/>
              </w:rPr>
              <w:t>Пермского края</w:t>
            </w:r>
          </w:p>
          <w:p w:rsidR="005B62AE" w:rsidRPr="005B62AE" w:rsidRDefault="005B62AE" w:rsidP="00B3692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5B62AE" w:rsidRPr="005B62AE" w:rsidRDefault="005B62AE" w:rsidP="00B3692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B62AE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5B62AE" w:rsidRPr="00712268" w:rsidRDefault="005B62AE" w:rsidP="00B369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5B62AE" w:rsidRPr="001E04F6" w:rsidRDefault="005B62AE" w:rsidP="00B36927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5B62AE" w:rsidRPr="001E04F6" w:rsidTr="00B36927">
        <w:tc>
          <w:tcPr>
            <w:tcW w:w="4788" w:type="dxa"/>
            <w:shd w:val="clear" w:color="auto" w:fill="auto"/>
          </w:tcPr>
          <w:p w:rsidR="005B62AE" w:rsidRPr="001E04F6" w:rsidRDefault="005B62AE" w:rsidP="00B369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5B62AE" w:rsidRPr="001E04F6" w:rsidRDefault="005B62AE" w:rsidP="00B36927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140688" w:rsidRPr="005B62AE" w:rsidRDefault="00140688" w:rsidP="005B62AE">
      <w:pPr>
        <w:rPr>
          <w:lang w:val="ru-RU"/>
        </w:rPr>
      </w:pPr>
    </w:p>
    <w:sectPr w:rsidR="00140688" w:rsidRPr="005B62AE" w:rsidSect="005B62AE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62AE"/>
    <w:rsid w:val="00140688"/>
    <w:rsid w:val="005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B6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2023-06-22T11:59:00Z</dcterms:created>
  <dcterms:modified xsi:type="dcterms:W3CDTF">2023-06-22T12:00:00Z</dcterms:modified>
</cp:coreProperties>
</file>