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7657B8">
        <w:rPr>
          <w:rFonts w:ascii="Times New Roman" w:hAnsi="Times New Roman" w:cs="Times New Roman"/>
          <w:sz w:val="28"/>
          <w:szCs w:val="28"/>
        </w:rPr>
        <w:t>5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D54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1A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D54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D54D9" w:rsidRP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455F3F" w:rsidRP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</w:t>
      </w:r>
      <w:r w:rsidR="00171ACD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городе Перми</w:t>
      </w:r>
      <w:r w:rsidR="00171A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в Березниковском и Лысьвинском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</w:t>
      </w:r>
      <w:r w:rsidR="00DD54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округах,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55F3F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5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Краснокамском, Верещагинском, Добрянском</w:t>
      </w:r>
      <w:r w:rsidR="007657B8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округах и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Косинском, </w:t>
      </w:r>
      <w:r w:rsidR="00765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Александровском муниципальных округах.</w:t>
      </w:r>
    </w:p>
    <w:p w:rsidR="007657B8" w:rsidRDefault="007657B8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</w:t>
      </w:r>
      <w:r w:rsidR="00171ACD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  <w:r w:rsidR="007657B8">
        <w:rPr>
          <w:rFonts w:ascii="Times New Roman" w:hAnsi="Times New Roman" w:cs="Times New Roman"/>
          <w:sz w:val="28"/>
          <w:szCs w:val="28"/>
        </w:rPr>
        <w:br/>
      </w:r>
    </w:p>
    <w:p w:rsidR="00B46682" w:rsidRPr="001E7D78" w:rsidRDefault="007657B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 результате пожаров имеются</w:t>
      </w:r>
      <w:r w:rsidR="00DD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погибшие и т</w:t>
      </w:r>
      <w:r w:rsidR="009E1BBE">
        <w:rPr>
          <w:rFonts w:ascii="Times New Roman" w:eastAsia="Times New Roman" w:hAnsi="Times New Roman" w:cs="Times New Roman"/>
          <w:sz w:val="28"/>
          <w:szCs w:val="28"/>
        </w:rPr>
        <w:t>равмированный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7C09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021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7657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150215">
        <w:rPr>
          <w:color w:val="000000" w:themeColor="text1"/>
          <w:sz w:val="28"/>
          <w:szCs w:val="28"/>
        </w:rPr>
        <w:t>2054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15021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</w:t>
      </w:r>
      <w:r w:rsidR="00150215">
        <w:rPr>
          <w:color w:val="000000" w:themeColor="text1"/>
          <w:sz w:val="28"/>
          <w:szCs w:val="28"/>
        </w:rPr>
        <w:t>345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150215">
        <w:rPr>
          <w:color w:val="000000" w:themeColor="text1"/>
          <w:sz w:val="28"/>
          <w:szCs w:val="28"/>
        </w:rPr>
        <w:t>3002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150215">
        <w:rPr>
          <w:color w:val="000000" w:themeColor="text1"/>
          <w:sz w:val="28"/>
          <w:szCs w:val="28"/>
        </w:rPr>
        <w:t>ки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150215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5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МО с 01.06.2023 по 31.07.2023;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МО с 19.05.2023 по 01.08.2023; 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Чайковский ГО с 01.07.2023 по 31.08.2023;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Уинский МО с 05.06.2023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Красновишерский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Бардымский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Гайнский МО с 10.07.2023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Частинский МО с 11.07.2023 до особого распоряжения;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Суксунский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Чернушинский ГО с 13.07.2023 по 31.07.2023;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Нытвенский ГО с 17.07.2023 по 10.08.2023;</w:t>
      </w:r>
    </w:p>
    <w:p w:rsidR="00171ACD" w:rsidRPr="00171ACD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Юсьвинский МО с 20.07.2023 по 01.08.2023;</w:t>
      </w:r>
    </w:p>
    <w:p w:rsidR="00863942" w:rsidRDefault="00171ACD" w:rsidP="0017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AC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Косински</w:t>
      </w:r>
      <w:r w:rsidR="007657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й МО с 13.07.2023 по 31.07.2023;</w:t>
      </w:r>
    </w:p>
    <w:p w:rsidR="007657B8" w:rsidRPr="00171ACD" w:rsidRDefault="007657B8" w:rsidP="00171ACD">
      <w:pPr>
        <w:spacing w:after="0" w:line="240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Оханский ГО с 21.07.2023 по 15.08.2023.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9638E7" w:rsidRPr="007657B8" w:rsidRDefault="00B46682" w:rsidP="007657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sectPr w:rsidR="009638E7" w:rsidRPr="007657B8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0E" w:rsidRDefault="0083460E">
      <w:pPr>
        <w:spacing w:after="0" w:line="240" w:lineRule="auto"/>
      </w:pPr>
      <w:r>
        <w:separator/>
      </w:r>
    </w:p>
  </w:endnote>
  <w:endnote w:type="continuationSeparator" w:id="0">
    <w:p w:rsidR="0083460E" w:rsidRDefault="0083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0E" w:rsidRDefault="0083460E">
      <w:pPr>
        <w:spacing w:after="0" w:line="240" w:lineRule="auto"/>
      </w:pPr>
      <w:r>
        <w:separator/>
      </w:r>
    </w:p>
  </w:footnote>
  <w:footnote w:type="continuationSeparator" w:id="0">
    <w:p w:rsidR="0083460E" w:rsidRDefault="0083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5F3F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7B8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3460E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BC3F"/>
  <w15:docId w15:val="{5A8E432A-6E87-4379-A21F-667859A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102</cp:revision>
  <dcterms:created xsi:type="dcterms:W3CDTF">2023-06-10T13:41:00Z</dcterms:created>
  <dcterms:modified xsi:type="dcterms:W3CDTF">2023-07-26T07:36:00Z</dcterms:modified>
</cp:coreProperties>
</file>