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0" w:rsidRDefault="003C4C00" w:rsidP="003C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администрации округа состоялось заседание конкурсной комиссии по отбору проектов инициативного </w:t>
      </w:r>
      <w:proofErr w:type="spellStart"/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="006C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реализации в 2024 году.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Уинский</w:t>
      </w:r>
      <w:proofErr w:type="spellEnd"/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с 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краевом конкурсном отборе проектов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конкретные результаты и воплощённые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жизнь проекты.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05D0" w:rsidRDefault="003C4C00" w:rsidP="003C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поступило </w:t>
      </w:r>
      <w:r w:rsidRPr="006C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A97" w:rsidRPr="006C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от граждан округа</w:t>
      </w:r>
      <w:r w:rsidR="0060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05D0" w:rsidRDefault="006005D0" w:rsidP="003C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56"/>
      </w:tblGrid>
      <w:tr w:rsidR="006005D0" w:rsidRPr="008F2628" w:rsidTr="001E07F6">
        <w:trPr>
          <w:trHeight w:val="474"/>
        </w:trPr>
        <w:tc>
          <w:tcPr>
            <w:tcW w:w="9072" w:type="dxa"/>
          </w:tcPr>
          <w:p w:rsidR="006005D0" w:rsidRPr="006005D0" w:rsidRDefault="006005D0" w:rsidP="006005D0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6005D0">
              <w:rPr>
                <w:rFonts w:eastAsia="Calibri"/>
                <w:sz w:val="28"/>
                <w:szCs w:val="28"/>
              </w:rPr>
              <w:t xml:space="preserve">Установка памятного знака «Пограничникам всех поколений» </w:t>
            </w:r>
            <w:proofErr w:type="gramStart"/>
            <w:r w:rsidRPr="006005D0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6005D0">
              <w:rPr>
                <w:rFonts w:eastAsia="Calibri"/>
                <w:sz w:val="28"/>
                <w:szCs w:val="28"/>
              </w:rPr>
              <w:t xml:space="preserve"> с. </w:t>
            </w:r>
            <w:proofErr w:type="spellStart"/>
            <w:r w:rsidRPr="006005D0">
              <w:rPr>
                <w:rFonts w:eastAsia="Calibri"/>
                <w:sz w:val="28"/>
                <w:szCs w:val="28"/>
              </w:rPr>
              <w:t>Уинское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- 540,5 тыс. руб.;</w:t>
            </w:r>
          </w:p>
        </w:tc>
      </w:tr>
      <w:tr w:rsidR="006005D0" w:rsidRPr="008F2628" w:rsidTr="001E07F6">
        <w:tc>
          <w:tcPr>
            <w:tcW w:w="9072" w:type="dxa"/>
          </w:tcPr>
          <w:p w:rsidR="006005D0" w:rsidRPr="008F2628" w:rsidRDefault="006005D0" w:rsidP="00F465FF">
            <w:pPr>
              <w:pStyle w:val="a6"/>
              <w:spacing w:after="200" w:line="276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8F2628">
              <w:rPr>
                <w:color w:val="000000" w:themeColor="text1"/>
                <w:sz w:val="28"/>
                <w:szCs w:val="28"/>
              </w:rPr>
              <w:t>Текущий ремонт и оснащение актового зала МБОУ «</w:t>
            </w:r>
            <w:proofErr w:type="spellStart"/>
            <w:r w:rsidRPr="008F2628">
              <w:rPr>
                <w:color w:val="000000" w:themeColor="text1"/>
                <w:sz w:val="28"/>
                <w:szCs w:val="28"/>
              </w:rPr>
              <w:t>Аспинская</w:t>
            </w:r>
            <w:proofErr w:type="spellEnd"/>
            <w:r w:rsidRPr="008F2628">
              <w:rPr>
                <w:color w:val="000000" w:themeColor="text1"/>
                <w:sz w:val="28"/>
                <w:szCs w:val="28"/>
              </w:rPr>
              <w:t xml:space="preserve"> СОШ</w:t>
            </w:r>
            <w:r w:rsidRPr="008F26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- 104</w:t>
            </w:r>
            <w:r w:rsidR="00F465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 тыс. руб.;</w:t>
            </w:r>
          </w:p>
        </w:tc>
      </w:tr>
      <w:tr w:rsidR="006005D0" w:rsidRPr="008F2628" w:rsidTr="001E07F6">
        <w:tc>
          <w:tcPr>
            <w:tcW w:w="9072" w:type="dxa"/>
          </w:tcPr>
          <w:p w:rsidR="006005D0" w:rsidRPr="008F2628" w:rsidRDefault="006005D0" w:rsidP="006005D0">
            <w:pPr>
              <w:pStyle w:val="a6"/>
              <w:spacing w:after="200" w:line="276" w:lineRule="auto"/>
              <w:ind w:left="317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8F2628">
              <w:rPr>
                <w:rFonts w:eastAsia="Calibri"/>
                <w:sz w:val="28"/>
                <w:szCs w:val="28"/>
              </w:rPr>
              <w:t xml:space="preserve">Устройство ограждения и частичная вырубка зеленых насаждений на территории мусульманского кладбища </w:t>
            </w:r>
            <w:proofErr w:type="gramStart"/>
            <w:r w:rsidRPr="008F2628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8F2628">
              <w:rPr>
                <w:rFonts w:eastAsia="Calibri"/>
                <w:sz w:val="28"/>
                <w:szCs w:val="28"/>
              </w:rPr>
              <w:t xml:space="preserve"> с. Нижний </w:t>
            </w:r>
            <w:proofErr w:type="spellStart"/>
            <w:r w:rsidRPr="008F2628">
              <w:rPr>
                <w:rFonts w:eastAsia="Calibri"/>
                <w:sz w:val="28"/>
                <w:szCs w:val="28"/>
              </w:rPr>
              <w:t>Сып</w:t>
            </w:r>
            <w:proofErr w:type="spellEnd"/>
            <w:r w:rsidRPr="008F2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500,0 тыс. руб.;</w:t>
            </w:r>
          </w:p>
        </w:tc>
      </w:tr>
      <w:tr w:rsidR="006005D0" w:rsidRPr="008F2628" w:rsidTr="001E07F6">
        <w:tc>
          <w:tcPr>
            <w:tcW w:w="9072" w:type="dxa"/>
          </w:tcPr>
          <w:p w:rsidR="006005D0" w:rsidRPr="008F2628" w:rsidRDefault="006005D0" w:rsidP="006005D0">
            <w:pPr>
              <w:pStyle w:val="a6"/>
              <w:spacing w:after="200" w:line="276" w:lineRule="auto"/>
              <w:ind w:left="317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8F2628">
              <w:rPr>
                <w:sz w:val="28"/>
                <w:szCs w:val="28"/>
              </w:rPr>
              <w:t xml:space="preserve">Ремонт ограждения кладбища в селе </w:t>
            </w:r>
            <w:proofErr w:type="spellStart"/>
            <w:r w:rsidRPr="008F2628">
              <w:rPr>
                <w:sz w:val="28"/>
                <w:szCs w:val="28"/>
              </w:rPr>
              <w:t>Барсаи</w:t>
            </w:r>
            <w:proofErr w:type="spellEnd"/>
            <w:r w:rsidRPr="008F2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1184,9 тыс. руб.;</w:t>
            </w:r>
          </w:p>
        </w:tc>
      </w:tr>
      <w:tr w:rsidR="006005D0" w:rsidRPr="008F2628" w:rsidTr="001E07F6">
        <w:tc>
          <w:tcPr>
            <w:tcW w:w="9072" w:type="dxa"/>
          </w:tcPr>
          <w:p w:rsidR="006005D0" w:rsidRPr="008F2628" w:rsidRDefault="006005D0" w:rsidP="006005D0">
            <w:pPr>
              <w:pStyle w:val="a6"/>
              <w:spacing w:after="200" w:line="276" w:lineRule="auto"/>
              <w:ind w:left="317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8F2628">
              <w:rPr>
                <w:sz w:val="28"/>
                <w:szCs w:val="28"/>
              </w:rPr>
              <w:t xml:space="preserve">Ремонт мемориального комплекса, посвященного землякам, погибшим в годы ВОВ 1941-1945 гг. и благоустройство прилегающей территории </w:t>
            </w:r>
            <w:proofErr w:type="gramStart"/>
            <w:r w:rsidRPr="008F2628">
              <w:rPr>
                <w:sz w:val="28"/>
                <w:szCs w:val="28"/>
              </w:rPr>
              <w:t>в</w:t>
            </w:r>
            <w:proofErr w:type="gramEnd"/>
            <w:r w:rsidRPr="008F2628">
              <w:rPr>
                <w:sz w:val="28"/>
                <w:szCs w:val="28"/>
              </w:rPr>
              <w:t xml:space="preserve"> </w:t>
            </w:r>
            <w:proofErr w:type="gramStart"/>
            <w:r w:rsidRPr="008F2628">
              <w:rPr>
                <w:sz w:val="28"/>
                <w:szCs w:val="28"/>
              </w:rPr>
              <w:t>с</w:t>
            </w:r>
            <w:proofErr w:type="gramEnd"/>
            <w:r w:rsidRPr="008F2628">
              <w:rPr>
                <w:sz w:val="28"/>
                <w:szCs w:val="28"/>
              </w:rPr>
              <w:t>. Чайка</w:t>
            </w:r>
            <w:r>
              <w:rPr>
                <w:sz w:val="28"/>
                <w:szCs w:val="28"/>
              </w:rPr>
              <w:t xml:space="preserve"> – 1233,2 тыс. руб.</w:t>
            </w:r>
          </w:p>
        </w:tc>
      </w:tr>
    </w:tbl>
    <w:p w:rsidR="003C4C00" w:rsidRDefault="003C4C00" w:rsidP="003C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представлены конкурсной комиссии.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4C00" w:rsidRDefault="003C4C00" w:rsidP="0030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Единогласным решением комиссии </w:t>
      </w:r>
      <w:r w:rsidR="0060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60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5D0">
        <w:rPr>
          <w:rFonts w:ascii="Times New Roman" w:hAnsi="Times New Roman" w:cs="Times New Roman"/>
          <w:sz w:val="28"/>
          <w:szCs w:val="28"/>
        </w:rPr>
        <w:t>признаны победителями муниципального конкурсного отбора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этап – участие в </w:t>
      </w:r>
      <w:r w:rsidR="0030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краевом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проектов инициативного </w:t>
      </w:r>
      <w:proofErr w:type="spellStart"/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</w:t>
      </w:r>
      <w:proofErr w:type="spellStart"/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30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  <w:r w:rsidRPr="003C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C5678" w:rsidRPr="003C4C00" w:rsidRDefault="006C5678" w:rsidP="0030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7F9" w:rsidRPr="003C4C00" w:rsidRDefault="00F465FF">
      <w:pPr>
        <w:rPr>
          <w:rFonts w:ascii="Times New Roman" w:hAnsi="Times New Roman" w:cs="Times New Roman"/>
          <w:sz w:val="28"/>
          <w:szCs w:val="28"/>
        </w:rPr>
      </w:pPr>
    </w:p>
    <w:sectPr w:rsidR="001017F9" w:rsidRPr="003C4C00" w:rsidSect="007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AC"/>
    <w:multiLevelType w:val="hybridMultilevel"/>
    <w:tmpl w:val="6BA2B586"/>
    <w:lvl w:ilvl="0" w:tplc="64B86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4C00"/>
    <w:rsid w:val="00305A97"/>
    <w:rsid w:val="003C4C00"/>
    <w:rsid w:val="005B376A"/>
    <w:rsid w:val="006005D0"/>
    <w:rsid w:val="006C5678"/>
    <w:rsid w:val="0073177F"/>
    <w:rsid w:val="007A7312"/>
    <w:rsid w:val="00F4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3C4C00"/>
  </w:style>
  <w:style w:type="character" w:customStyle="1" w:styleId="views">
    <w:name w:val="_views"/>
    <w:basedOn w:val="a0"/>
    <w:rsid w:val="003C4C00"/>
  </w:style>
  <w:style w:type="character" w:styleId="a3">
    <w:name w:val="Hyperlink"/>
    <w:basedOn w:val="a0"/>
    <w:uiPriority w:val="99"/>
    <w:semiHidden/>
    <w:unhideWhenUsed/>
    <w:rsid w:val="003C4C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0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7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9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0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4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73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76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57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89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42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85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96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68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0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62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2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57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28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265015">
                                                                                              <w:marLeft w:val="0"/>
                                                                                              <w:marRight w:val="3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476312">
                  <w:marLeft w:val="0"/>
                  <w:marRight w:val="0"/>
                  <w:marTop w:val="6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2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272">
                          <w:marLeft w:val="0"/>
                          <w:marRight w:val="0"/>
                          <w:marTop w:val="0"/>
                          <w:marBottom w:val="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hla</cp:lastModifiedBy>
  <cp:revision>1</cp:revision>
  <dcterms:created xsi:type="dcterms:W3CDTF">2023-09-29T07:45:00Z</dcterms:created>
  <dcterms:modified xsi:type="dcterms:W3CDTF">2023-09-29T09:35:00Z</dcterms:modified>
</cp:coreProperties>
</file>