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FB17" w14:textId="7BC30860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364D">
        <w:rPr>
          <w:rFonts w:ascii="Times New Roman" w:hAnsi="Times New Roman" w:cs="Times New Roman"/>
          <w:sz w:val="28"/>
          <w:szCs w:val="28"/>
        </w:rPr>
        <w:t>С 1 по 21 ноября 2023 года пройдет шестой ежегодный Всероссийский онлайн-зачет по финансовой грамотности, который организует Банк России совместно с Агентством стратегических инициатив.</w:t>
      </w:r>
    </w:p>
    <w:p w14:paraId="731E7367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 и получить индивидуальные рекомендации по сложным темам.</w:t>
      </w:r>
    </w:p>
    <w:p w14:paraId="6454D7DC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В зачете есть два уровня сложности. Базовый – для тех, кто только начинает разбираться в финансах и хочет быть уверен, что правильно понимает основы грамотного финансового поведения. Продвинутый – для тех, кто готов к сложным вопросам и имеет опыт использования разных финансовых продуктов и услуг. Можно также собрать семейную команду и отвечать на вопросы совместно.</w:t>
      </w:r>
    </w:p>
    <w:p w14:paraId="09A65232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Помимо индивидуального и семейного зачетов, впервые будет проведен олимпиадный зачет для школьников 7–11 классов. Он состоится 3 ноября и в случае его успешного прохождения школьники смогут выйти в финал Всероссийской олимпиады «Высшая проба» Национального исследовательского университета «Высшая школа экономики» по профилю «Финансовая грамотность» без дополнительных испытаний.</w:t>
      </w:r>
    </w:p>
    <w:p w14:paraId="0052B8F1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Прохождение личного зачета займет не более 20 минут, олимпиадного – не более 40 минут, семейного – не более 1 часа. Пройти зачет можно несколько раз – количество попыток не ограничено.</w:t>
      </w:r>
    </w:p>
    <w:p w14:paraId="68897CE4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Участники, успешно прошедшие зачет, получат именной сертификат.</w:t>
      </w:r>
    </w:p>
    <w:p w14:paraId="33005504" w14:textId="14F318F2" w:rsid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Подробности и регистрация доступны на сайте проекта finzachet.ru.</w:t>
      </w:r>
    </w:p>
    <w:p w14:paraId="4D10CAF7" w14:textId="473A5321" w:rsidR="0043364D" w:rsidRDefault="0043364D" w:rsidP="0043364D">
      <w:pPr>
        <w:rPr>
          <w:rFonts w:ascii="Times New Roman" w:hAnsi="Times New Roman" w:cs="Times New Roman"/>
          <w:sz w:val="28"/>
          <w:szCs w:val="28"/>
        </w:rPr>
      </w:pPr>
      <w:r w:rsidRPr="00A77EE9">
        <w:rPr>
          <w:noProof/>
          <w:sz w:val="28"/>
          <w:szCs w:val="28"/>
          <w:lang w:eastAsia="ru-RU"/>
        </w:rPr>
        <w:drawing>
          <wp:inline distT="0" distB="0" distL="0" distR="0" wp14:anchorId="2393F228" wp14:editId="7DBDA1D9">
            <wp:extent cx="1440000" cy="1440000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finzachet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4E26" w14:textId="5DA6132B" w:rsidR="005F2CD4" w:rsidRPr="0043364D" w:rsidRDefault="0043364D" w:rsidP="0043364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F2CD4" w:rsidRPr="004336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4FA1" w14:textId="77777777" w:rsidR="00566CCC" w:rsidRDefault="00566CCC" w:rsidP="00817938">
      <w:pPr>
        <w:spacing w:after="0" w:line="240" w:lineRule="auto"/>
      </w:pPr>
      <w:r>
        <w:separator/>
      </w:r>
    </w:p>
  </w:endnote>
  <w:endnote w:type="continuationSeparator" w:id="0">
    <w:p w14:paraId="34FFDFB6" w14:textId="77777777" w:rsidR="00566CCC" w:rsidRDefault="00566CCC" w:rsidP="0081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A6F8" w14:textId="77777777" w:rsidR="00566CCC" w:rsidRDefault="00566CCC" w:rsidP="00817938">
      <w:pPr>
        <w:spacing w:after="0" w:line="240" w:lineRule="auto"/>
      </w:pPr>
      <w:r>
        <w:separator/>
      </w:r>
    </w:p>
  </w:footnote>
  <w:footnote w:type="continuationSeparator" w:id="0">
    <w:p w14:paraId="1AF436D0" w14:textId="77777777" w:rsidR="00566CCC" w:rsidRDefault="00566CCC" w:rsidP="0081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55C1" w14:textId="7DCFFEE4" w:rsidR="00B63C38" w:rsidRDefault="00B63C38" w:rsidP="00554F16">
    <w:pPr>
      <w:pStyle w:val="ac"/>
    </w:pPr>
  </w:p>
  <w:p w14:paraId="4A9AC56D" w14:textId="77777777" w:rsidR="00817938" w:rsidRDefault="00817938" w:rsidP="00817938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C682F"/>
    <w:rsid w:val="003231C5"/>
    <w:rsid w:val="00344F90"/>
    <w:rsid w:val="00351A70"/>
    <w:rsid w:val="003726D2"/>
    <w:rsid w:val="003F0706"/>
    <w:rsid w:val="004243AF"/>
    <w:rsid w:val="0043364D"/>
    <w:rsid w:val="00457F3D"/>
    <w:rsid w:val="0047621D"/>
    <w:rsid w:val="0048766D"/>
    <w:rsid w:val="004A51F7"/>
    <w:rsid w:val="004D44D4"/>
    <w:rsid w:val="00550A38"/>
    <w:rsid w:val="00554F16"/>
    <w:rsid w:val="00566CCC"/>
    <w:rsid w:val="00573CC2"/>
    <w:rsid w:val="005A05B9"/>
    <w:rsid w:val="005F2CD4"/>
    <w:rsid w:val="006223AC"/>
    <w:rsid w:val="006A0CBA"/>
    <w:rsid w:val="006F3341"/>
    <w:rsid w:val="007164E6"/>
    <w:rsid w:val="00751E96"/>
    <w:rsid w:val="00780B37"/>
    <w:rsid w:val="007B456F"/>
    <w:rsid w:val="007D166C"/>
    <w:rsid w:val="00817938"/>
    <w:rsid w:val="00842B5F"/>
    <w:rsid w:val="00857045"/>
    <w:rsid w:val="009373D6"/>
    <w:rsid w:val="00943D6D"/>
    <w:rsid w:val="00952B96"/>
    <w:rsid w:val="00953D32"/>
    <w:rsid w:val="009934EE"/>
    <w:rsid w:val="009E54AB"/>
    <w:rsid w:val="009E6F5A"/>
    <w:rsid w:val="009F1F48"/>
    <w:rsid w:val="009F5F99"/>
    <w:rsid w:val="00A86DB6"/>
    <w:rsid w:val="00AA3ACB"/>
    <w:rsid w:val="00AB32C0"/>
    <w:rsid w:val="00AC633F"/>
    <w:rsid w:val="00AC6601"/>
    <w:rsid w:val="00AF6793"/>
    <w:rsid w:val="00AF6D9D"/>
    <w:rsid w:val="00B63C38"/>
    <w:rsid w:val="00B67409"/>
    <w:rsid w:val="00B85B38"/>
    <w:rsid w:val="00B92350"/>
    <w:rsid w:val="00BB14FA"/>
    <w:rsid w:val="00BD2852"/>
    <w:rsid w:val="00C15564"/>
    <w:rsid w:val="00C252C4"/>
    <w:rsid w:val="00C614C2"/>
    <w:rsid w:val="00C772EA"/>
    <w:rsid w:val="00CB7E24"/>
    <w:rsid w:val="00D75EDE"/>
    <w:rsid w:val="00D77EF8"/>
    <w:rsid w:val="00D87430"/>
    <w:rsid w:val="00DA7B0C"/>
    <w:rsid w:val="00DC0ADA"/>
    <w:rsid w:val="00DC4244"/>
    <w:rsid w:val="00E406A7"/>
    <w:rsid w:val="00F26673"/>
    <w:rsid w:val="00F70FC4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938"/>
  </w:style>
  <w:style w:type="paragraph" w:styleId="ae">
    <w:name w:val="footer"/>
    <w:basedOn w:val="a"/>
    <w:link w:val="af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B037-8B00-477C-A7F3-5A38F3C4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Смирнов Константин Анатольевич</cp:lastModifiedBy>
  <cp:revision>12</cp:revision>
  <dcterms:created xsi:type="dcterms:W3CDTF">2023-10-04T09:19:00Z</dcterms:created>
  <dcterms:modified xsi:type="dcterms:W3CDTF">2023-11-15T06:00:00Z</dcterms:modified>
</cp:coreProperties>
</file>