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45" w:rsidRPr="000A2DE4" w:rsidRDefault="003453B6" w:rsidP="000A2DE4">
      <w:pPr>
        <w:pStyle w:val="a4"/>
        <w:spacing w:line="240" w:lineRule="auto"/>
        <w:ind w:firstLine="567"/>
        <w:jc w:val="right"/>
        <w:rPr>
          <w:b/>
          <w:szCs w:val="28"/>
          <w:lang w:val="ru-RU"/>
        </w:rPr>
      </w:pPr>
      <w:r w:rsidRPr="000A2DE4">
        <w:rPr>
          <w:b/>
          <w:noProof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797357</wp:posOffset>
                </wp:positionH>
                <wp:positionV relativeFrom="page">
                  <wp:posOffset>3657600</wp:posOffset>
                </wp:positionV>
                <wp:extent cx="2904134" cy="1704442"/>
                <wp:effectExtent l="0" t="0" r="10795" b="1016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134" cy="1704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940" w:rsidRPr="00C2089A" w:rsidRDefault="00B30F37" w:rsidP="003453B6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fldSimple w:instr=" DOCPROPERTY  doc_summary  \* MERGEFORMAT "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DOCPROPERTY  doc_summary  \* MERGEFORMAT </w:instrText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</w:t>
                              </w:r>
                              <w:r w:rsidR="00B377E4">
                                <w:rPr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="003453B6">
                                <w:rPr>
                                  <w:b/>
                                  <w:sz w:val="28"/>
                                  <w:szCs w:val="28"/>
                                </w:rPr>
                                <w:t>Уин</w:t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ского </w:t>
                              </w:r>
                              <w:r w:rsidR="003453B6"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</w:t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t>ого округа</w:t>
                              </w:r>
                              <w:r w:rsidR="001108CB" w:rsidRPr="003453B6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2.8pt;margin-top:4in;width:228.65pt;height:134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HMrAIAAKs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" filled="f" stroked="f">
                <v:textbox inset="0,0,0,0">
                  <w:txbxContent>
                    <w:p w:rsidR="00344940" w:rsidRPr="00C2089A" w:rsidRDefault="005F3897" w:rsidP="003453B6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fldSimple w:instr=" DOCPROPERTY  doc_summary  \* MERGEFORMAT "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fldChar w:fldCharType="begin"/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instrText xml:space="preserve"> DOCPROPERTY  doc_summary  \* MERGEFORMAT </w:instrText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fldChar w:fldCharType="separate"/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t xml:space="preserve">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</w:t>
                        </w:r>
                        <w:r w:rsidR="00B377E4">
                          <w:rPr>
                            <w:b/>
                            <w:sz w:val="28"/>
                            <w:szCs w:val="28"/>
                          </w:rPr>
                          <w:br/>
                        </w:r>
                        <w:r w:rsidR="003453B6">
                          <w:rPr>
                            <w:b/>
                            <w:sz w:val="28"/>
                            <w:szCs w:val="28"/>
                          </w:rPr>
                          <w:t>Уин</w:t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t xml:space="preserve">ского </w:t>
                        </w:r>
                        <w:r w:rsidR="003453B6">
                          <w:rPr>
                            <w:b/>
                            <w:sz w:val="28"/>
                            <w:szCs w:val="28"/>
                          </w:rPr>
                          <w:t>муниципальн</w:t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t>ого округа</w:t>
                        </w:r>
                        <w:r w:rsidR="001108CB" w:rsidRPr="003453B6">
                          <w:rPr>
                            <w:b/>
                            <w:sz w:val="28"/>
                            <w:szCs w:val="28"/>
                          </w:rPr>
                          <w:fldChar w:fldCharType="end"/>
                        </w:r>
                      </w:fldSimple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A2DE4" w:rsidRPr="000A2DE4">
        <w:rPr>
          <w:b/>
          <w:szCs w:val="28"/>
          <w:lang w:val="ru-RU"/>
        </w:rPr>
        <w:t>20.11.2023                       259-01-03-326</w:t>
      </w:r>
    </w:p>
    <w:p w:rsidR="00653AEA" w:rsidRPr="003453B6" w:rsidRDefault="00D6076A" w:rsidP="00B377E4">
      <w:pPr>
        <w:pStyle w:val="10"/>
        <w:ind w:firstLine="720"/>
        <w:jc w:val="both"/>
        <w:rPr>
          <w:color w:val="auto"/>
        </w:rPr>
      </w:pPr>
      <w:r w:rsidRPr="002227E2">
        <w:rPr>
          <w:noProof/>
          <w:sz w:val="32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-41275</wp:posOffset>
            </wp:positionH>
            <wp:positionV relativeFrom="margin">
              <wp:posOffset>152400</wp:posOffset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E30" w:rsidRPr="003453B6">
        <w:rPr>
          <w:color w:val="auto"/>
        </w:rPr>
        <w:t>В соответствии с подпунктом «н» пункта 2 статьи 11 Федерального закона от 01.10.1994 № 68 «О защите населения и территорий от чрезвычайных ситуаций природного и техногенного характера», пунктом 2 Порядка сбора и обмена в Российской Федерации информации в области защиты населении и территории от чрезвычайных ситуаций природного и техногенного характера, утверждённого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территории от чрезвычайных ситуаций природного и техногенного характера», подпунктом 3.2. пункта 3 постановления Правительства Пермского края от 18.05.2009 № 301-п «О порядке сбора и обмена информацией в области гражданской обороны, защиты населения и территории от чрезвычайных ситуаций природного и техногенного характера в Пермском крае»,</w:t>
      </w:r>
      <w:r w:rsidR="00954FC0">
        <w:rPr>
          <w:color w:val="auto"/>
        </w:rPr>
        <w:t xml:space="preserve"> администрация Уинского муниципального округа </w:t>
      </w:r>
      <w:r w:rsidR="001B1FEE">
        <w:rPr>
          <w:color w:val="auto"/>
        </w:rPr>
        <w:t>Пермского края</w:t>
      </w:r>
    </w:p>
    <w:p w:rsidR="00653AEA" w:rsidRPr="002227E2" w:rsidRDefault="00653AEA" w:rsidP="00B377E4">
      <w:pPr>
        <w:tabs>
          <w:tab w:val="left" w:pos="1935"/>
        </w:tabs>
        <w:ind w:firstLine="720"/>
        <w:rPr>
          <w:b/>
          <w:sz w:val="28"/>
        </w:rPr>
      </w:pPr>
      <w:r w:rsidRPr="002227E2">
        <w:rPr>
          <w:b/>
          <w:sz w:val="28"/>
        </w:rPr>
        <w:t>ПОСТАНОВЛЯ</w:t>
      </w:r>
      <w:r w:rsidR="00954FC0">
        <w:rPr>
          <w:b/>
          <w:sz w:val="28"/>
        </w:rPr>
        <w:t>ЕТ</w:t>
      </w:r>
      <w:r w:rsidRPr="002227E2">
        <w:rPr>
          <w:b/>
          <w:sz w:val="28"/>
        </w:rPr>
        <w:t>:</w:t>
      </w:r>
    </w:p>
    <w:p w:rsidR="00493E30" w:rsidRPr="003453B6" w:rsidRDefault="00493E30" w:rsidP="00B377E4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rPr>
          <w:szCs w:val="28"/>
          <w:lang w:bidi="ru-RU"/>
        </w:rPr>
      </w:pPr>
      <w:r w:rsidRPr="003453B6">
        <w:rPr>
          <w:szCs w:val="28"/>
          <w:lang w:bidi="ru-RU"/>
        </w:rPr>
        <w:t xml:space="preserve">Утвердить прилагаемый Порядок сбора и обмена информацией в области гражданской обороны, защиты населении и территорий от чрезвычайных ситуаций природного и техногенного характера на территории Уинского </w:t>
      </w:r>
      <w:r w:rsidR="00AA74A8">
        <w:rPr>
          <w:szCs w:val="28"/>
          <w:lang w:bidi="ru-RU"/>
        </w:rPr>
        <w:t>муниципальн</w:t>
      </w:r>
      <w:r w:rsidRPr="003453B6">
        <w:rPr>
          <w:szCs w:val="28"/>
          <w:lang w:bidi="ru-RU"/>
        </w:rPr>
        <w:t>ого округа.</w:t>
      </w:r>
    </w:p>
    <w:p w:rsidR="00493E30" w:rsidRPr="00894881" w:rsidRDefault="00493E30" w:rsidP="00894881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  <w:lang w:bidi="ru-RU"/>
        </w:rPr>
      </w:pPr>
      <w:bookmarkStart w:id="0" w:name="bookmark1"/>
      <w:bookmarkEnd w:id="0"/>
      <w:r w:rsidRPr="00894881">
        <w:rPr>
          <w:szCs w:val="28"/>
          <w:lang w:bidi="ru-RU"/>
        </w:rPr>
        <w:t xml:space="preserve">Отделу по делам </w:t>
      </w:r>
      <w:r w:rsidR="00A73897" w:rsidRPr="00894881">
        <w:rPr>
          <w:szCs w:val="28"/>
        </w:rPr>
        <w:t>гражданской обороны, чрезвычайных ситуаций и мобилизационной работе</w:t>
      </w:r>
      <w:r w:rsidRPr="00894881">
        <w:rPr>
          <w:szCs w:val="28"/>
          <w:lang w:bidi="ru-RU"/>
        </w:rPr>
        <w:t xml:space="preserve"> </w:t>
      </w:r>
      <w:r w:rsidR="00AD46D7" w:rsidRPr="00894881">
        <w:rPr>
          <w:szCs w:val="28"/>
          <w:lang w:bidi="ru-RU"/>
        </w:rPr>
        <w:t>а</w:t>
      </w:r>
      <w:r w:rsidRPr="00894881">
        <w:rPr>
          <w:szCs w:val="28"/>
          <w:lang w:bidi="ru-RU"/>
        </w:rPr>
        <w:t xml:space="preserve">дминистрации Уинского муниципального округа, </w:t>
      </w:r>
      <w:r w:rsidR="00B735BB" w:rsidRPr="00894881">
        <w:rPr>
          <w:szCs w:val="28"/>
          <w:lang w:bidi="ru-RU"/>
        </w:rPr>
        <w:t>Муниципальному казенному учреждению</w:t>
      </w:r>
      <w:r w:rsidR="00A73897" w:rsidRPr="00894881">
        <w:rPr>
          <w:szCs w:val="28"/>
          <w:lang w:bidi="ru-RU"/>
        </w:rPr>
        <w:t xml:space="preserve"> «Гражданская защита</w:t>
      </w:r>
      <w:r w:rsidR="00B735BB" w:rsidRPr="00894881">
        <w:rPr>
          <w:szCs w:val="28"/>
          <w:lang w:bidi="ru-RU"/>
        </w:rPr>
        <w:t xml:space="preserve"> Уинского муниципального округа Пермского края</w:t>
      </w:r>
      <w:r w:rsidR="00A73897" w:rsidRPr="00894881">
        <w:rPr>
          <w:szCs w:val="28"/>
          <w:lang w:bidi="ru-RU"/>
        </w:rPr>
        <w:t xml:space="preserve">» через </w:t>
      </w:r>
      <w:r w:rsidR="00894881" w:rsidRPr="00894881">
        <w:rPr>
          <w:szCs w:val="28"/>
          <w:lang w:bidi="ru-RU"/>
        </w:rPr>
        <w:t>Единую дежурно-диспетчерскую службу и оперативн</w:t>
      </w:r>
      <w:r w:rsidR="00BD162F">
        <w:rPr>
          <w:szCs w:val="28"/>
          <w:lang w:bidi="ru-RU"/>
        </w:rPr>
        <w:t>ую</w:t>
      </w:r>
      <w:r w:rsidR="00894881" w:rsidRPr="00894881">
        <w:rPr>
          <w:szCs w:val="28"/>
          <w:lang w:bidi="ru-RU"/>
        </w:rPr>
        <w:t xml:space="preserve"> служб</w:t>
      </w:r>
      <w:r w:rsidR="00BD162F">
        <w:rPr>
          <w:szCs w:val="28"/>
          <w:lang w:bidi="ru-RU"/>
        </w:rPr>
        <w:t>у</w:t>
      </w:r>
      <w:r w:rsidR="00894881" w:rsidRPr="00894881">
        <w:rPr>
          <w:szCs w:val="28"/>
          <w:lang w:bidi="ru-RU"/>
        </w:rPr>
        <w:t xml:space="preserve"> по единому номеру «112» Уинского муниципального округа Пермского края</w:t>
      </w:r>
      <w:r w:rsidRPr="00894881">
        <w:rPr>
          <w:szCs w:val="28"/>
          <w:lang w:bidi="ru-RU"/>
        </w:rPr>
        <w:t xml:space="preserve"> обеспечить сбор, обработку и обмен </w:t>
      </w:r>
      <w:r w:rsidRPr="00894881">
        <w:rPr>
          <w:szCs w:val="28"/>
          <w:lang w:bidi="ru-RU"/>
        </w:rPr>
        <w:lastRenderedPageBreak/>
        <w:t xml:space="preserve">информацией в области гражданской обороны, защиты населения и территорий от чрезвычайных ситуаций природного и техногенного характера и предоставление информации в </w:t>
      </w:r>
      <w:r w:rsidR="00396FBE" w:rsidRPr="00894881">
        <w:rPr>
          <w:szCs w:val="28"/>
          <w:lang w:bidi="ru-RU"/>
        </w:rPr>
        <w:t>Центр управления в кризисных ситуациях</w:t>
      </w:r>
      <w:r w:rsidRPr="00894881">
        <w:rPr>
          <w:szCs w:val="28"/>
          <w:lang w:bidi="ru-RU"/>
        </w:rPr>
        <w:t xml:space="preserve"> Главного управления МЧС России по Пермскому краю, Министерство территориальной безопасности Пермского края, Гражданское казённое учреждение Пермского края «Гражданская защита».</w:t>
      </w:r>
    </w:p>
    <w:p w:rsidR="00493E30" w:rsidRPr="003453B6" w:rsidRDefault="00493E30" w:rsidP="00B377E4">
      <w:pPr>
        <w:pStyle w:val="aa"/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rPr>
          <w:szCs w:val="28"/>
          <w:lang w:bidi="ru-RU"/>
        </w:rPr>
      </w:pPr>
      <w:bookmarkStart w:id="1" w:name="bookmark2"/>
      <w:bookmarkEnd w:id="1"/>
      <w:r w:rsidRPr="003453B6">
        <w:rPr>
          <w:szCs w:val="28"/>
          <w:lang w:bidi="ru-RU"/>
        </w:rPr>
        <w:t>Признать утратившими силу:</w:t>
      </w:r>
    </w:p>
    <w:p w:rsidR="00493E30" w:rsidRPr="00493E30" w:rsidRDefault="00493E30" w:rsidP="00B377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ru-RU"/>
        </w:rPr>
      </w:pPr>
      <w:r w:rsidRPr="00493E30">
        <w:rPr>
          <w:sz w:val="28"/>
          <w:szCs w:val="28"/>
          <w:lang w:bidi="ru-RU"/>
        </w:rPr>
        <w:t xml:space="preserve">постановление главы </w:t>
      </w:r>
      <w:r w:rsidR="00B735BB">
        <w:rPr>
          <w:sz w:val="28"/>
          <w:szCs w:val="28"/>
          <w:lang w:bidi="ru-RU"/>
        </w:rPr>
        <w:t>а</w:t>
      </w:r>
      <w:r w:rsidRPr="00493E30">
        <w:rPr>
          <w:sz w:val="28"/>
          <w:szCs w:val="28"/>
          <w:lang w:bidi="ru-RU"/>
        </w:rPr>
        <w:t xml:space="preserve">дминистрации Уинского муниципального района Пермского края от </w:t>
      </w:r>
      <w:r w:rsidR="003453B6">
        <w:rPr>
          <w:sz w:val="28"/>
          <w:szCs w:val="28"/>
          <w:lang w:bidi="ru-RU"/>
        </w:rPr>
        <w:t>20</w:t>
      </w:r>
      <w:r w:rsidRPr="00493E30">
        <w:rPr>
          <w:sz w:val="28"/>
          <w:szCs w:val="28"/>
          <w:lang w:bidi="ru-RU"/>
        </w:rPr>
        <w:t>.</w:t>
      </w:r>
      <w:r w:rsidR="003453B6">
        <w:rPr>
          <w:sz w:val="28"/>
          <w:szCs w:val="28"/>
          <w:lang w:bidi="ru-RU"/>
        </w:rPr>
        <w:t>11</w:t>
      </w:r>
      <w:r w:rsidRPr="00493E30">
        <w:rPr>
          <w:sz w:val="28"/>
          <w:szCs w:val="28"/>
          <w:lang w:bidi="ru-RU"/>
        </w:rPr>
        <w:t>.200</w:t>
      </w:r>
      <w:r w:rsidR="003453B6">
        <w:rPr>
          <w:sz w:val="28"/>
          <w:szCs w:val="28"/>
          <w:lang w:bidi="ru-RU"/>
        </w:rPr>
        <w:t>9</w:t>
      </w:r>
      <w:r w:rsidRPr="00493E30">
        <w:rPr>
          <w:sz w:val="28"/>
          <w:szCs w:val="28"/>
          <w:lang w:bidi="ru-RU"/>
        </w:rPr>
        <w:t xml:space="preserve"> №</w:t>
      </w:r>
      <w:r w:rsidR="003453B6">
        <w:rPr>
          <w:sz w:val="28"/>
          <w:szCs w:val="28"/>
          <w:lang w:bidi="ru-RU"/>
        </w:rPr>
        <w:t>630</w:t>
      </w:r>
      <w:r w:rsidRPr="00493E30">
        <w:rPr>
          <w:sz w:val="28"/>
          <w:szCs w:val="28"/>
          <w:lang w:bidi="ru-RU"/>
        </w:rPr>
        <w:t xml:space="preserve"> «О порядке сбора и обмена информацией в области защиты населения от чрезвычайных ситуаций природного и техногенного характера»;</w:t>
      </w:r>
    </w:p>
    <w:p w:rsidR="00493E30" w:rsidRPr="00493E30" w:rsidRDefault="00493E30" w:rsidP="00B377E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ru-RU"/>
        </w:rPr>
      </w:pPr>
      <w:r w:rsidRPr="00493E30">
        <w:rPr>
          <w:sz w:val="28"/>
          <w:szCs w:val="28"/>
          <w:lang w:bidi="ru-RU"/>
        </w:rPr>
        <w:t xml:space="preserve">постановление </w:t>
      </w:r>
      <w:r w:rsidR="00B735BB">
        <w:rPr>
          <w:sz w:val="28"/>
          <w:szCs w:val="28"/>
          <w:lang w:bidi="ru-RU"/>
        </w:rPr>
        <w:t>а</w:t>
      </w:r>
      <w:r w:rsidRPr="00493E30">
        <w:rPr>
          <w:sz w:val="28"/>
          <w:szCs w:val="28"/>
          <w:lang w:bidi="ru-RU"/>
        </w:rPr>
        <w:t xml:space="preserve">дминистрации Уинского муниципального района от </w:t>
      </w:r>
      <w:r w:rsidR="003453B6">
        <w:rPr>
          <w:sz w:val="28"/>
          <w:szCs w:val="28"/>
          <w:lang w:bidi="ru-RU"/>
        </w:rPr>
        <w:t>19</w:t>
      </w:r>
      <w:r w:rsidRPr="00493E30">
        <w:rPr>
          <w:sz w:val="28"/>
          <w:szCs w:val="28"/>
          <w:lang w:bidi="ru-RU"/>
        </w:rPr>
        <w:t>.</w:t>
      </w:r>
      <w:r w:rsidR="003453B6">
        <w:rPr>
          <w:sz w:val="28"/>
          <w:szCs w:val="28"/>
          <w:lang w:bidi="ru-RU"/>
        </w:rPr>
        <w:t>11</w:t>
      </w:r>
      <w:r w:rsidRPr="00493E30">
        <w:rPr>
          <w:sz w:val="28"/>
          <w:szCs w:val="28"/>
          <w:lang w:bidi="ru-RU"/>
        </w:rPr>
        <w:t>.201</w:t>
      </w:r>
      <w:r w:rsidR="003453B6">
        <w:rPr>
          <w:sz w:val="28"/>
          <w:szCs w:val="28"/>
          <w:lang w:bidi="ru-RU"/>
        </w:rPr>
        <w:t>2</w:t>
      </w:r>
      <w:r w:rsidRPr="00493E30">
        <w:rPr>
          <w:sz w:val="28"/>
          <w:szCs w:val="28"/>
          <w:lang w:bidi="ru-RU"/>
        </w:rPr>
        <w:t xml:space="preserve"> №</w:t>
      </w:r>
      <w:r w:rsidR="003453B6">
        <w:rPr>
          <w:sz w:val="28"/>
          <w:szCs w:val="28"/>
          <w:lang w:bidi="ru-RU"/>
        </w:rPr>
        <w:t>656</w:t>
      </w:r>
      <w:r w:rsidRPr="00493E30">
        <w:rPr>
          <w:sz w:val="28"/>
          <w:szCs w:val="28"/>
          <w:lang w:bidi="ru-RU"/>
        </w:rPr>
        <w:t xml:space="preserve"> «О внесении изменений в постановление главы Администрации Уинского муниципального района Пермского края от </w:t>
      </w:r>
      <w:r w:rsidR="003453B6">
        <w:rPr>
          <w:sz w:val="28"/>
          <w:szCs w:val="28"/>
          <w:lang w:bidi="ru-RU"/>
        </w:rPr>
        <w:t>20</w:t>
      </w:r>
      <w:r w:rsidRPr="00493E30">
        <w:rPr>
          <w:sz w:val="28"/>
          <w:szCs w:val="28"/>
          <w:lang w:bidi="ru-RU"/>
        </w:rPr>
        <w:t>.</w:t>
      </w:r>
      <w:r w:rsidR="003453B6">
        <w:rPr>
          <w:sz w:val="28"/>
          <w:szCs w:val="28"/>
          <w:lang w:bidi="ru-RU"/>
        </w:rPr>
        <w:t>11</w:t>
      </w:r>
      <w:r w:rsidRPr="00493E30">
        <w:rPr>
          <w:sz w:val="28"/>
          <w:szCs w:val="28"/>
          <w:lang w:bidi="ru-RU"/>
        </w:rPr>
        <w:t>.200</w:t>
      </w:r>
      <w:r w:rsidR="003453B6">
        <w:rPr>
          <w:sz w:val="28"/>
          <w:szCs w:val="28"/>
          <w:lang w:bidi="ru-RU"/>
        </w:rPr>
        <w:t>9</w:t>
      </w:r>
      <w:r w:rsidRPr="00493E30">
        <w:rPr>
          <w:sz w:val="28"/>
          <w:szCs w:val="28"/>
          <w:lang w:bidi="ru-RU"/>
        </w:rPr>
        <w:t xml:space="preserve"> №</w:t>
      </w:r>
      <w:r w:rsidR="003453B6">
        <w:rPr>
          <w:sz w:val="28"/>
          <w:szCs w:val="28"/>
          <w:lang w:bidi="ru-RU"/>
        </w:rPr>
        <w:t>630</w:t>
      </w:r>
      <w:r w:rsidRPr="00493E30">
        <w:rPr>
          <w:sz w:val="28"/>
          <w:szCs w:val="28"/>
          <w:lang w:bidi="ru-RU"/>
        </w:rPr>
        <w:t xml:space="preserve"> «О порядке сбора и обмена информацией в области защиты населения от чрезвычайных ситуаций природного и техногенного характера».</w:t>
      </w:r>
    </w:p>
    <w:p w:rsidR="008228CA" w:rsidRPr="00B377E4" w:rsidRDefault="00894881" w:rsidP="00B377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2056" w:rsidRPr="00B377E4">
        <w:rPr>
          <w:sz w:val="28"/>
          <w:szCs w:val="28"/>
        </w:rPr>
        <w:t xml:space="preserve">. </w:t>
      </w:r>
      <w:r w:rsidR="008228CA" w:rsidRPr="00B377E4">
        <w:rPr>
          <w:sz w:val="28"/>
          <w:szCs w:val="28"/>
        </w:rPr>
        <w:t xml:space="preserve">Контроль над исполнением настоящего постановления </w:t>
      </w:r>
      <w:r w:rsidR="004545AD" w:rsidRPr="00B377E4">
        <w:rPr>
          <w:sz w:val="28"/>
          <w:szCs w:val="28"/>
        </w:rPr>
        <w:t>возложить на начальника</w:t>
      </w:r>
      <w:r w:rsidR="00A73897">
        <w:rPr>
          <w:sz w:val="28"/>
          <w:szCs w:val="28"/>
        </w:rPr>
        <w:t xml:space="preserve"> отдела</w:t>
      </w:r>
      <w:r w:rsidR="004545AD" w:rsidRPr="00B377E4">
        <w:rPr>
          <w:sz w:val="28"/>
          <w:szCs w:val="28"/>
        </w:rPr>
        <w:t xml:space="preserve"> </w:t>
      </w:r>
      <w:r w:rsidR="00B377E4" w:rsidRPr="00B377E4">
        <w:rPr>
          <w:sz w:val="28"/>
          <w:szCs w:val="28"/>
        </w:rPr>
        <w:t>по делам гражданской обороны, чрезвычайных ситуаций и мобилизационной работе</w:t>
      </w:r>
      <w:r w:rsidR="004545AD" w:rsidRPr="00B377E4">
        <w:rPr>
          <w:sz w:val="28"/>
          <w:szCs w:val="28"/>
        </w:rPr>
        <w:t xml:space="preserve"> </w:t>
      </w:r>
      <w:r w:rsidR="00B377E4" w:rsidRPr="00B377E4">
        <w:rPr>
          <w:sz w:val="28"/>
          <w:szCs w:val="28"/>
        </w:rPr>
        <w:t xml:space="preserve">администрации </w:t>
      </w:r>
      <w:r w:rsidR="004545AD" w:rsidRPr="00B377E4">
        <w:rPr>
          <w:sz w:val="28"/>
          <w:szCs w:val="28"/>
        </w:rPr>
        <w:t xml:space="preserve">Уинского муниципального округа </w:t>
      </w:r>
      <w:r w:rsidR="00B377E4" w:rsidRPr="00B377E4">
        <w:rPr>
          <w:sz w:val="28"/>
          <w:szCs w:val="28"/>
        </w:rPr>
        <w:br/>
        <w:t>Л.М. Смирнову</w:t>
      </w:r>
      <w:r w:rsidR="008228CA" w:rsidRPr="00B377E4">
        <w:rPr>
          <w:sz w:val="28"/>
          <w:szCs w:val="28"/>
        </w:rPr>
        <w:t xml:space="preserve">. </w:t>
      </w:r>
    </w:p>
    <w:p w:rsidR="008228CA" w:rsidRPr="004B2056" w:rsidRDefault="008228CA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  <w:szCs w:val="28"/>
        </w:rPr>
      </w:pPr>
    </w:p>
    <w:p w:rsidR="008228CA" w:rsidRDefault="008228CA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Pr="002227E2" w:rsidRDefault="002227E2" w:rsidP="007B075C">
      <w:pPr>
        <w:shd w:val="clear" w:color="auto" w:fill="FFFFFF"/>
        <w:tabs>
          <w:tab w:val="left" w:pos="7502"/>
        </w:tabs>
        <w:ind w:firstLine="567"/>
        <w:jc w:val="both"/>
        <w:rPr>
          <w:spacing w:val="-5"/>
          <w:sz w:val="28"/>
        </w:rPr>
      </w:pPr>
    </w:p>
    <w:p w:rsidR="002227E2" w:rsidRDefault="008228CA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 w:rsidR="002227E2">
        <w:rPr>
          <w:spacing w:val="-5"/>
          <w:sz w:val="28"/>
        </w:rPr>
        <w:t xml:space="preserve">– </w:t>
      </w:r>
    </w:p>
    <w:p w:rsidR="002227E2" w:rsidRDefault="002227E2" w:rsidP="007B075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124D05" w:rsidRPr="002227E2" w:rsidRDefault="002227E2" w:rsidP="007B075C">
      <w:pPr>
        <w:shd w:val="clear" w:color="auto" w:fill="FFFFFF"/>
        <w:tabs>
          <w:tab w:val="left" w:pos="7502"/>
        </w:tabs>
        <w:jc w:val="both"/>
        <w:rPr>
          <w:sz w:val="28"/>
        </w:rPr>
      </w:pPr>
      <w:r>
        <w:rPr>
          <w:spacing w:val="-5"/>
          <w:sz w:val="28"/>
        </w:rPr>
        <w:t>муниципального округа</w:t>
      </w:r>
      <w:r w:rsidR="008228CA" w:rsidRPr="002227E2">
        <w:rPr>
          <w:i/>
          <w:iCs/>
          <w:sz w:val="28"/>
        </w:rPr>
        <w:tab/>
      </w:r>
      <w:r w:rsidR="003453B6">
        <w:rPr>
          <w:i/>
          <w:iCs/>
          <w:sz w:val="28"/>
        </w:rPr>
        <w:t xml:space="preserve">       </w:t>
      </w:r>
      <w:r w:rsidR="008228CA" w:rsidRPr="002227E2">
        <w:rPr>
          <w:spacing w:val="-16"/>
          <w:sz w:val="28"/>
          <w:lang w:val="en-US"/>
        </w:rPr>
        <w:t>A</w:t>
      </w:r>
      <w:r w:rsidR="008228CA" w:rsidRPr="002227E2">
        <w:rPr>
          <w:spacing w:val="-16"/>
          <w:sz w:val="28"/>
        </w:rPr>
        <w:t>.Н. Зелёнкин</w:t>
      </w:r>
    </w:p>
    <w:p w:rsidR="002227E2" w:rsidRDefault="002227E2" w:rsidP="007B075C">
      <w:pPr>
        <w:tabs>
          <w:tab w:val="left" w:pos="3990"/>
        </w:tabs>
        <w:sectPr w:rsidR="002227E2" w:rsidSect="00653AEA">
          <w:pgSz w:w="11909" w:h="16834"/>
          <w:pgMar w:top="720" w:right="851" w:bottom="284" w:left="1310" w:header="720" w:footer="720" w:gutter="0"/>
          <w:cols w:space="720"/>
        </w:sectPr>
      </w:pP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lastRenderedPageBreak/>
        <w:t>Приложение к постановлению</w:t>
      </w:r>
    </w:p>
    <w:p w:rsidR="00124D05" w:rsidRPr="002227E2" w:rsidRDefault="00124D05" w:rsidP="0082563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>администрации Уинского муниципального округа</w:t>
      </w:r>
    </w:p>
    <w:p w:rsidR="00124D05" w:rsidRPr="002227E2" w:rsidRDefault="00124D05" w:rsidP="002227E2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4"/>
        </w:rPr>
      </w:pPr>
      <w:r w:rsidRPr="002227E2">
        <w:rPr>
          <w:rFonts w:ascii="Times New Roman" w:hAnsi="Times New Roman" w:cs="Times New Roman"/>
          <w:sz w:val="28"/>
          <w:szCs w:val="24"/>
        </w:rPr>
        <w:t xml:space="preserve">от </w:t>
      </w:r>
      <w:r w:rsidR="000A2DE4">
        <w:rPr>
          <w:rFonts w:ascii="Times New Roman" w:hAnsi="Times New Roman" w:cs="Times New Roman"/>
          <w:sz w:val="28"/>
          <w:szCs w:val="24"/>
        </w:rPr>
        <w:t xml:space="preserve">20.11.2023 </w:t>
      </w:r>
      <w:r w:rsidRPr="002227E2">
        <w:rPr>
          <w:rFonts w:ascii="Times New Roman" w:hAnsi="Times New Roman" w:cs="Times New Roman"/>
          <w:sz w:val="28"/>
          <w:szCs w:val="24"/>
        </w:rPr>
        <w:t xml:space="preserve">№ </w:t>
      </w:r>
      <w:r w:rsidR="000A2DE4">
        <w:rPr>
          <w:rFonts w:ascii="Times New Roman" w:hAnsi="Times New Roman" w:cs="Times New Roman"/>
          <w:sz w:val="28"/>
          <w:szCs w:val="24"/>
        </w:rPr>
        <w:t>259-01-03-326</w:t>
      </w:r>
      <w:bookmarkStart w:id="2" w:name="_GoBack"/>
      <w:bookmarkEnd w:id="2"/>
    </w:p>
    <w:p w:rsidR="00124D05" w:rsidRDefault="00124D05" w:rsidP="002227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453B6" w:rsidRPr="003453B6" w:rsidRDefault="003453B6" w:rsidP="003453B6">
      <w:pPr>
        <w:widowControl w:val="0"/>
        <w:jc w:val="center"/>
        <w:rPr>
          <w:sz w:val="28"/>
          <w:szCs w:val="28"/>
          <w:lang w:bidi="ru-RU"/>
        </w:rPr>
      </w:pPr>
      <w:r w:rsidRPr="003453B6">
        <w:rPr>
          <w:b/>
          <w:bCs/>
          <w:sz w:val="28"/>
          <w:szCs w:val="28"/>
          <w:lang w:bidi="ru-RU"/>
        </w:rPr>
        <w:t>Порядок</w:t>
      </w:r>
    </w:p>
    <w:p w:rsidR="003453B6" w:rsidRPr="003453B6" w:rsidRDefault="003453B6" w:rsidP="003453B6">
      <w:pPr>
        <w:widowControl w:val="0"/>
        <w:spacing w:after="320"/>
        <w:jc w:val="center"/>
        <w:rPr>
          <w:sz w:val="28"/>
          <w:szCs w:val="28"/>
          <w:lang w:bidi="ru-RU"/>
        </w:rPr>
      </w:pPr>
      <w:r w:rsidRPr="003453B6">
        <w:rPr>
          <w:b/>
          <w:bCs/>
          <w:sz w:val="28"/>
          <w:szCs w:val="28"/>
          <w:lang w:bidi="ru-RU"/>
        </w:rPr>
        <w:t>сбора и обмена информацией в области гражданской обороны, защиты</w:t>
      </w:r>
      <w:r w:rsidRPr="003453B6">
        <w:rPr>
          <w:b/>
          <w:bCs/>
          <w:sz w:val="28"/>
          <w:szCs w:val="28"/>
          <w:lang w:bidi="ru-RU"/>
        </w:rPr>
        <w:br/>
        <w:t>населения и территорий от чрезвычайных ситуаций природного и</w:t>
      </w:r>
      <w:r w:rsidRPr="003453B6">
        <w:rPr>
          <w:b/>
          <w:bCs/>
          <w:sz w:val="28"/>
          <w:szCs w:val="28"/>
          <w:lang w:bidi="ru-RU"/>
        </w:rPr>
        <w:br/>
        <w:t>техногенного характера на территории Уинского муниципального округа</w:t>
      </w:r>
    </w:p>
    <w:p w:rsidR="003453B6" w:rsidRPr="003453B6" w:rsidRDefault="003453B6" w:rsidP="00AD46D7">
      <w:pPr>
        <w:widowControl w:val="0"/>
        <w:numPr>
          <w:ilvl w:val="0"/>
          <w:numId w:val="23"/>
        </w:numPr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bookmarkStart w:id="3" w:name="bookmark4"/>
      <w:bookmarkEnd w:id="3"/>
      <w:r w:rsidRPr="003453B6">
        <w:rPr>
          <w:sz w:val="28"/>
          <w:szCs w:val="28"/>
          <w:lang w:bidi="ru-RU"/>
        </w:rPr>
        <w:t>Настоящий Порядок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Уинского муниципального округа</w:t>
      </w:r>
      <w:r w:rsidR="00A62C98">
        <w:rPr>
          <w:sz w:val="28"/>
          <w:szCs w:val="28"/>
          <w:lang w:bidi="ru-RU"/>
        </w:rPr>
        <w:t xml:space="preserve"> Пермского края</w:t>
      </w:r>
      <w:r w:rsidRPr="003453B6">
        <w:rPr>
          <w:sz w:val="28"/>
          <w:szCs w:val="28"/>
          <w:lang w:bidi="ru-RU"/>
        </w:rPr>
        <w:t xml:space="preserve"> (далее - Порядок) определяет сроки и формы предоставления информации в области гражданской обороны, защиты населения и территорий от чрезвычайных ситуаций природного и техногенного характера на территории</w:t>
      </w:r>
      <w:r w:rsidR="00AD46D7">
        <w:rPr>
          <w:sz w:val="28"/>
          <w:szCs w:val="28"/>
          <w:lang w:bidi="ru-RU"/>
        </w:rPr>
        <w:t xml:space="preserve"> Уинского муниципального округа (</w:t>
      </w:r>
      <w:r w:rsidRPr="003453B6">
        <w:rPr>
          <w:sz w:val="28"/>
          <w:szCs w:val="28"/>
          <w:lang w:bidi="ru-RU"/>
        </w:rPr>
        <w:t>далее - информация) при угрозе возникновения или возникновении чрезвычайных ситуаций, а также при повседневной деятельности.</w:t>
      </w:r>
    </w:p>
    <w:p w:rsidR="003453B6" w:rsidRPr="003453B6" w:rsidRDefault="003453B6" w:rsidP="00AD46D7">
      <w:pPr>
        <w:widowControl w:val="0"/>
        <w:numPr>
          <w:ilvl w:val="0"/>
          <w:numId w:val="23"/>
        </w:numPr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bookmarkStart w:id="4" w:name="bookmark5"/>
      <w:bookmarkEnd w:id="4"/>
      <w:r w:rsidRPr="003453B6">
        <w:rPr>
          <w:sz w:val="28"/>
          <w:szCs w:val="28"/>
          <w:lang w:bidi="ru-RU"/>
        </w:rPr>
        <w:t>Понятие «чрезвычайная ситуация», употребляемое в настоящем Порядке, соответствует понятию, установленному Фе</w:t>
      </w:r>
      <w:r w:rsidR="00B377E4">
        <w:rPr>
          <w:sz w:val="28"/>
          <w:szCs w:val="28"/>
          <w:lang w:bidi="ru-RU"/>
        </w:rPr>
        <w:t>деральным законом от 21.12.1994</w:t>
      </w:r>
      <w:r w:rsidRPr="003453B6">
        <w:rPr>
          <w:sz w:val="28"/>
          <w:szCs w:val="28"/>
          <w:lang w:bidi="ru-RU"/>
        </w:rPr>
        <w:t xml:space="preserve"> </w:t>
      </w:r>
      <w:r w:rsidR="00B377E4">
        <w:rPr>
          <w:sz w:val="28"/>
          <w:szCs w:val="28"/>
          <w:lang w:bidi="ru-RU"/>
        </w:rPr>
        <w:br/>
      </w:r>
      <w:r w:rsidRPr="003453B6">
        <w:rPr>
          <w:sz w:val="28"/>
          <w:szCs w:val="28"/>
          <w:lang w:bidi="ru-RU"/>
        </w:rPr>
        <w:t>№ 68-ФЗ «О защите населения и территорий от чрезвычайных ситуаций природного и техногенного характера».</w:t>
      </w:r>
    </w:p>
    <w:p w:rsidR="003453B6" w:rsidRPr="003453B6" w:rsidRDefault="003453B6" w:rsidP="00AD46D7">
      <w:pPr>
        <w:widowControl w:val="0"/>
        <w:numPr>
          <w:ilvl w:val="0"/>
          <w:numId w:val="23"/>
        </w:numPr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bookmarkStart w:id="5" w:name="bookmark6"/>
      <w:bookmarkEnd w:id="5"/>
      <w:r w:rsidRPr="003453B6">
        <w:rPr>
          <w:sz w:val="28"/>
          <w:szCs w:val="28"/>
          <w:lang w:bidi="ru-RU"/>
        </w:rPr>
        <w:t>В зависимости от назначения информация подразделяется на оперативную и текущую.</w:t>
      </w:r>
    </w:p>
    <w:p w:rsidR="003453B6" w:rsidRPr="003453B6" w:rsidRDefault="00B377E4" w:rsidP="00AD46D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bookmarkStart w:id="6" w:name="bookmark7"/>
      <w:bookmarkEnd w:id="6"/>
      <w:r>
        <w:rPr>
          <w:sz w:val="28"/>
          <w:szCs w:val="28"/>
          <w:lang w:bidi="ru-RU"/>
        </w:rPr>
        <w:t xml:space="preserve">3.1. </w:t>
      </w:r>
      <w:r w:rsidR="003453B6" w:rsidRPr="003453B6">
        <w:rPr>
          <w:sz w:val="28"/>
          <w:szCs w:val="28"/>
          <w:lang w:bidi="ru-RU"/>
        </w:rPr>
        <w:t>К оперативной относится информация, предназначенная для оповещения исполнительных органов государственной власти на территории Уинского муниципального округа,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Уинского муниципального округа об угрозе возникновения или возникновении чрезвычайных ситуаций на территории Уинского муниципального округа, оценке вероятных последствий чрезвычайных ситуаций и принятии мер по их ликвидации.</w:t>
      </w:r>
    </w:p>
    <w:p w:rsidR="00AD46D7" w:rsidRDefault="003453B6" w:rsidP="00AD46D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r w:rsidRPr="003453B6">
        <w:rPr>
          <w:sz w:val="28"/>
          <w:szCs w:val="28"/>
          <w:lang w:bidi="ru-RU"/>
        </w:rPr>
        <w:t>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</w:t>
      </w:r>
      <w:bookmarkStart w:id="7" w:name="bookmark8"/>
      <w:bookmarkEnd w:id="7"/>
    </w:p>
    <w:p w:rsidR="00AD46D7" w:rsidRDefault="003453B6" w:rsidP="00AD46D7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r w:rsidRPr="003453B6">
        <w:rPr>
          <w:sz w:val="28"/>
          <w:szCs w:val="28"/>
          <w:lang w:bidi="ru-RU"/>
        </w:rPr>
        <w:t xml:space="preserve">Информация об угрозе возникновения или о возникновении чрезвычайных ситуаций на территории Уинского муниципального округа представляется в соответствии с критериями информации о чрезвычайных ситуациях, установленными Министерством Российской Федерации по делам гражданской обороны, чрезвычайным ситуациям и ликвидации последствий стихийных бедствий. </w:t>
      </w:r>
      <w:bookmarkStart w:id="8" w:name="bookmark9"/>
      <w:bookmarkEnd w:id="8"/>
    </w:p>
    <w:p w:rsidR="00B377E4" w:rsidRDefault="003453B6" w:rsidP="007859D0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r w:rsidRPr="003453B6">
        <w:rPr>
          <w:sz w:val="28"/>
          <w:szCs w:val="28"/>
          <w:lang w:bidi="ru-RU"/>
        </w:rPr>
        <w:t xml:space="preserve">Оперативная информация представляется в соответствии с Перечнем оперативных донесений об угрозе возникновения, возникновении и ликвидации чрезвычайных ситуаций на территории Уинского муниципального округа, утверждённого Постановлением Правительства Пермского края от 18.05.2009 </w:t>
      </w:r>
      <w:r w:rsidR="00B377E4">
        <w:rPr>
          <w:sz w:val="28"/>
          <w:szCs w:val="28"/>
          <w:lang w:bidi="ru-RU"/>
        </w:rPr>
        <w:br/>
      </w:r>
      <w:r w:rsidRPr="003453B6">
        <w:rPr>
          <w:sz w:val="28"/>
          <w:szCs w:val="28"/>
          <w:lang w:bidi="ru-RU"/>
        </w:rPr>
        <w:t xml:space="preserve">№ 301-п «О порядке сбора и обмена информаций в области гражданской обороны, защиты населения и территорий от чрезвычайных ситуаций природного и техногенного характера в Пермском крае» через </w:t>
      </w:r>
      <w:r w:rsidR="007859D0" w:rsidRPr="007859D0">
        <w:rPr>
          <w:sz w:val="28"/>
          <w:szCs w:val="28"/>
          <w:lang w:bidi="ru-RU"/>
        </w:rPr>
        <w:t>Един</w:t>
      </w:r>
      <w:r w:rsidR="007859D0">
        <w:rPr>
          <w:sz w:val="28"/>
          <w:szCs w:val="28"/>
          <w:lang w:bidi="ru-RU"/>
        </w:rPr>
        <w:t>ую</w:t>
      </w:r>
      <w:r w:rsidR="007859D0" w:rsidRPr="007859D0">
        <w:rPr>
          <w:sz w:val="28"/>
          <w:szCs w:val="28"/>
          <w:lang w:bidi="ru-RU"/>
        </w:rPr>
        <w:t xml:space="preserve"> дежурно-диспетчерск</w:t>
      </w:r>
      <w:r w:rsidR="007859D0">
        <w:rPr>
          <w:sz w:val="28"/>
          <w:szCs w:val="28"/>
          <w:lang w:bidi="ru-RU"/>
        </w:rPr>
        <w:t>ую</w:t>
      </w:r>
      <w:r w:rsidR="007859D0" w:rsidRPr="007859D0">
        <w:rPr>
          <w:sz w:val="28"/>
          <w:szCs w:val="28"/>
          <w:lang w:bidi="ru-RU"/>
        </w:rPr>
        <w:t xml:space="preserve"> служб</w:t>
      </w:r>
      <w:r w:rsidR="007859D0">
        <w:rPr>
          <w:sz w:val="28"/>
          <w:szCs w:val="28"/>
          <w:lang w:bidi="ru-RU"/>
        </w:rPr>
        <w:t>у</w:t>
      </w:r>
      <w:r w:rsidR="007859D0" w:rsidRPr="007859D0">
        <w:rPr>
          <w:sz w:val="28"/>
          <w:szCs w:val="28"/>
          <w:lang w:bidi="ru-RU"/>
        </w:rPr>
        <w:t xml:space="preserve"> и оперативн</w:t>
      </w:r>
      <w:r w:rsidR="007859D0">
        <w:rPr>
          <w:sz w:val="28"/>
          <w:szCs w:val="28"/>
          <w:lang w:bidi="ru-RU"/>
        </w:rPr>
        <w:t>ую</w:t>
      </w:r>
      <w:r w:rsidR="007859D0" w:rsidRPr="007859D0">
        <w:rPr>
          <w:sz w:val="28"/>
          <w:szCs w:val="28"/>
          <w:lang w:bidi="ru-RU"/>
        </w:rPr>
        <w:t xml:space="preserve"> служб</w:t>
      </w:r>
      <w:r w:rsidR="007859D0">
        <w:rPr>
          <w:sz w:val="28"/>
          <w:szCs w:val="28"/>
          <w:lang w:bidi="ru-RU"/>
        </w:rPr>
        <w:t>у</w:t>
      </w:r>
      <w:r w:rsidR="007859D0" w:rsidRPr="007859D0">
        <w:rPr>
          <w:sz w:val="28"/>
          <w:szCs w:val="28"/>
          <w:lang w:bidi="ru-RU"/>
        </w:rPr>
        <w:t xml:space="preserve"> по</w:t>
      </w:r>
      <w:r w:rsidR="007859D0">
        <w:rPr>
          <w:sz w:val="28"/>
          <w:szCs w:val="28"/>
          <w:lang w:bidi="ru-RU"/>
        </w:rPr>
        <w:t xml:space="preserve"> </w:t>
      </w:r>
      <w:r w:rsidR="007859D0" w:rsidRPr="007859D0">
        <w:rPr>
          <w:sz w:val="28"/>
          <w:szCs w:val="28"/>
          <w:lang w:bidi="ru-RU"/>
        </w:rPr>
        <w:t>единому номеру «112» Уинского муниципального округа Пермского края</w:t>
      </w:r>
      <w:r w:rsidRPr="003453B6">
        <w:rPr>
          <w:sz w:val="28"/>
          <w:szCs w:val="28"/>
          <w:lang w:bidi="ru-RU"/>
        </w:rPr>
        <w:t>.</w:t>
      </w:r>
      <w:bookmarkStart w:id="9" w:name="bookmark10"/>
      <w:bookmarkEnd w:id="9"/>
    </w:p>
    <w:p w:rsidR="00B377E4" w:rsidRDefault="00B377E4" w:rsidP="00B377E4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3.2. </w:t>
      </w:r>
      <w:r w:rsidR="003453B6" w:rsidRPr="003453B6">
        <w:rPr>
          <w:sz w:val="28"/>
          <w:szCs w:val="28"/>
          <w:lang w:bidi="ru-RU"/>
        </w:rPr>
        <w:t>К текущей информации относится информация о повседневной деятельности Администрации Уинского муниципального округа и организаций независимо от их организационно-правовых форм в области гражданской обороны, защиты населения и территорий от чрезвычайных ситуаций.</w:t>
      </w:r>
      <w:bookmarkStart w:id="10" w:name="bookmark11"/>
      <w:bookmarkEnd w:id="10"/>
    </w:p>
    <w:p w:rsidR="003453B6" w:rsidRPr="003453B6" w:rsidRDefault="003453B6" w:rsidP="00B377E4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r w:rsidRPr="003453B6">
        <w:rPr>
          <w:sz w:val="28"/>
          <w:szCs w:val="28"/>
          <w:lang w:bidi="ru-RU"/>
        </w:rPr>
        <w:t>Текущая информация из Уинского муниципального округа представляется в сроки и по формам, определённым с Перечнем плановых донесений муниципальных районов, муниципальных и муниципальных округов Пермского края, утверждённого Постановлением Правительства Пермского края от 18.05.2009 № 301-п «О порядке сбора и обмена информаций в области гражданской обороны, защиты населения и территорий от чрезвычайных ситуаций природного и техногенного характера в Пермском крае».</w:t>
      </w:r>
    </w:p>
    <w:p w:rsidR="003453B6" w:rsidRPr="003453B6" w:rsidRDefault="003453B6" w:rsidP="00AD46D7">
      <w:pPr>
        <w:widowControl w:val="0"/>
        <w:numPr>
          <w:ilvl w:val="0"/>
          <w:numId w:val="23"/>
        </w:numPr>
        <w:tabs>
          <w:tab w:val="left" w:pos="1106"/>
          <w:tab w:val="left" w:pos="1134"/>
        </w:tabs>
        <w:ind w:firstLine="851"/>
        <w:jc w:val="both"/>
        <w:rPr>
          <w:sz w:val="28"/>
          <w:szCs w:val="28"/>
          <w:lang w:bidi="ru-RU"/>
        </w:rPr>
      </w:pPr>
      <w:bookmarkStart w:id="11" w:name="bookmark12"/>
      <w:bookmarkEnd w:id="11"/>
      <w:r w:rsidRPr="003453B6">
        <w:rPr>
          <w:sz w:val="28"/>
          <w:szCs w:val="28"/>
          <w:lang w:bidi="ru-RU"/>
        </w:rPr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5E409C" w:rsidRPr="003453B6" w:rsidRDefault="005E409C" w:rsidP="00AD46D7">
      <w:pPr>
        <w:pStyle w:val="ConsPlusTitle"/>
        <w:widowControl/>
        <w:tabs>
          <w:tab w:val="left" w:pos="1134"/>
        </w:tabs>
        <w:ind w:firstLine="851"/>
        <w:jc w:val="center"/>
        <w:rPr>
          <w:sz w:val="28"/>
          <w:szCs w:val="28"/>
        </w:rPr>
      </w:pPr>
    </w:p>
    <w:sectPr w:rsidR="005E409C" w:rsidRPr="003453B6" w:rsidSect="002227E2">
      <w:pgSz w:w="11909" w:h="16834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37" w:rsidRDefault="00B30F37">
      <w:r>
        <w:separator/>
      </w:r>
    </w:p>
  </w:endnote>
  <w:endnote w:type="continuationSeparator" w:id="0">
    <w:p w:rsidR="00B30F37" w:rsidRDefault="00B3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37" w:rsidRDefault="00B30F37">
      <w:r>
        <w:separator/>
      </w:r>
    </w:p>
  </w:footnote>
  <w:footnote w:type="continuationSeparator" w:id="0">
    <w:p w:rsidR="00B30F37" w:rsidRDefault="00B3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A6F"/>
    <w:multiLevelType w:val="multilevel"/>
    <w:tmpl w:val="DD2A3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D3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172A2"/>
    <w:multiLevelType w:val="hybridMultilevel"/>
    <w:tmpl w:val="DE7488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7152636"/>
    <w:multiLevelType w:val="multilevel"/>
    <w:tmpl w:val="19F2C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D3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E7C07"/>
    <w:multiLevelType w:val="hybridMultilevel"/>
    <w:tmpl w:val="8E1EA91E"/>
    <w:lvl w:ilvl="0" w:tplc="939E9B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40520E"/>
    <w:multiLevelType w:val="hybridMultilevel"/>
    <w:tmpl w:val="36D4C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9"/>
  </w:num>
  <w:num w:numId="5">
    <w:abstractNumId w:val="9"/>
  </w:num>
  <w:num w:numId="6">
    <w:abstractNumId w:val="2"/>
  </w:num>
  <w:num w:numId="7">
    <w:abstractNumId w:val="18"/>
  </w:num>
  <w:num w:numId="8">
    <w:abstractNumId w:val="17"/>
  </w:num>
  <w:num w:numId="9">
    <w:abstractNumId w:val="5"/>
  </w:num>
  <w:num w:numId="10">
    <w:abstractNumId w:val="2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4"/>
  </w:num>
  <w:num w:numId="16">
    <w:abstractNumId w:val="13"/>
  </w:num>
  <w:num w:numId="17">
    <w:abstractNumId w:val="11"/>
  </w:num>
  <w:num w:numId="18">
    <w:abstractNumId w:val="10"/>
  </w:num>
  <w:num w:numId="19">
    <w:abstractNumId w:val="22"/>
  </w:num>
  <w:num w:numId="20">
    <w:abstractNumId w:val="1"/>
  </w:num>
  <w:num w:numId="21">
    <w:abstractNumId w:val="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41927"/>
    <w:rsid w:val="000862DA"/>
    <w:rsid w:val="0009616D"/>
    <w:rsid w:val="000A2DE4"/>
    <w:rsid w:val="001004D4"/>
    <w:rsid w:val="0010759D"/>
    <w:rsid w:val="001108CB"/>
    <w:rsid w:val="00122CB2"/>
    <w:rsid w:val="00124D05"/>
    <w:rsid w:val="00147907"/>
    <w:rsid w:val="001A4EE1"/>
    <w:rsid w:val="001B1FEE"/>
    <w:rsid w:val="001D02CD"/>
    <w:rsid w:val="001E74AA"/>
    <w:rsid w:val="001F0549"/>
    <w:rsid w:val="001F6857"/>
    <w:rsid w:val="002227E2"/>
    <w:rsid w:val="002357A7"/>
    <w:rsid w:val="002420CF"/>
    <w:rsid w:val="002A62DC"/>
    <w:rsid w:val="002C37BB"/>
    <w:rsid w:val="002E39D5"/>
    <w:rsid w:val="002E3EC4"/>
    <w:rsid w:val="00317FB6"/>
    <w:rsid w:val="00344940"/>
    <w:rsid w:val="003453B6"/>
    <w:rsid w:val="00396FBE"/>
    <w:rsid w:val="004545AD"/>
    <w:rsid w:val="00470FB3"/>
    <w:rsid w:val="00482A25"/>
    <w:rsid w:val="00493E30"/>
    <w:rsid w:val="004B2056"/>
    <w:rsid w:val="004D30DF"/>
    <w:rsid w:val="004E228F"/>
    <w:rsid w:val="00502F9B"/>
    <w:rsid w:val="00512D10"/>
    <w:rsid w:val="00517E00"/>
    <w:rsid w:val="00536FED"/>
    <w:rsid w:val="005A1ED6"/>
    <w:rsid w:val="005B7C2C"/>
    <w:rsid w:val="005E409C"/>
    <w:rsid w:val="005F3897"/>
    <w:rsid w:val="006155F3"/>
    <w:rsid w:val="006160B5"/>
    <w:rsid w:val="006373CF"/>
    <w:rsid w:val="00637B08"/>
    <w:rsid w:val="00653AEA"/>
    <w:rsid w:val="00662AB0"/>
    <w:rsid w:val="00662E7F"/>
    <w:rsid w:val="0066436B"/>
    <w:rsid w:val="00664923"/>
    <w:rsid w:val="00692ABC"/>
    <w:rsid w:val="006972F1"/>
    <w:rsid w:val="006F1008"/>
    <w:rsid w:val="00702767"/>
    <w:rsid w:val="0072784C"/>
    <w:rsid w:val="00740CFD"/>
    <w:rsid w:val="00774862"/>
    <w:rsid w:val="007859D0"/>
    <w:rsid w:val="0078616F"/>
    <w:rsid w:val="0079787F"/>
    <w:rsid w:val="007B075C"/>
    <w:rsid w:val="007C54C1"/>
    <w:rsid w:val="007E4ADC"/>
    <w:rsid w:val="0081735F"/>
    <w:rsid w:val="00817ACA"/>
    <w:rsid w:val="008228CA"/>
    <w:rsid w:val="0082563D"/>
    <w:rsid w:val="0083787D"/>
    <w:rsid w:val="00854642"/>
    <w:rsid w:val="008810ED"/>
    <w:rsid w:val="00894881"/>
    <w:rsid w:val="008A5FA4"/>
    <w:rsid w:val="008B1016"/>
    <w:rsid w:val="008B1BB7"/>
    <w:rsid w:val="008D16CB"/>
    <w:rsid w:val="00907C5D"/>
    <w:rsid w:val="009169CE"/>
    <w:rsid w:val="00954FC0"/>
    <w:rsid w:val="0099741C"/>
    <w:rsid w:val="00997F4C"/>
    <w:rsid w:val="009C1A98"/>
    <w:rsid w:val="009D7460"/>
    <w:rsid w:val="009F126E"/>
    <w:rsid w:val="00A62AF3"/>
    <w:rsid w:val="00A62C98"/>
    <w:rsid w:val="00A62CA4"/>
    <w:rsid w:val="00A73897"/>
    <w:rsid w:val="00AA74A8"/>
    <w:rsid w:val="00AB518E"/>
    <w:rsid w:val="00AD46D7"/>
    <w:rsid w:val="00AF698D"/>
    <w:rsid w:val="00B1278C"/>
    <w:rsid w:val="00B14D08"/>
    <w:rsid w:val="00B30F37"/>
    <w:rsid w:val="00B33699"/>
    <w:rsid w:val="00B377E4"/>
    <w:rsid w:val="00B735BB"/>
    <w:rsid w:val="00B75761"/>
    <w:rsid w:val="00BB0CD5"/>
    <w:rsid w:val="00BB6EA3"/>
    <w:rsid w:val="00BC21CE"/>
    <w:rsid w:val="00BD162F"/>
    <w:rsid w:val="00BE21B3"/>
    <w:rsid w:val="00C2089A"/>
    <w:rsid w:val="00C80448"/>
    <w:rsid w:val="00C8693F"/>
    <w:rsid w:val="00CC18E7"/>
    <w:rsid w:val="00D6076A"/>
    <w:rsid w:val="00D80F45"/>
    <w:rsid w:val="00D86C2F"/>
    <w:rsid w:val="00D92DD2"/>
    <w:rsid w:val="00E55D54"/>
    <w:rsid w:val="00E671E4"/>
    <w:rsid w:val="00E75703"/>
    <w:rsid w:val="00E8286E"/>
    <w:rsid w:val="00E85434"/>
    <w:rsid w:val="00E9011E"/>
    <w:rsid w:val="00EB54EA"/>
    <w:rsid w:val="00EB708D"/>
    <w:rsid w:val="00ED7987"/>
    <w:rsid w:val="00F319DA"/>
    <w:rsid w:val="00F37D9E"/>
    <w:rsid w:val="00F768F7"/>
    <w:rsid w:val="00FA2626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B58BA"/>
  <w15:docId w15:val="{74ADAB96-C1BB-40F0-90E9-7CA71861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Balloon Text"/>
    <w:basedOn w:val="a"/>
    <w:link w:val="af2"/>
    <w:rsid w:val="002227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227E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869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869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сновной текст1"/>
    <w:basedOn w:val="a"/>
    <w:rsid w:val="00493E30"/>
    <w:pPr>
      <w:widowControl w:val="0"/>
      <w:ind w:firstLine="400"/>
    </w:pPr>
    <w:rPr>
      <w:color w:val="2A2D3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5</cp:revision>
  <cp:lastPrinted>2020-04-08T11:48:00Z</cp:lastPrinted>
  <dcterms:created xsi:type="dcterms:W3CDTF">2023-11-08T12:02:00Z</dcterms:created>
  <dcterms:modified xsi:type="dcterms:W3CDTF">2023-11-20T07:21:00Z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