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ПАМЯТКА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по профилактике гриппа птиц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center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Общая характеристика заболевания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  Грипп 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Вирус гриппа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птиц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весьма устойчив к неблагоприятным факторам внешней среды и способен в этих условиях длительное время сохранять свои болезнетворные свойства. Например, при глубоком замораживании (до –70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С) вирус сохраняется до 300 дней. При высушивании сохраняет свои свойства  2-3 года. Однако вирус гриппа птиц 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 вирус погибает за 2-5 минут, при температуре 50-60</w:t>
      </w:r>
      <w:r w:rsidRPr="00036508">
        <w:rPr>
          <w:color w:val="000000"/>
          <w:sz w:val="28"/>
          <w:szCs w:val="28"/>
          <w:vertAlign w:val="superscript"/>
        </w:rPr>
        <w:t>0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С гибнет в течение 30-50 минут.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   Источником заражения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036508">
        <w:rPr>
          <w:color w:val="000000"/>
          <w:sz w:val="28"/>
          <w:szCs w:val="28"/>
        </w:rPr>
        <w:t>вирусоносительства</w:t>
      </w:r>
      <w:proofErr w:type="spellEnd"/>
      <w:r w:rsidRPr="00036508">
        <w:rPr>
          <w:color w:val="000000"/>
          <w:sz w:val="28"/>
          <w:szCs w:val="28"/>
        </w:rPr>
        <w:t xml:space="preserve"> 2 месяца).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Факторами передачи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>вируса являются корма, яйцо, тушки погибших и убитых птиц, перо, экскременты, обменная тара, инвентарь и др. Заражение в основном происходит 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color w:val="000000"/>
          <w:sz w:val="28"/>
          <w:szCs w:val="28"/>
        </w:rPr>
        <w:t>      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Признаки болезни.</w:t>
      </w:r>
      <w:r w:rsidRPr="00036508">
        <w:rPr>
          <w:rStyle w:val="apple-converted-space"/>
          <w:color w:val="000000"/>
          <w:sz w:val="28"/>
          <w:szCs w:val="28"/>
        </w:rPr>
        <w:t> </w:t>
      </w:r>
      <w:r w:rsidRPr="00036508">
        <w:rPr>
          <w:color w:val="000000"/>
          <w:sz w:val="28"/>
          <w:szCs w:val="28"/>
        </w:rPr>
        <w:t xml:space="preserve">Инкубационный период (период от момента заражения до проявления признаков заболевания) составляет 1-7 дней. У пораженной птицы наблюдается сонливость, чихание, хриплое дыхание, </w:t>
      </w:r>
      <w:proofErr w:type="spellStart"/>
      <w:r w:rsidRPr="00036508">
        <w:rPr>
          <w:color w:val="000000"/>
          <w:sz w:val="28"/>
          <w:szCs w:val="28"/>
        </w:rPr>
        <w:t>синюшность</w:t>
      </w:r>
      <w:proofErr w:type="spellEnd"/>
      <w:r w:rsidRPr="00036508">
        <w:rPr>
          <w:color w:val="000000"/>
          <w:sz w:val="28"/>
          <w:szCs w:val="28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036508" w:rsidRP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4"/>
          <w:color w:val="000000"/>
          <w:sz w:val="28"/>
          <w:szCs w:val="28"/>
          <w:bdr w:val="none" w:sz="0" w:space="0" w:color="auto" w:frame="1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036508" w:rsidRDefault="00036508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    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  </w:t>
      </w:r>
      <w:r w:rsidRPr="00036508">
        <w:rPr>
          <w:rStyle w:val="a5"/>
          <w:color w:val="000000"/>
          <w:sz w:val="28"/>
          <w:szCs w:val="28"/>
          <w:bdr w:val="none" w:sz="0" w:space="0" w:color="auto" w:frame="1"/>
        </w:rPr>
        <w:t>Лечение</w:t>
      </w:r>
      <w:r w:rsidRPr="0003650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36508">
        <w:rPr>
          <w:color w:val="000000"/>
          <w:sz w:val="28"/>
          <w:szCs w:val="28"/>
        </w:rPr>
        <w:t>не разработано и нецелесообразно. Ввиду опасности распространения возбудителя больную птицу уничтожают.</w:t>
      </w:r>
    </w:p>
    <w:p w:rsidR="00694956" w:rsidRDefault="00694956" w:rsidP="00036508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Наиболее уязвимыми секторами являются личные подворные хозяйства и мелкие товарные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фермы с выгульным способом содержания птиц. В целях недопущения заноса вируса гриппа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и распространения инфекции, профилактики заражения человека вирусом гриппа птиц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необходимо придерживаться следующих правил:</w:t>
      </w:r>
    </w:p>
    <w:p w:rsidR="00694956" w:rsidRPr="00694956" w:rsidRDefault="00694956" w:rsidP="00694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 xml:space="preserve"> Не допускать контакта домашних птиц с дикими и синантропными птицами: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обеспечить поение птиц, не допуская их к открытым водоемам, где останавливается дикая</w:t>
      </w:r>
      <w:r>
        <w:rPr>
          <w:color w:val="000000"/>
          <w:sz w:val="28"/>
          <w:szCs w:val="28"/>
        </w:rPr>
        <w:t xml:space="preserve"> птица;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обеспечить содержание птиц в условиях, исключающих контакт с дикими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и синантропными птицами (</w:t>
      </w:r>
      <w:proofErr w:type="spellStart"/>
      <w:r w:rsidRPr="00694956">
        <w:rPr>
          <w:color w:val="000000"/>
          <w:sz w:val="28"/>
          <w:szCs w:val="28"/>
        </w:rPr>
        <w:t>безвыгульное</w:t>
      </w:r>
      <w:proofErr w:type="spellEnd"/>
      <w:r w:rsidRPr="00694956">
        <w:rPr>
          <w:color w:val="000000"/>
          <w:sz w:val="28"/>
          <w:szCs w:val="28"/>
        </w:rPr>
        <w:t xml:space="preserve"> содержание, о</w:t>
      </w:r>
      <w:r>
        <w:rPr>
          <w:color w:val="000000"/>
          <w:sz w:val="28"/>
          <w:szCs w:val="28"/>
        </w:rPr>
        <w:t>граждения из сетки);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запрещается отлов дикой водоплавающей птицы для содержания в личных хозяйствах;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не допустить потрошение охотничьей дичи на территории дворов и скармливание отходов</w:t>
      </w:r>
      <w:r>
        <w:rPr>
          <w:color w:val="000000"/>
          <w:sz w:val="28"/>
          <w:szCs w:val="28"/>
        </w:rPr>
        <w:t>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обеспечить изолированное хранение кормов в закрытом помещении с целью недопущения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его контаминации экскрементами диких и синантропных птиц;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организовать изолированное хранение инвентар</w:t>
      </w:r>
      <w:r>
        <w:rPr>
          <w:color w:val="000000"/>
          <w:sz w:val="28"/>
          <w:szCs w:val="28"/>
        </w:rPr>
        <w:t>я по уходу за домашними птицами;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производить своевременную уборку дворовых территорий и загонов от мусора</w:t>
      </w:r>
      <w:r>
        <w:rPr>
          <w:color w:val="000000"/>
          <w:sz w:val="28"/>
          <w:szCs w:val="28"/>
        </w:rPr>
        <w:t>;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>— кормление птиц осуществлять в помещении в целях недопущения россыпи кормов</w:t>
      </w:r>
      <w:r>
        <w:rPr>
          <w:color w:val="000000"/>
          <w:sz w:val="28"/>
          <w:szCs w:val="28"/>
        </w:rPr>
        <w:t>.</w:t>
      </w:r>
    </w:p>
    <w:p w:rsidR="00694956" w:rsidRPr="00694956" w:rsidRDefault="00694956" w:rsidP="00694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4956">
        <w:rPr>
          <w:color w:val="000000"/>
          <w:sz w:val="28"/>
          <w:szCs w:val="28"/>
        </w:rPr>
        <w:t xml:space="preserve"> Обеспечить раздельное содержание разных видов птиц.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49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94956">
        <w:rPr>
          <w:color w:val="000000"/>
          <w:sz w:val="28"/>
          <w:szCs w:val="28"/>
        </w:rPr>
        <w:t xml:space="preserve"> Приобретение молодняка птицы и инкубационного яйца осуществлять из благополучных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источников, воздерживаясь от покупки живой птицы на рынках и несанкционированных</w:t>
      </w:r>
      <w:r>
        <w:rPr>
          <w:color w:val="000000"/>
          <w:sz w:val="28"/>
          <w:szCs w:val="28"/>
        </w:rPr>
        <w:t xml:space="preserve"> местах.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694956">
        <w:rPr>
          <w:color w:val="000000"/>
          <w:sz w:val="28"/>
          <w:szCs w:val="28"/>
        </w:rPr>
        <w:t xml:space="preserve"> Не допускать посторонних лиц и детей в места содержания домашней птицы.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694956">
        <w:rPr>
          <w:color w:val="000000"/>
          <w:sz w:val="28"/>
          <w:szCs w:val="28"/>
        </w:rPr>
        <w:t xml:space="preserve"> Не допускать употребление в пищу и скармливание животным подозрительной</w:t>
      </w:r>
      <w:r>
        <w:rPr>
          <w:color w:val="000000"/>
          <w:sz w:val="28"/>
          <w:szCs w:val="28"/>
        </w:rPr>
        <w:t xml:space="preserve"> пищи.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694956">
        <w:rPr>
          <w:color w:val="000000"/>
          <w:sz w:val="28"/>
          <w:szCs w:val="28"/>
        </w:rPr>
        <w:t xml:space="preserve"> Использование пуха и пера в быту допускается после термической обработки</w:t>
      </w:r>
      <w:r>
        <w:rPr>
          <w:color w:val="000000"/>
          <w:sz w:val="28"/>
          <w:szCs w:val="28"/>
        </w:rPr>
        <w:t>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694956">
        <w:rPr>
          <w:color w:val="000000"/>
          <w:sz w:val="28"/>
          <w:szCs w:val="28"/>
        </w:rPr>
        <w:t xml:space="preserve"> Ежедневно проводить осмотр всех птиц на подворье.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94956">
        <w:rPr>
          <w:color w:val="000000"/>
          <w:sz w:val="28"/>
          <w:szCs w:val="28"/>
        </w:rPr>
        <w:t xml:space="preserve"> Подготовить запас дезинфицирующих средств (хлорамин, хлорная известь) и проводить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дезинфекцию инвентаря и птичников после их полной очистки.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694956">
        <w:rPr>
          <w:color w:val="000000"/>
          <w:sz w:val="28"/>
          <w:szCs w:val="28"/>
        </w:rPr>
        <w:t xml:space="preserve"> Обеспечить обеззараживание помета и подстилки путем сжигания или биотермическим</w:t>
      </w:r>
      <w:r>
        <w:rPr>
          <w:color w:val="000000"/>
          <w:sz w:val="28"/>
          <w:szCs w:val="28"/>
        </w:rPr>
        <w:t xml:space="preserve"> способом.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694956">
        <w:rPr>
          <w:color w:val="000000"/>
          <w:sz w:val="28"/>
          <w:szCs w:val="28"/>
        </w:rPr>
        <w:t xml:space="preserve"> Соблюдать правила личной гигиены: уход за птицей осуществлять в специальной одежде,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мыть руки с мылом после ухода, потрошение производить в перчатках и т.п.</w:t>
      </w:r>
    </w:p>
    <w:p w:rsidR="00694956" w:rsidRPr="00694956" w:rsidRDefault="00694956" w:rsidP="00694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495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Pr="00694956">
        <w:rPr>
          <w:color w:val="000000"/>
          <w:sz w:val="28"/>
          <w:szCs w:val="28"/>
        </w:rPr>
        <w:t xml:space="preserve"> При первых признаках заболевания и аномального поведения птиц и случаях внезапного массового падежа</w:t>
      </w:r>
      <w:r>
        <w:rPr>
          <w:color w:val="000000"/>
          <w:sz w:val="28"/>
          <w:szCs w:val="28"/>
        </w:rPr>
        <w:t xml:space="preserve"> </w:t>
      </w:r>
      <w:r w:rsidRPr="00694956">
        <w:rPr>
          <w:color w:val="000000"/>
          <w:sz w:val="28"/>
          <w:szCs w:val="28"/>
        </w:rPr>
        <w:t>необходимо своевременно обратиться в местную ветеринарную службу для выявления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94956">
        <w:rPr>
          <w:color w:val="000000"/>
          <w:sz w:val="28"/>
          <w:szCs w:val="28"/>
        </w:rPr>
        <w:t>причин заболевания и недопущения эпизоотии.</w:t>
      </w:r>
    </w:p>
    <w:p w:rsidR="00694956" w:rsidRPr="00694956" w:rsidRDefault="00694956" w:rsidP="00694956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</w:p>
    <w:p w:rsidR="00B45B8D" w:rsidRPr="00694956" w:rsidRDefault="00B45B8D" w:rsidP="0069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5B8D" w:rsidRPr="00694956" w:rsidSect="00036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3065"/>
    <w:multiLevelType w:val="hybridMultilevel"/>
    <w:tmpl w:val="0F1887A0"/>
    <w:lvl w:ilvl="0" w:tplc="8CB235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08"/>
    <w:rsid w:val="00036508"/>
    <w:rsid w:val="005F2E4B"/>
    <w:rsid w:val="00694956"/>
    <w:rsid w:val="00B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5BF8-4FA5-411F-903D-E94A3F7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508"/>
    <w:rPr>
      <w:b/>
      <w:bCs/>
    </w:rPr>
  </w:style>
  <w:style w:type="character" w:styleId="a5">
    <w:name w:val="Emphasis"/>
    <w:basedOn w:val="a0"/>
    <w:uiPriority w:val="20"/>
    <w:qFormat/>
    <w:rsid w:val="00036508"/>
    <w:rPr>
      <w:i/>
      <w:iCs/>
    </w:rPr>
  </w:style>
  <w:style w:type="character" w:customStyle="1" w:styleId="apple-converted-space">
    <w:name w:val="apple-converted-space"/>
    <w:basedOn w:val="a0"/>
    <w:rsid w:val="0003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Башкова Людмила Михайловна</cp:lastModifiedBy>
  <cp:revision>3</cp:revision>
  <dcterms:created xsi:type="dcterms:W3CDTF">2023-01-11T11:25:00Z</dcterms:created>
  <dcterms:modified xsi:type="dcterms:W3CDTF">2024-01-29T08:22:00Z</dcterms:modified>
</cp:coreProperties>
</file>