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63" w:rsidRPr="00631BEC" w:rsidRDefault="001207A9" w:rsidP="00B55C63">
      <w:pPr>
        <w:pStyle w:val="a4"/>
        <w:ind w:firstLine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A9BFD" wp14:editId="4AFEEEEF">
                <wp:simplePos x="0" y="0"/>
                <wp:positionH relativeFrom="page">
                  <wp:posOffset>1057275</wp:posOffset>
                </wp:positionH>
                <wp:positionV relativeFrom="page">
                  <wp:posOffset>3162300</wp:posOffset>
                </wp:positionV>
                <wp:extent cx="3152775" cy="1171575"/>
                <wp:effectExtent l="0" t="0" r="952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19A" w:rsidRPr="00947C40" w:rsidRDefault="00CE61BB" w:rsidP="00947C40">
                            <w:pPr>
                              <w:pStyle w:val="1"/>
                              <w:tabs>
                                <w:tab w:val="left" w:pos="3566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47C40" w:rsidRPr="00947C40">
                              <w:rPr>
                                <w:bCs/>
                                <w:color w:val="000000"/>
                              </w:rPr>
                              <w:t xml:space="preserve">Об утверждении </w:t>
                            </w:r>
                            <w:r w:rsidR="00F804DB">
                              <w:rPr>
                                <w:bCs/>
                                <w:color w:val="000000"/>
                              </w:rPr>
                              <w:t>П</w:t>
                            </w:r>
                            <w:r w:rsidR="00947C40" w:rsidRPr="00947C40">
                              <w:rPr>
                                <w:bCs/>
                                <w:color w:val="000000"/>
                              </w:rPr>
                              <w:t>лана</w:t>
                            </w:r>
                            <w:r w:rsidR="00947C40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47C40" w:rsidRPr="00947C40">
                              <w:rPr>
                                <w:bCs/>
                                <w:color w:val="000000"/>
                              </w:rPr>
                              <w:t>мероприятий по предупреждению распространения и уничтожению борщевика Сосновского на территории</w:t>
                            </w:r>
                            <w:r w:rsidR="0094119A" w:rsidRPr="00947C40">
                              <w:t xml:space="preserve"> </w:t>
                            </w:r>
                            <w:r w:rsidR="00B55C63" w:rsidRPr="00947C40">
                              <w:t xml:space="preserve">Уинского муниципального округа </w:t>
                            </w:r>
                            <w:r w:rsidR="0094119A" w:rsidRPr="00947C40">
                              <w:t xml:space="preserve">Пермского края </w:t>
                            </w: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A9B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25pt;margin-top:249pt;width:248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GI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" filled="f" stroked="f">
                <v:textbox inset="0,0,0,0">
                  <w:txbxContent>
                    <w:p w:rsidR="0094119A" w:rsidRPr="00947C40" w:rsidRDefault="00CE61BB" w:rsidP="00947C40">
                      <w:pPr>
                        <w:pStyle w:val="1"/>
                        <w:tabs>
                          <w:tab w:val="left" w:pos="3566"/>
                        </w:tabs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47C40" w:rsidRPr="00947C40">
                        <w:rPr>
                          <w:bCs/>
                          <w:color w:val="000000"/>
                        </w:rPr>
                        <w:t xml:space="preserve">Об утверждении </w:t>
                      </w:r>
                      <w:r w:rsidR="00F804DB">
                        <w:rPr>
                          <w:bCs/>
                          <w:color w:val="000000"/>
                        </w:rPr>
                        <w:t>П</w:t>
                      </w:r>
                      <w:r w:rsidR="00947C40" w:rsidRPr="00947C40">
                        <w:rPr>
                          <w:bCs/>
                          <w:color w:val="000000"/>
                        </w:rPr>
                        <w:t>лана</w:t>
                      </w:r>
                      <w:r w:rsidR="00947C40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947C40" w:rsidRPr="00947C40">
                        <w:rPr>
                          <w:bCs/>
                          <w:color w:val="000000"/>
                        </w:rPr>
                        <w:t>мероприятий по предупреждению распространения и уничтожению борщевика Сосновского на территории</w:t>
                      </w:r>
                      <w:r w:rsidR="0094119A" w:rsidRPr="00947C40">
                        <w:t xml:space="preserve"> </w:t>
                      </w:r>
                      <w:r w:rsidR="00B55C63" w:rsidRPr="00947C40">
                        <w:t xml:space="preserve">Уинского муниципального округа </w:t>
                      </w:r>
                      <w:r w:rsidR="0094119A" w:rsidRPr="00947C40">
                        <w:t xml:space="preserve">Пермского края </w:t>
                      </w: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 wp14:anchorId="31211F3E" wp14:editId="5EB84DE3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 wp14:anchorId="5F90D86D" wp14:editId="52CBBB1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>
        <w:rPr>
          <w:szCs w:val="28"/>
        </w:rPr>
        <w:tab/>
      </w:r>
      <w:r w:rsidR="00631BEC" w:rsidRPr="00631BEC">
        <w:rPr>
          <w:b/>
          <w:szCs w:val="28"/>
        </w:rPr>
        <w:t>28.06.2024   259-01-03-141</w:t>
      </w:r>
    </w:p>
    <w:p w:rsidR="004B543E" w:rsidRDefault="004273CC" w:rsidP="00947C40">
      <w:pPr>
        <w:pStyle w:val="1"/>
        <w:tabs>
          <w:tab w:val="left" w:pos="1455"/>
          <w:tab w:val="left" w:pos="2093"/>
        </w:tabs>
        <w:ind w:firstLine="740"/>
        <w:jc w:val="both"/>
      </w:pPr>
      <w:r>
        <w:rPr>
          <w:color w:val="000000"/>
        </w:rPr>
        <w:t xml:space="preserve"> </w:t>
      </w:r>
      <w:r w:rsidR="00947C40">
        <w:rPr>
          <w:color w:val="000000"/>
        </w:rPr>
        <w:t>В соответствии с распоряжением Губернатора Пермского края от 17.05.2023</w:t>
      </w:r>
      <w:r w:rsidR="00947C40">
        <w:rPr>
          <w:color w:val="000000"/>
        </w:rPr>
        <w:tab/>
        <w:t>№</w:t>
      </w:r>
      <w:r w:rsidR="00947C40">
        <w:rPr>
          <w:color w:val="000000"/>
        </w:rPr>
        <w:tab/>
        <w:t>130-р «О введении для органов управления и сил территориальной подсистемы РСЧС Пермского края режима функционирования «ПОВЫШЕННАЯ ГОТОВНОСТЬ»</w:t>
      </w:r>
      <w:r w:rsidR="004B543E">
        <w:t>,</w:t>
      </w:r>
      <w:r w:rsidR="004B543E" w:rsidRPr="004B543E">
        <w:t xml:space="preserve"> </w:t>
      </w:r>
      <w:r w:rsidR="004B543E">
        <w:t>а</w:t>
      </w:r>
      <w:r w:rsidR="004B543E" w:rsidRPr="00DA412C">
        <w:t xml:space="preserve">дминистрация Уинского муниципального </w:t>
      </w:r>
      <w:r w:rsidR="004B543E">
        <w:t xml:space="preserve">округа </w:t>
      </w:r>
      <w:r w:rsidR="004B543E" w:rsidRPr="00DA412C">
        <w:t>Пермского края</w:t>
      </w:r>
    </w:p>
    <w:p w:rsidR="004B543E" w:rsidRPr="00DA412C" w:rsidRDefault="004B543E" w:rsidP="004B543E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5F1F" w:rsidRDefault="00947C40" w:rsidP="00947C40">
      <w:pPr>
        <w:pStyle w:val="1"/>
        <w:tabs>
          <w:tab w:val="left" w:pos="1455"/>
          <w:tab w:val="left" w:pos="3193"/>
          <w:tab w:val="left" w:pos="4374"/>
        </w:tabs>
        <w:jc w:val="both"/>
      </w:pPr>
      <w:r>
        <w:t xml:space="preserve">         </w:t>
      </w:r>
      <w:r w:rsidR="00F7685F">
        <w:t xml:space="preserve"> </w:t>
      </w:r>
      <w:r>
        <w:t xml:space="preserve"> 1. </w:t>
      </w:r>
      <w:r w:rsidR="00C77704" w:rsidRPr="00947C40">
        <w:t>Утвердить</w:t>
      </w:r>
      <w:r w:rsidRPr="00947C40">
        <w:rPr>
          <w:color w:val="000000"/>
        </w:rPr>
        <w:t xml:space="preserve"> План</w:t>
      </w:r>
      <w:r w:rsidRPr="00947C40">
        <w:rPr>
          <w:color w:val="000000"/>
        </w:rPr>
        <w:tab/>
        <w:t>мероприятий по предупреждению</w:t>
      </w:r>
      <w:r>
        <w:rPr>
          <w:color w:val="000000"/>
        </w:rPr>
        <w:t xml:space="preserve"> </w:t>
      </w:r>
      <w:r w:rsidRPr="00947C40">
        <w:rPr>
          <w:color w:val="000000"/>
        </w:rPr>
        <w:t xml:space="preserve">распространения и уничтожению борщевика Сосновского на территории </w:t>
      </w:r>
      <w:r w:rsidR="00C77704" w:rsidRPr="00947C40">
        <w:t>Уинского муниципального округа  Пермского края</w:t>
      </w:r>
      <w:r w:rsidR="004B7818">
        <w:t>, согласно приложению</w:t>
      </w:r>
      <w:r w:rsidR="00E40FEB">
        <w:t>.</w:t>
      </w:r>
    </w:p>
    <w:p w:rsidR="003D5F1F" w:rsidRPr="002F247F" w:rsidRDefault="004B7818" w:rsidP="009D49C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D5F1F">
        <w:rPr>
          <w:sz w:val="28"/>
          <w:szCs w:val="28"/>
        </w:rPr>
        <w:t xml:space="preserve">. </w:t>
      </w:r>
      <w:r w:rsidR="00947C40" w:rsidRPr="00C324B8">
        <w:rPr>
          <w:color w:val="000000" w:themeColor="text1"/>
          <w:sz w:val="28"/>
          <w:szCs w:val="28"/>
        </w:rPr>
        <w:t xml:space="preserve">Считать утратившим силу постановление </w:t>
      </w:r>
      <w:r w:rsidR="00947C40" w:rsidRPr="003712C6">
        <w:rPr>
          <w:color w:val="000000" w:themeColor="text1"/>
          <w:sz w:val="28"/>
          <w:szCs w:val="28"/>
        </w:rPr>
        <w:t>администраци</w:t>
      </w:r>
      <w:r w:rsidR="00947C40">
        <w:rPr>
          <w:color w:val="000000" w:themeColor="text1"/>
          <w:sz w:val="28"/>
          <w:szCs w:val="28"/>
        </w:rPr>
        <w:t>и</w:t>
      </w:r>
      <w:r w:rsidR="00947C40" w:rsidRPr="003712C6">
        <w:rPr>
          <w:color w:val="000000" w:themeColor="text1"/>
          <w:sz w:val="28"/>
          <w:szCs w:val="28"/>
        </w:rPr>
        <w:t xml:space="preserve"> Уинского муниципального округа Пермского </w:t>
      </w:r>
      <w:r w:rsidR="00947C40" w:rsidRPr="004B7818">
        <w:rPr>
          <w:color w:val="000000" w:themeColor="text1"/>
          <w:sz w:val="28"/>
          <w:szCs w:val="28"/>
        </w:rPr>
        <w:t>края от</w:t>
      </w:r>
      <w:r w:rsidR="002F247F" w:rsidRPr="004B7818">
        <w:rPr>
          <w:sz w:val="28"/>
          <w:szCs w:val="28"/>
        </w:rPr>
        <w:t xml:space="preserve"> </w:t>
      </w:r>
      <w:r w:rsidRPr="004B7818">
        <w:rPr>
          <w:sz w:val="28"/>
          <w:szCs w:val="28"/>
        </w:rPr>
        <w:t>13</w:t>
      </w:r>
      <w:r w:rsidR="002F247F" w:rsidRPr="004B7818">
        <w:rPr>
          <w:sz w:val="28"/>
          <w:szCs w:val="28"/>
        </w:rPr>
        <w:t>.0</w:t>
      </w:r>
      <w:r w:rsidRPr="004B7818">
        <w:rPr>
          <w:sz w:val="28"/>
          <w:szCs w:val="28"/>
        </w:rPr>
        <w:t>4</w:t>
      </w:r>
      <w:r w:rsidR="002F247F" w:rsidRPr="004B7818">
        <w:rPr>
          <w:sz w:val="28"/>
          <w:szCs w:val="28"/>
        </w:rPr>
        <w:t>.2020 № 259-01-0</w:t>
      </w:r>
      <w:r w:rsidRPr="004B7818">
        <w:rPr>
          <w:sz w:val="28"/>
          <w:szCs w:val="28"/>
        </w:rPr>
        <w:t>3-111</w:t>
      </w:r>
      <w:r w:rsidR="002F247F" w:rsidRPr="004B7818">
        <w:rPr>
          <w:sz w:val="28"/>
          <w:szCs w:val="28"/>
        </w:rPr>
        <w:t xml:space="preserve"> «Об утверждении плана мероприятий по предотвращению распространения и уничтожению борщевика Сосновского  на территории Пермского края на 20</w:t>
      </w:r>
      <w:r w:rsidRPr="004B7818">
        <w:rPr>
          <w:sz w:val="28"/>
          <w:szCs w:val="28"/>
        </w:rPr>
        <w:t>20</w:t>
      </w:r>
      <w:r w:rsidR="002F247F" w:rsidRPr="004B7818">
        <w:rPr>
          <w:sz w:val="28"/>
          <w:szCs w:val="28"/>
        </w:rPr>
        <w:t xml:space="preserve"> – 202</w:t>
      </w:r>
      <w:r w:rsidRPr="004B7818">
        <w:rPr>
          <w:sz w:val="28"/>
          <w:szCs w:val="28"/>
        </w:rPr>
        <w:t>2</w:t>
      </w:r>
      <w:r w:rsidR="002F247F" w:rsidRPr="004B7818">
        <w:rPr>
          <w:sz w:val="28"/>
          <w:szCs w:val="28"/>
        </w:rPr>
        <w:t xml:space="preserve"> годы».</w:t>
      </w:r>
    </w:p>
    <w:p w:rsidR="0094119A" w:rsidRDefault="004B7818" w:rsidP="009D4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19A" w:rsidRPr="001A786B">
        <w:rPr>
          <w:sz w:val="28"/>
          <w:szCs w:val="28"/>
        </w:rPr>
        <w:t xml:space="preserve">. Настоящее </w:t>
      </w:r>
      <w:r w:rsidR="00DF4253">
        <w:rPr>
          <w:sz w:val="28"/>
          <w:szCs w:val="28"/>
        </w:rPr>
        <w:t>постановление</w:t>
      </w:r>
      <w:r w:rsidR="0094119A" w:rsidRPr="001A786B">
        <w:rPr>
          <w:sz w:val="28"/>
          <w:szCs w:val="28"/>
        </w:rPr>
        <w:t xml:space="preserve"> вступает </w:t>
      </w:r>
      <w:r w:rsidR="00E52915">
        <w:rPr>
          <w:sz w:val="28"/>
          <w:szCs w:val="28"/>
        </w:rPr>
        <w:t>в силу с момента подписания</w:t>
      </w:r>
      <w:r w:rsidR="00E52915" w:rsidRPr="00144EC8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E52915" w:rsidRPr="00144EC8">
        <w:rPr>
          <w:sz w:val="28"/>
          <w:szCs w:val="28"/>
        </w:rPr>
        <w:t>Уинского</w:t>
      </w:r>
      <w:proofErr w:type="spellEnd"/>
      <w:r w:rsidR="00E52915" w:rsidRPr="00144EC8">
        <w:rPr>
          <w:sz w:val="28"/>
          <w:szCs w:val="28"/>
        </w:rPr>
        <w:t xml:space="preserve"> муниципального округа (</w:t>
      </w:r>
      <w:hyperlink r:id="rId10" w:history="1">
        <w:r w:rsidR="00E52915" w:rsidRPr="00144EC8">
          <w:rPr>
            <w:rStyle w:val="af2"/>
            <w:sz w:val="28"/>
            <w:szCs w:val="28"/>
            <w:lang w:val="en-US"/>
          </w:rPr>
          <w:t>http</w:t>
        </w:r>
        <w:r w:rsidR="00E52915" w:rsidRPr="00144EC8">
          <w:rPr>
            <w:rStyle w:val="af2"/>
            <w:sz w:val="28"/>
            <w:szCs w:val="28"/>
          </w:rPr>
          <w:t>://</w:t>
        </w:r>
        <w:proofErr w:type="spellStart"/>
        <w:r w:rsidR="00E52915" w:rsidRPr="00144EC8">
          <w:rPr>
            <w:rStyle w:val="af2"/>
            <w:sz w:val="28"/>
            <w:szCs w:val="28"/>
            <w:lang w:val="en-US"/>
          </w:rPr>
          <w:t>uinsk</w:t>
        </w:r>
        <w:proofErr w:type="spellEnd"/>
        <w:r w:rsidR="00E52915" w:rsidRPr="00144EC8">
          <w:rPr>
            <w:rStyle w:val="af2"/>
            <w:sz w:val="28"/>
            <w:szCs w:val="28"/>
          </w:rPr>
          <w:t>.</w:t>
        </w:r>
        <w:proofErr w:type="spellStart"/>
        <w:r w:rsidR="00E52915" w:rsidRPr="00144EC8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E52915" w:rsidRPr="00144EC8">
        <w:rPr>
          <w:sz w:val="28"/>
          <w:szCs w:val="28"/>
        </w:rPr>
        <w:t>).</w:t>
      </w:r>
      <w:r w:rsidR="0094119A" w:rsidRPr="001A786B">
        <w:rPr>
          <w:sz w:val="28"/>
          <w:szCs w:val="28"/>
        </w:rPr>
        <w:t>.</w:t>
      </w:r>
    </w:p>
    <w:p w:rsidR="00675AEF" w:rsidRPr="00774847" w:rsidRDefault="00DE4CB3" w:rsidP="009D49CC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94119A">
        <w:rPr>
          <w:sz w:val="28"/>
          <w:szCs w:val="20"/>
        </w:rPr>
        <w:t xml:space="preserve">    </w:t>
      </w:r>
      <w:r w:rsidR="00A561F9">
        <w:rPr>
          <w:sz w:val="28"/>
          <w:szCs w:val="20"/>
        </w:rPr>
        <w:t xml:space="preserve"> </w:t>
      </w:r>
      <w:r w:rsidR="004B7818">
        <w:rPr>
          <w:sz w:val="28"/>
          <w:szCs w:val="20"/>
        </w:rPr>
        <w:t>4</w:t>
      </w:r>
      <w:r w:rsidR="00675AEF" w:rsidRPr="00774847">
        <w:rPr>
          <w:sz w:val="28"/>
          <w:szCs w:val="20"/>
        </w:rPr>
        <w:t xml:space="preserve">.  </w:t>
      </w:r>
      <w:r w:rsidR="00947C40">
        <w:rPr>
          <w:sz w:val="28"/>
          <w:szCs w:val="28"/>
        </w:rPr>
        <w:t xml:space="preserve">Контроль </w:t>
      </w:r>
      <w:r w:rsidR="00947C40" w:rsidRPr="00B10AB7">
        <w:rPr>
          <w:sz w:val="28"/>
          <w:szCs w:val="28"/>
        </w:rPr>
        <w:t xml:space="preserve">над исполнением постановления возложить на заместителя главы администрации </w:t>
      </w:r>
      <w:proofErr w:type="spellStart"/>
      <w:r w:rsidR="00947C40" w:rsidRPr="00B10AB7">
        <w:rPr>
          <w:sz w:val="28"/>
          <w:szCs w:val="28"/>
        </w:rPr>
        <w:t>Уинского</w:t>
      </w:r>
      <w:proofErr w:type="spellEnd"/>
      <w:r w:rsidR="00947C40" w:rsidRPr="00B10AB7">
        <w:rPr>
          <w:sz w:val="28"/>
          <w:szCs w:val="28"/>
        </w:rPr>
        <w:t xml:space="preserve"> муниципального округа Ю.А. </w:t>
      </w:r>
      <w:proofErr w:type="spellStart"/>
      <w:r w:rsidR="00947C40" w:rsidRPr="00B10AB7">
        <w:rPr>
          <w:sz w:val="28"/>
          <w:szCs w:val="28"/>
        </w:rPr>
        <w:t>Матынову</w:t>
      </w:r>
      <w:proofErr w:type="spellEnd"/>
      <w:r w:rsidR="00947C40">
        <w:rPr>
          <w:sz w:val="28"/>
          <w:szCs w:val="28"/>
        </w:rPr>
        <w:t>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245DF6" w:rsidRDefault="00245DF6" w:rsidP="006D560B">
      <w:pPr>
        <w:rPr>
          <w:sz w:val="28"/>
          <w:szCs w:val="28"/>
        </w:rPr>
        <w:sectPr w:rsidR="00245DF6" w:rsidSect="00AB7986">
          <w:footerReference w:type="default" r:id="rId11"/>
          <w:pgSz w:w="11906" w:h="16838" w:code="9"/>
          <w:pgMar w:top="1134" w:right="567" w:bottom="1843" w:left="1701" w:header="720" w:footer="720" w:gutter="0"/>
          <w:cols w:space="708"/>
          <w:docGrid w:linePitch="360"/>
        </w:sectPr>
      </w:pPr>
    </w:p>
    <w:p w:rsidR="00F7685F" w:rsidRDefault="00E40FEB" w:rsidP="00F7685F">
      <w:pPr>
        <w:pStyle w:val="1"/>
        <w:spacing w:after="140"/>
        <w:ind w:left="10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F7685F" w:rsidRPr="00E40F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постановлению</w:t>
      </w:r>
      <w:r w:rsidR="00F7685F" w:rsidRPr="00E40FEB">
        <w:rPr>
          <w:color w:val="000000"/>
          <w:sz w:val="24"/>
          <w:szCs w:val="24"/>
        </w:rPr>
        <w:t xml:space="preserve"> администрации Уинского муниципального округа Пермского края</w:t>
      </w:r>
    </w:p>
    <w:p w:rsidR="00631BEC" w:rsidRPr="00E40FEB" w:rsidRDefault="00631BEC" w:rsidP="00F7685F">
      <w:pPr>
        <w:pStyle w:val="1"/>
        <w:spacing w:after="140"/>
        <w:ind w:left="10780"/>
        <w:rPr>
          <w:sz w:val="24"/>
          <w:szCs w:val="24"/>
        </w:rPr>
      </w:pPr>
      <w:r>
        <w:rPr>
          <w:color w:val="000000"/>
          <w:sz w:val="24"/>
          <w:szCs w:val="24"/>
        </w:rPr>
        <w:t>28.06.2024 259-01-03-141</w:t>
      </w:r>
      <w:bookmarkStart w:id="0" w:name="_GoBack"/>
      <w:bookmarkEnd w:id="0"/>
    </w:p>
    <w:p w:rsidR="00F7685F" w:rsidRDefault="00F7685F" w:rsidP="00F7685F">
      <w:pPr>
        <w:pStyle w:val="1"/>
        <w:spacing w:after="340" w:line="209" w:lineRule="auto"/>
        <w:jc w:val="center"/>
      </w:pPr>
      <w:r>
        <w:rPr>
          <w:b/>
          <w:bCs/>
          <w:color w:val="000000"/>
        </w:rPr>
        <w:t>П Л А Н</w:t>
      </w:r>
      <w:r>
        <w:rPr>
          <w:b/>
          <w:bCs/>
          <w:color w:val="000000"/>
        </w:rPr>
        <w:br/>
        <w:t>мероприятий по предупреждению распространения и уничтожению борщевика Сосновского</w:t>
      </w:r>
      <w:r>
        <w:rPr>
          <w:b/>
          <w:bCs/>
          <w:color w:val="000000"/>
        </w:rPr>
        <w:br/>
        <w:t xml:space="preserve">на территории </w:t>
      </w:r>
      <w:r w:rsidRPr="00F7685F">
        <w:rPr>
          <w:b/>
        </w:rPr>
        <w:t>Уинского муниципального округа  Пермского края</w:t>
      </w:r>
    </w:p>
    <w:tbl>
      <w:tblPr>
        <w:tblOverlap w:val="never"/>
        <w:tblW w:w="155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010"/>
        <w:gridCol w:w="2554"/>
        <w:gridCol w:w="4392"/>
        <w:gridCol w:w="3845"/>
      </w:tblGrid>
      <w:tr w:rsidR="00F7685F" w:rsidTr="004273CC">
        <w:trPr>
          <w:trHeight w:hRule="exact"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center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center"/>
            </w:pPr>
            <w:r>
              <w:rPr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Особенности проведения мероприятия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center"/>
            </w:pPr>
            <w:r>
              <w:rPr>
                <w:color w:val="000000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F7685F" w:rsidTr="004273CC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rPr>
                <w:sz w:val="10"/>
                <w:szCs w:val="1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ind w:left="1560"/>
            </w:pPr>
            <w:bookmarkStart w:id="1" w:name="bookmark5"/>
            <w:r>
              <w:rPr>
                <w:color w:val="000000"/>
                <w:sz w:val="24"/>
                <w:szCs w:val="24"/>
              </w:rPr>
              <w:t>3</w:t>
            </w:r>
            <w:bookmarkEnd w:id="1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7685F" w:rsidTr="004273CC">
        <w:trPr>
          <w:trHeight w:hRule="exact" w:val="2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Мониторинг территорий, засоренных борщевиком Сосновского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Ежегодно, с апреля по октябрь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Pr="00F7685F" w:rsidRDefault="00F7685F" w:rsidP="00E52915">
            <w:pPr>
              <w:pStyle w:val="af1"/>
              <w:tabs>
                <w:tab w:val="left" w:pos="307"/>
              </w:tabs>
              <w:jc w:val="both"/>
              <w:rPr>
                <w:sz w:val="24"/>
                <w:szCs w:val="24"/>
              </w:rPr>
            </w:pPr>
            <w:r w:rsidRPr="00F7685F">
              <w:rPr>
                <w:color w:val="000000"/>
                <w:sz w:val="24"/>
                <w:szCs w:val="24"/>
              </w:rPr>
              <w:t>Сбор, составление и анализ сводной</w:t>
            </w:r>
          </w:p>
          <w:p w:rsidR="00F7685F" w:rsidRPr="00F7685F" w:rsidRDefault="00F7685F" w:rsidP="0044774F">
            <w:pPr>
              <w:pStyle w:val="af1"/>
              <w:tabs>
                <w:tab w:val="left" w:pos="1838"/>
                <w:tab w:val="left" w:pos="2501"/>
              </w:tabs>
              <w:jc w:val="both"/>
              <w:rPr>
                <w:sz w:val="24"/>
                <w:szCs w:val="24"/>
              </w:rPr>
            </w:pPr>
            <w:r w:rsidRPr="00F7685F">
              <w:rPr>
                <w:color w:val="000000"/>
                <w:sz w:val="24"/>
                <w:szCs w:val="24"/>
              </w:rPr>
              <w:t>информации</w:t>
            </w:r>
            <w:r w:rsidRPr="00F7685F">
              <w:rPr>
                <w:color w:val="000000"/>
                <w:sz w:val="24"/>
                <w:szCs w:val="24"/>
              </w:rPr>
              <w:tab/>
              <w:t>о</w:t>
            </w:r>
            <w:r w:rsidRPr="00F7685F">
              <w:rPr>
                <w:color w:val="000000"/>
                <w:sz w:val="24"/>
                <w:szCs w:val="24"/>
              </w:rPr>
              <w:tab/>
              <w:t>распространении</w:t>
            </w:r>
          </w:p>
          <w:p w:rsidR="00F7685F" w:rsidRPr="00F7685F" w:rsidRDefault="00F7685F" w:rsidP="0044774F">
            <w:pPr>
              <w:pStyle w:val="af1"/>
              <w:tabs>
                <w:tab w:val="left" w:pos="2203"/>
                <w:tab w:val="left" w:pos="3389"/>
              </w:tabs>
              <w:jc w:val="both"/>
              <w:rPr>
                <w:sz w:val="24"/>
                <w:szCs w:val="24"/>
              </w:rPr>
            </w:pPr>
            <w:r w:rsidRPr="00F7685F">
              <w:rPr>
                <w:color w:val="000000"/>
                <w:sz w:val="24"/>
                <w:szCs w:val="24"/>
              </w:rPr>
              <w:t>борщевика Сосновского и занесение в информационную</w:t>
            </w:r>
            <w:r w:rsidRPr="00F7685F">
              <w:rPr>
                <w:color w:val="000000"/>
                <w:sz w:val="24"/>
                <w:szCs w:val="24"/>
              </w:rPr>
              <w:tab/>
              <w:t>систему</w:t>
            </w:r>
            <w:r w:rsidRPr="00F7685F">
              <w:rPr>
                <w:color w:val="000000"/>
                <w:sz w:val="24"/>
                <w:szCs w:val="24"/>
              </w:rPr>
              <w:tab/>
              <w:t>«Единое</w:t>
            </w:r>
          </w:p>
          <w:p w:rsidR="00F7685F" w:rsidRPr="00F7685F" w:rsidRDefault="00F7685F" w:rsidP="0044774F">
            <w:pPr>
              <w:pStyle w:val="af1"/>
              <w:tabs>
                <w:tab w:val="left" w:pos="1133"/>
                <w:tab w:val="left" w:pos="1742"/>
                <w:tab w:val="left" w:pos="3077"/>
              </w:tabs>
              <w:jc w:val="both"/>
              <w:rPr>
                <w:sz w:val="24"/>
                <w:szCs w:val="24"/>
              </w:rPr>
            </w:pPr>
            <w:r w:rsidRPr="00F7685F">
              <w:rPr>
                <w:color w:val="000000"/>
                <w:sz w:val="24"/>
                <w:szCs w:val="24"/>
              </w:rPr>
              <w:t>хранилище данных Пермского края» данные</w:t>
            </w:r>
            <w:r w:rsidRPr="00F7685F">
              <w:rPr>
                <w:color w:val="000000"/>
                <w:sz w:val="24"/>
                <w:szCs w:val="24"/>
              </w:rPr>
              <w:tab/>
              <w:t>об</w:t>
            </w:r>
            <w:r w:rsidRPr="00F7685F">
              <w:rPr>
                <w:color w:val="000000"/>
                <w:sz w:val="24"/>
                <w:szCs w:val="24"/>
              </w:rPr>
              <w:tab/>
              <w:t>участках,</w:t>
            </w:r>
            <w:r w:rsidRPr="00F7685F">
              <w:rPr>
                <w:color w:val="000000"/>
                <w:sz w:val="24"/>
                <w:szCs w:val="24"/>
              </w:rPr>
              <w:tab/>
              <w:t>засоренных</w:t>
            </w:r>
          </w:p>
          <w:p w:rsidR="00F7685F" w:rsidRPr="00F7685F" w:rsidRDefault="00F7685F" w:rsidP="0044774F">
            <w:pPr>
              <w:pStyle w:val="af1"/>
              <w:jc w:val="both"/>
              <w:rPr>
                <w:sz w:val="24"/>
                <w:szCs w:val="24"/>
              </w:rPr>
            </w:pPr>
            <w:r w:rsidRPr="00F7685F">
              <w:rPr>
                <w:color w:val="000000"/>
                <w:sz w:val="24"/>
                <w:szCs w:val="24"/>
              </w:rPr>
              <w:t>борщевиком Сосновского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5F" w:rsidRPr="00F7685F" w:rsidRDefault="00F7685F" w:rsidP="004602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="00F804D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F7685F" w:rsidRPr="00F7685F" w:rsidRDefault="00F7685F" w:rsidP="00460219">
            <w:pPr>
              <w:pStyle w:val="ConsPlusNormal"/>
              <w:spacing w:line="280" w:lineRule="exact"/>
              <w:jc w:val="both"/>
              <w:rPr>
                <w:sz w:val="24"/>
                <w:szCs w:val="24"/>
              </w:rPr>
            </w:pPr>
            <w:r w:rsidRPr="00F7685F">
              <w:rPr>
                <w:sz w:val="24"/>
                <w:szCs w:val="24"/>
              </w:rPr>
              <w:t xml:space="preserve"> </w:t>
            </w:r>
          </w:p>
          <w:p w:rsidR="00F7685F" w:rsidRPr="00F7685F" w:rsidRDefault="00F7685F" w:rsidP="00460219">
            <w:pPr>
              <w:pStyle w:val="af1"/>
              <w:spacing w:after="280"/>
              <w:jc w:val="both"/>
              <w:rPr>
                <w:sz w:val="24"/>
                <w:szCs w:val="24"/>
              </w:rPr>
            </w:pPr>
            <w:r w:rsidRPr="00F7685F">
              <w:rPr>
                <w:sz w:val="24"/>
                <w:szCs w:val="24"/>
              </w:rPr>
              <w:t>МКУ «Управление по благоустройству»</w:t>
            </w:r>
          </w:p>
          <w:p w:rsidR="00F7685F" w:rsidRPr="00F7685F" w:rsidRDefault="00F7685F" w:rsidP="00460219">
            <w:pPr>
              <w:pStyle w:val="af1"/>
              <w:spacing w:after="280"/>
              <w:jc w:val="both"/>
              <w:rPr>
                <w:sz w:val="24"/>
                <w:szCs w:val="24"/>
              </w:rPr>
            </w:pPr>
            <w:r w:rsidRPr="00F7685F">
              <w:rPr>
                <w:color w:val="333333"/>
                <w:sz w:val="24"/>
                <w:szCs w:val="24"/>
              </w:rPr>
              <w:t>Управлению по экономике и сельскому хозяйству администрации Уинского муниципального округа</w:t>
            </w:r>
          </w:p>
        </w:tc>
      </w:tr>
      <w:tr w:rsidR="00F7685F" w:rsidTr="00E52915">
        <w:trPr>
          <w:trHeight w:hRule="exact" w:val="39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5F" w:rsidRDefault="004273CC" w:rsidP="0044774F">
            <w:pPr>
              <w:pStyle w:val="af1"/>
              <w:spacing w:before="10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F768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Информационно - разъяснительная работа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Ежегодно, с марта по сентябрь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85F" w:rsidRDefault="00F7685F" w:rsidP="00F7685F">
            <w:pPr>
              <w:pStyle w:val="af1"/>
              <w:numPr>
                <w:ilvl w:val="0"/>
                <w:numId w:val="5"/>
              </w:numPr>
              <w:tabs>
                <w:tab w:val="left" w:pos="3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Размещение информации в сети</w:t>
            </w:r>
          </w:p>
          <w:p w:rsidR="00F7685F" w:rsidRDefault="00F7685F" w:rsidP="0044774F">
            <w:pPr>
              <w:pStyle w:val="af1"/>
              <w:tabs>
                <w:tab w:val="left" w:pos="1310"/>
                <w:tab w:val="left" w:pos="1930"/>
                <w:tab w:val="left" w:pos="371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официальном</w:t>
            </w:r>
            <w:r>
              <w:rPr>
                <w:color w:val="000000"/>
                <w:sz w:val="24"/>
                <w:szCs w:val="24"/>
              </w:rPr>
              <w:tab/>
              <w:t>сайте</w:t>
            </w:r>
          </w:p>
          <w:p w:rsidR="00F7685F" w:rsidRDefault="00460219" w:rsidP="0044774F">
            <w:pPr>
              <w:pStyle w:val="af1"/>
              <w:jc w:val="both"/>
            </w:pPr>
            <w:r w:rsidRPr="00F7685F">
              <w:rPr>
                <w:color w:val="333333"/>
                <w:sz w:val="24"/>
                <w:szCs w:val="24"/>
              </w:rPr>
              <w:t>Уинского муниципального округа</w:t>
            </w:r>
            <w:r w:rsidR="00F7685F">
              <w:rPr>
                <w:color w:val="000000"/>
                <w:sz w:val="24"/>
                <w:szCs w:val="24"/>
              </w:rPr>
              <w:t>.</w:t>
            </w:r>
          </w:p>
          <w:p w:rsidR="00F7685F" w:rsidRDefault="00F7685F" w:rsidP="00F7685F">
            <w:pPr>
              <w:pStyle w:val="af1"/>
              <w:numPr>
                <w:ilvl w:val="0"/>
                <w:numId w:val="5"/>
              </w:numPr>
              <w:tabs>
                <w:tab w:val="left" w:pos="37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Размещение информации в газете «</w:t>
            </w:r>
            <w:r w:rsidR="00460219">
              <w:rPr>
                <w:color w:val="000000"/>
                <w:sz w:val="24"/>
                <w:szCs w:val="24"/>
              </w:rPr>
              <w:t>Родник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:rsidR="00F7685F" w:rsidRDefault="00F7685F" w:rsidP="00F7685F">
            <w:pPr>
              <w:pStyle w:val="af1"/>
              <w:numPr>
                <w:ilvl w:val="0"/>
                <w:numId w:val="5"/>
              </w:numPr>
              <w:tabs>
                <w:tab w:val="left" w:pos="643"/>
                <w:tab w:val="left" w:pos="2376"/>
                <w:tab w:val="left" w:pos="415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Размещение</w:t>
            </w:r>
            <w:r>
              <w:rPr>
                <w:color w:val="000000"/>
                <w:sz w:val="24"/>
                <w:szCs w:val="24"/>
              </w:rPr>
              <w:tab/>
              <w:t>информации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</w:p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социальных сетях.</w:t>
            </w:r>
          </w:p>
          <w:p w:rsidR="00F7685F" w:rsidRDefault="00F7685F" w:rsidP="00F7685F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Размещение информации в местах массового пребывания населения.</w:t>
            </w:r>
          </w:p>
          <w:p w:rsidR="00F7685F" w:rsidRDefault="00F7685F" w:rsidP="00F7685F">
            <w:pPr>
              <w:pStyle w:val="af1"/>
              <w:numPr>
                <w:ilvl w:val="0"/>
                <w:numId w:val="5"/>
              </w:numPr>
              <w:tabs>
                <w:tab w:val="left" w:pos="600"/>
                <w:tab w:val="left" w:pos="2290"/>
                <w:tab w:val="left" w:pos="402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Размещение</w:t>
            </w:r>
            <w:r>
              <w:rPr>
                <w:color w:val="000000"/>
                <w:sz w:val="24"/>
                <w:szCs w:val="24"/>
              </w:rPr>
              <w:tab/>
              <w:t>информации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</w:p>
          <w:p w:rsidR="00F7685F" w:rsidRDefault="00F7685F" w:rsidP="0044774F">
            <w:pPr>
              <w:pStyle w:val="af1"/>
              <w:tabs>
                <w:tab w:val="left" w:pos="347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информационных</w:t>
            </w:r>
            <w:r>
              <w:rPr>
                <w:color w:val="000000"/>
                <w:sz w:val="24"/>
                <w:szCs w:val="24"/>
              </w:rPr>
              <w:tab/>
              <w:t>стендах</w:t>
            </w:r>
          </w:p>
          <w:p w:rsidR="00F7685F" w:rsidRDefault="00F7685F" w:rsidP="0044774F">
            <w:pPr>
              <w:pStyle w:val="af1"/>
              <w:tabs>
                <w:tab w:val="left" w:pos="2280"/>
                <w:tab w:val="left" w:pos="3557"/>
                <w:tab w:val="left" w:pos="416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территориальных</w:t>
            </w:r>
            <w:r>
              <w:rPr>
                <w:color w:val="000000"/>
                <w:sz w:val="24"/>
                <w:szCs w:val="24"/>
              </w:rPr>
              <w:tab/>
              <w:t>отделов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</w:p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населенных пунктах.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19" w:rsidRPr="00F7685F" w:rsidRDefault="00460219" w:rsidP="004602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="00F804D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460219" w:rsidRPr="00F7685F" w:rsidRDefault="00460219" w:rsidP="00460219">
            <w:pPr>
              <w:pStyle w:val="ConsPlusNormal"/>
              <w:spacing w:line="280" w:lineRule="exact"/>
              <w:jc w:val="both"/>
              <w:rPr>
                <w:sz w:val="24"/>
                <w:szCs w:val="24"/>
              </w:rPr>
            </w:pPr>
            <w:r w:rsidRPr="00F7685F">
              <w:rPr>
                <w:sz w:val="24"/>
                <w:szCs w:val="24"/>
              </w:rPr>
              <w:t xml:space="preserve"> </w:t>
            </w:r>
          </w:p>
          <w:p w:rsidR="00460219" w:rsidRPr="00F7685F" w:rsidRDefault="00460219" w:rsidP="00460219">
            <w:pPr>
              <w:pStyle w:val="af1"/>
              <w:spacing w:after="280"/>
              <w:jc w:val="both"/>
              <w:rPr>
                <w:sz w:val="24"/>
                <w:szCs w:val="24"/>
              </w:rPr>
            </w:pPr>
            <w:r w:rsidRPr="00F7685F">
              <w:rPr>
                <w:sz w:val="24"/>
                <w:szCs w:val="24"/>
              </w:rPr>
              <w:t>МКУ «Управление по благоустройству»</w:t>
            </w:r>
          </w:p>
          <w:p w:rsidR="00F7685F" w:rsidRDefault="00460219" w:rsidP="00460219">
            <w:pPr>
              <w:pStyle w:val="af1"/>
            </w:pPr>
            <w:r w:rsidRPr="00F7685F">
              <w:rPr>
                <w:color w:val="333333"/>
                <w:sz w:val="24"/>
                <w:szCs w:val="24"/>
              </w:rPr>
              <w:t>Управлению по экономике и сельскому хозяйству администрации Уинского муниципального округа</w:t>
            </w:r>
          </w:p>
        </w:tc>
      </w:tr>
      <w:tr w:rsidR="00F7685F" w:rsidTr="004273CC">
        <w:trPr>
          <w:trHeight w:hRule="exact" w:val="10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</w:pPr>
            <w:r>
              <w:rPr>
                <w:color w:val="000000"/>
                <w:sz w:val="24"/>
                <w:szCs w:val="24"/>
              </w:rPr>
              <w:t>Применение механического/химического метода борьбы с борщевиком Сосновского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Ежегодно, с апреля по сентябрь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both"/>
            </w:pPr>
            <w:r>
              <w:rPr>
                <w:color w:val="000000"/>
                <w:sz w:val="24"/>
                <w:szCs w:val="24"/>
              </w:rPr>
              <w:t>В рамках исполнения муниципальных контрактов.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5F" w:rsidRDefault="00460219" w:rsidP="00460219">
            <w:pPr>
              <w:pStyle w:val="af1"/>
              <w:jc w:val="both"/>
            </w:pPr>
            <w:r w:rsidRPr="00F7685F">
              <w:rPr>
                <w:color w:val="333333"/>
                <w:sz w:val="24"/>
                <w:szCs w:val="24"/>
              </w:rPr>
              <w:t>Управлению по экономике и сельскому хозяйству администрации Уинского муниципального округа</w:t>
            </w:r>
          </w:p>
        </w:tc>
      </w:tr>
      <w:tr w:rsidR="00F7685F" w:rsidTr="004273CC">
        <w:trPr>
          <w:trHeight w:hRule="exact" w:val="301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center"/>
            </w:pPr>
            <w:r>
              <w:br w:type="page"/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надзорных и профилактических мероприятий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tabs>
                <w:tab w:val="left" w:pos="254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ab/>
              <w:t>муниципального</w:t>
            </w:r>
          </w:p>
          <w:p w:rsidR="00F7685F" w:rsidRDefault="00F7685F" w:rsidP="0044774F">
            <w:pPr>
              <w:pStyle w:val="af1"/>
              <w:tabs>
                <w:tab w:val="left" w:pos="1944"/>
                <w:tab w:val="left" w:pos="402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земельного контроля по осуществлению контроля за соблюдением требований о проведении</w:t>
            </w:r>
            <w:r>
              <w:rPr>
                <w:color w:val="000000"/>
                <w:sz w:val="24"/>
                <w:szCs w:val="24"/>
              </w:rPr>
              <w:tab/>
              <w:t>мероприятий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</w:p>
          <w:p w:rsidR="00F7685F" w:rsidRDefault="00F7685F" w:rsidP="0044774F">
            <w:pPr>
              <w:pStyle w:val="af1"/>
              <w:tabs>
                <w:tab w:val="left" w:pos="2078"/>
                <w:tab w:val="left" w:pos="41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предотвращению</w:t>
            </w:r>
            <w:r>
              <w:rPr>
                <w:color w:val="000000"/>
                <w:sz w:val="24"/>
                <w:szCs w:val="24"/>
              </w:rPr>
              <w:tab/>
              <w:t>распространения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:rsidR="00F7685F" w:rsidRDefault="00F7685F" w:rsidP="0044774F">
            <w:pPr>
              <w:pStyle w:val="af1"/>
              <w:tabs>
                <w:tab w:val="left" w:pos="739"/>
                <w:tab w:val="left" w:pos="283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уничтожению борщевика Сосновского с</w:t>
            </w:r>
            <w:r w:rsidR="004B78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последующим</w:t>
            </w:r>
            <w:r w:rsidR="004B78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направлением</w:t>
            </w:r>
          </w:p>
          <w:p w:rsidR="00F7685F" w:rsidRDefault="00F7685F" w:rsidP="0044774F">
            <w:pPr>
              <w:pStyle w:val="af1"/>
              <w:tabs>
                <w:tab w:val="left" w:pos="2002"/>
                <w:tab w:val="left" w:pos="402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информации в органы, уполномоченные составлять</w:t>
            </w:r>
            <w:r>
              <w:rPr>
                <w:color w:val="000000"/>
                <w:sz w:val="24"/>
                <w:szCs w:val="24"/>
              </w:rPr>
              <w:tab/>
              <w:t>протоколы</w:t>
            </w:r>
            <w:r>
              <w:rPr>
                <w:color w:val="000000"/>
                <w:sz w:val="24"/>
                <w:szCs w:val="24"/>
              </w:rPr>
              <w:tab/>
              <w:t>об</w:t>
            </w:r>
          </w:p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административных правонарушениях</w:t>
            </w:r>
            <w:r w:rsidR="004B7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5F" w:rsidRDefault="00460219" w:rsidP="00460219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>
              <w:rPr>
                <w:color w:val="000000"/>
                <w:sz w:val="24"/>
                <w:szCs w:val="24"/>
              </w:rPr>
              <w:tab/>
              <w:t>имущественных и земельных отношений администрации Уинского муниципального округа</w:t>
            </w:r>
          </w:p>
        </w:tc>
      </w:tr>
      <w:tr w:rsidR="00F7685F" w:rsidTr="004273CC">
        <w:trPr>
          <w:trHeight w:hRule="exact" w:val="52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/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tabs>
                <w:tab w:val="right" w:pos="425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Осуществление</w:t>
            </w:r>
            <w:r>
              <w:rPr>
                <w:color w:val="000000"/>
                <w:sz w:val="24"/>
                <w:szCs w:val="24"/>
              </w:rPr>
              <w:tab/>
              <w:t>муниципального</w:t>
            </w:r>
          </w:p>
          <w:p w:rsidR="00F7685F" w:rsidRDefault="00F7685F" w:rsidP="0044774F">
            <w:pPr>
              <w:pStyle w:val="af1"/>
              <w:tabs>
                <w:tab w:val="left" w:pos="1243"/>
                <w:tab w:val="left" w:pos="1666"/>
                <w:tab w:val="right" w:pos="425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контроля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сфере</w:t>
            </w:r>
            <w:r>
              <w:rPr>
                <w:color w:val="000000"/>
                <w:sz w:val="24"/>
                <w:szCs w:val="24"/>
              </w:rPr>
              <w:tab/>
              <w:t>благоустройства</w:t>
            </w:r>
          </w:p>
          <w:p w:rsidR="00F7685F" w:rsidRDefault="00F7685F" w:rsidP="0044774F">
            <w:pPr>
              <w:pStyle w:val="af1"/>
              <w:tabs>
                <w:tab w:val="left" w:pos="984"/>
                <w:tab w:val="right" w:pos="426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территории. Направление предписаний об устранении выявленных нарушений правообладателям земельных участков, засоренных борщевиком Сосновского, о необходимости проведения мероприятий по</w:t>
            </w:r>
            <w:r>
              <w:rPr>
                <w:color w:val="000000"/>
                <w:sz w:val="24"/>
                <w:szCs w:val="24"/>
              </w:rPr>
              <w:tab/>
              <w:t>уничтожению</w:t>
            </w:r>
            <w:r>
              <w:rPr>
                <w:color w:val="000000"/>
                <w:sz w:val="24"/>
                <w:szCs w:val="24"/>
              </w:rPr>
              <w:tab/>
              <w:t>борщевика</w:t>
            </w:r>
          </w:p>
          <w:p w:rsidR="00F7685F" w:rsidRDefault="00F7685F" w:rsidP="0044774F">
            <w:pPr>
              <w:pStyle w:val="af1"/>
              <w:tabs>
                <w:tab w:val="right" w:pos="425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Сосновского, в случае непринятия мер правообладателями - привлечение лиц, допустивших</w:t>
            </w:r>
            <w:r>
              <w:rPr>
                <w:color w:val="000000"/>
                <w:sz w:val="24"/>
                <w:szCs w:val="24"/>
              </w:rPr>
              <w:tab/>
              <w:t>неисполнение</w:t>
            </w:r>
          </w:p>
          <w:p w:rsidR="00F7685F" w:rsidRDefault="00F7685F" w:rsidP="0044774F">
            <w:pPr>
              <w:pStyle w:val="af1"/>
              <w:tabs>
                <w:tab w:val="left" w:pos="1810"/>
                <w:tab w:val="left" w:pos="2342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предписаний,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z w:val="24"/>
                <w:szCs w:val="24"/>
              </w:rPr>
              <w:tab/>
              <w:t>административной</w:t>
            </w:r>
          </w:p>
          <w:p w:rsidR="00F7685F" w:rsidRDefault="00F7685F" w:rsidP="0044774F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ответственности</w:t>
            </w:r>
            <w:r w:rsidR="004B7818">
              <w:rPr>
                <w:color w:val="000000"/>
                <w:sz w:val="24"/>
                <w:szCs w:val="24"/>
              </w:rPr>
              <w:t>.</w:t>
            </w:r>
          </w:p>
          <w:p w:rsidR="004B7818" w:rsidRDefault="004B7818" w:rsidP="004273CC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Привлечение виновных лиц к административной ответственности </w:t>
            </w:r>
            <w:r w:rsidR="004273CC">
              <w:rPr>
                <w:color w:val="000000"/>
                <w:sz w:val="24"/>
                <w:szCs w:val="24"/>
              </w:rPr>
              <w:t>по статье 6.9.1 Закона Пермского края от 06.04.2015 № 460-ПК «Об административных правонарушениях в Пермском крае».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19" w:rsidRPr="00F7685F" w:rsidRDefault="00460219" w:rsidP="00460219">
            <w:pPr>
              <w:pStyle w:val="af1"/>
              <w:spacing w:after="280"/>
              <w:jc w:val="both"/>
              <w:rPr>
                <w:sz w:val="24"/>
                <w:szCs w:val="24"/>
              </w:rPr>
            </w:pPr>
            <w:r w:rsidRPr="00F7685F">
              <w:rPr>
                <w:sz w:val="24"/>
                <w:szCs w:val="24"/>
              </w:rPr>
              <w:t>МКУ «Управление по благоустройству»</w:t>
            </w:r>
          </w:p>
          <w:p w:rsidR="00F7685F" w:rsidRDefault="00F7685F" w:rsidP="0044774F">
            <w:pPr>
              <w:pStyle w:val="af1"/>
            </w:pPr>
          </w:p>
        </w:tc>
      </w:tr>
      <w:tr w:rsidR="00F7685F" w:rsidTr="004273CC">
        <w:trPr>
          <w:trHeight w:hRule="exact" w:val="32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460219" w:rsidP="0044774F">
            <w:pPr>
              <w:pStyle w:val="af1"/>
              <w:tabs>
                <w:tab w:val="right" w:pos="383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="00F7685F">
              <w:rPr>
                <w:color w:val="000000"/>
                <w:sz w:val="24"/>
                <w:szCs w:val="24"/>
              </w:rPr>
              <w:t>в</w:t>
            </w:r>
            <w:r w:rsidR="00F7685F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804DB">
              <w:rPr>
                <w:color w:val="333333"/>
                <w:sz w:val="24"/>
                <w:szCs w:val="24"/>
              </w:rPr>
              <w:t>Управление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7685F">
              <w:rPr>
                <w:color w:val="333333"/>
                <w:sz w:val="24"/>
                <w:szCs w:val="24"/>
              </w:rPr>
              <w:t>по экономике и сельскому хозяйству администрации Уинского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685F">
              <w:rPr>
                <w:color w:val="000000"/>
                <w:sz w:val="24"/>
                <w:szCs w:val="24"/>
              </w:rPr>
              <w:t>информации об исполнении Плана действий</w:t>
            </w:r>
            <w:r w:rsidR="00F7685F">
              <w:rPr>
                <w:color w:val="000000"/>
                <w:sz w:val="24"/>
                <w:szCs w:val="24"/>
              </w:rPr>
              <w:tab/>
              <w:t>по</w:t>
            </w:r>
          </w:p>
          <w:p w:rsidR="00F7685F" w:rsidRDefault="00F7685F" w:rsidP="0044774F">
            <w:pPr>
              <w:pStyle w:val="af1"/>
              <w:tabs>
                <w:tab w:val="right" w:pos="384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предупреждению распространения и уничтожению</w:t>
            </w:r>
            <w:r>
              <w:rPr>
                <w:color w:val="000000"/>
                <w:sz w:val="24"/>
                <w:szCs w:val="24"/>
              </w:rPr>
              <w:tab/>
              <w:t>борщевика</w:t>
            </w:r>
          </w:p>
          <w:p w:rsidR="00F7685F" w:rsidRDefault="00F7685F" w:rsidP="0044774F">
            <w:pPr>
              <w:pStyle w:val="af1"/>
              <w:tabs>
                <w:tab w:val="right" w:pos="383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Сосновского,</w:t>
            </w:r>
            <w:r>
              <w:rPr>
                <w:color w:val="000000"/>
                <w:sz w:val="24"/>
                <w:szCs w:val="24"/>
              </w:rPr>
              <w:tab/>
              <w:t>утвержденного</w:t>
            </w:r>
          </w:p>
          <w:p w:rsidR="00F7685F" w:rsidRDefault="00F7685F" w:rsidP="0044774F">
            <w:pPr>
              <w:pStyle w:val="af1"/>
              <w:tabs>
                <w:tab w:val="right" w:pos="3840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распоряжением</w:t>
            </w:r>
            <w:r>
              <w:rPr>
                <w:color w:val="000000"/>
                <w:sz w:val="24"/>
                <w:szCs w:val="24"/>
              </w:rPr>
              <w:tab/>
              <w:t>губернатора</w:t>
            </w:r>
          </w:p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Пермского края от 17.05.2023 № 130</w:t>
            </w:r>
            <w:r>
              <w:rPr>
                <w:color w:val="000000"/>
                <w:sz w:val="24"/>
                <w:szCs w:val="24"/>
              </w:rPr>
              <w:softHyphen/>
              <w:t>р (далее - План действий)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Ежемесячно до 23 числа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both"/>
            </w:pPr>
            <w:r>
              <w:rPr>
                <w:color w:val="000000"/>
                <w:sz w:val="24"/>
                <w:szCs w:val="24"/>
              </w:rPr>
              <w:t>Анализ, составление и предоставление сводной информации об исполнении мероприятий Плана действий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5F" w:rsidRDefault="00460219" w:rsidP="0044774F">
            <w:pPr>
              <w:pStyle w:val="af1"/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>
              <w:rPr>
                <w:color w:val="000000"/>
                <w:sz w:val="24"/>
                <w:szCs w:val="24"/>
              </w:rPr>
              <w:tab/>
              <w:t>имущественных и земельных отношений администрации Уинского муниципального округа</w:t>
            </w:r>
          </w:p>
          <w:p w:rsidR="00460219" w:rsidRDefault="00460219" w:rsidP="0044774F">
            <w:pPr>
              <w:pStyle w:val="af1"/>
              <w:spacing w:after="280"/>
              <w:rPr>
                <w:color w:val="000000"/>
                <w:sz w:val="24"/>
                <w:szCs w:val="24"/>
              </w:rPr>
            </w:pPr>
            <w:r w:rsidRPr="00F7685F">
              <w:rPr>
                <w:sz w:val="24"/>
                <w:szCs w:val="24"/>
              </w:rPr>
              <w:t>МКУ «Управление по благоустройству»</w:t>
            </w:r>
          </w:p>
          <w:p w:rsidR="00460219" w:rsidRDefault="00460219" w:rsidP="0044774F">
            <w:pPr>
              <w:pStyle w:val="af1"/>
              <w:spacing w:after="280"/>
            </w:pPr>
          </w:p>
        </w:tc>
      </w:tr>
      <w:tr w:rsidR="00F7685F" w:rsidTr="004273CC">
        <w:trPr>
          <w:trHeight w:hRule="exact" w:val="159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tabs>
                <w:tab w:val="left" w:pos="403"/>
                <w:tab w:val="left" w:pos="2131"/>
              </w:tabs>
              <w:spacing w:before="100"/>
              <w:jc w:val="both"/>
            </w:pPr>
            <w:r>
              <w:rPr>
                <w:color w:val="000000"/>
                <w:sz w:val="24"/>
                <w:szCs w:val="24"/>
              </w:rPr>
              <w:t>Предоставление в ГКУ ПК «Центр развития агробизнеса» информации о</w:t>
            </w:r>
            <w:r>
              <w:rPr>
                <w:color w:val="000000"/>
                <w:sz w:val="24"/>
                <w:szCs w:val="24"/>
              </w:rPr>
              <w:tab/>
              <w:t>мероприятиях</w:t>
            </w:r>
            <w:r>
              <w:rPr>
                <w:color w:val="000000"/>
                <w:sz w:val="24"/>
                <w:szCs w:val="24"/>
              </w:rPr>
              <w:tab/>
              <w:t>муниципального</w:t>
            </w:r>
          </w:p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контроля и исполнения мероприятий Плана действий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273CC">
            <w:pPr>
              <w:pStyle w:val="af1"/>
              <w:spacing w:before="100"/>
              <w:jc w:val="both"/>
            </w:pPr>
            <w:r>
              <w:rPr>
                <w:color w:val="000000"/>
                <w:sz w:val="24"/>
                <w:szCs w:val="24"/>
              </w:rPr>
              <w:t>По вторникам еженедельно о муниципальном контроле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tabs>
                <w:tab w:val="left" w:pos="1099"/>
                <w:tab w:val="left" w:pos="2366"/>
                <w:tab w:val="left" w:pos="4133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Сбор,</w:t>
            </w:r>
            <w:r>
              <w:rPr>
                <w:color w:val="000000"/>
                <w:sz w:val="24"/>
                <w:szCs w:val="24"/>
              </w:rPr>
              <w:tab/>
              <w:t>анализ,</w:t>
            </w:r>
            <w:r>
              <w:rPr>
                <w:color w:val="000000"/>
                <w:sz w:val="24"/>
                <w:szCs w:val="24"/>
              </w:rPr>
              <w:tab/>
              <w:t>составление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:rsidR="00F7685F" w:rsidRDefault="00F7685F" w:rsidP="0044774F">
            <w:pPr>
              <w:pStyle w:val="af1"/>
              <w:tabs>
                <w:tab w:val="left" w:pos="254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предоставление сводной информации о мероприятиях</w:t>
            </w:r>
            <w:r>
              <w:rPr>
                <w:color w:val="000000"/>
                <w:sz w:val="24"/>
                <w:szCs w:val="24"/>
              </w:rPr>
              <w:tab/>
              <w:t>муниципального</w:t>
            </w:r>
          </w:p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земельного контроля и муниципального контроля в сфере благоустройства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5F" w:rsidRDefault="00460219" w:rsidP="00F804DB">
            <w:pPr>
              <w:pStyle w:val="af1"/>
              <w:jc w:val="both"/>
            </w:pPr>
            <w:r w:rsidRPr="00F7685F">
              <w:rPr>
                <w:color w:val="333333"/>
                <w:sz w:val="24"/>
                <w:szCs w:val="24"/>
              </w:rPr>
              <w:t>Управлени</w:t>
            </w:r>
            <w:r w:rsidR="00F804DB">
              <w:rPr>
                <w:color w:val="333333"/>
                <w:sz w:val="24"/>
                <w:szCs w:val="24"/>
              </w:rPr>
              <w:t>е</w:t>
            </w:r>
            <w:r w:rsidRPr="00F7685F">
              <w:rPr>
                <w:color w:val="333333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F7685F" w:rsidTr="004273CC">
        <w:trPr>
          <w:trHeight w:hRule="exact" w:val="133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/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85F" w:rsidRDefault="00F7685F" w:rsidP="0044774F">
            <w:pPr>
              <w:pStyle w:val="af1"/>
              <w:spacing w:before="100"/>
            </w:pPr>
            <w:r>
              <w:rPr>
                <w:color w:val="000000"/>
                <w:sz w:val="24"/>
                <w:szCs w:val="24"/>
              </w:rPr>
              <w:t>Ежемесячно до 25 числа о исполнении Плана действий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85F" w:rsidRDefault="00F7685F" w:rsidP="0044774F">
            <w:pPr>
              <w:pStyle w:val="af1"/>
              <w:jc w:val="both"/>
            </w:pPr>
            <w:r>
              <w:rPr>
                <w:color w:val="000000"/>
                <w:sz w:val="24"/>
                <w:szCs w:val="24"/>
              </w:rPr>
              <w:t>Сбор, анализ, составление и предоставление сводной информации об исполнении мероприятий Плана действий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5F" w:rsidRDefault="00460219" w:rsidP="00F804DB">
            <w:pPr>
              <w:pStyle w:val="af1"/>
              <w:jc w:val="both"/>
            </w:pPr>
            <w:r w:rsidRPr="00F7685F">
              <w:rPr>
                <w:color w:val="333333"/>
                <w:sz w:val="24"/>
                <w:szCs w:val="24"/>
              </w:rPr>
              <w:t>Управлени</w:t>
            </w:r>
            <w:r w:rsidR="00F804DB">
              <w:rPr>
                <w:color w:val="333333"/>
                <w:sz w:val="24"/>
                <w:szCs w:val="24"/>
              </w:rPr>
              <w:t>е</w:t>
            </w:r>
            <w:r w:rsidRPr="00F7685F">
              <w:rPr>
                <w:color w:val="333333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</w:tbl>
    <w:p w:rsidR="00460219" w:rsidRPr="007F3DFB" w:rsidRDefault="00460219" w:rsidP="00F7685F">
      <w:pPr>
        <w:pStyle w:val="ConsPlusNormal"/>
        <w:spacing w:line="360" w:lineRule="exact"/>
        <w:jc w:val="right"/>
        <w:outlineLvl w:val="0"/>
        <w:rPr>
          <w:sz w:val="28"/>
          <w:szCs w:val="28"/>
        </w:rPr>
      </w:pPr>
    </w:p>
    <w:sectPr w:rsidR="00460219" w:rsidRPr="007F3DFB" w:rsidSect="00E52915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41" w:rsidRDefault="00C92341">
      <w:r>
        <w:separator/>
      </w:r>
    </w:p>
  </w:endnote>
  <w:endnote w:type="continuationSeparator" w:id="0">
    <w:p w:rsidR="00C92341" w:rsidRDefault="00C9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41" w:rsidRDefault="00C92341">
      <w:r>
        <w:separator/>
      </w:r>
    </w:p>
  </w:footnote>
  <w:footnote w:type="continuationSeparator" w:id="0">
    <w:p w:rsidR="00C92341" w:rsidRDefault="00C9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2E8"/>
    <w:multiLevelType w:val="hybridMultilevel"/>
    <w:tmpl w:val="7776449A"/>
    <w:lvl w:ilvl="0" w:tplc="3512771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0095E80"/>
    <w:multiLevelType w:val="multilevel"/>
    <w:tmpl w:val="5316F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85B80"/>
    <w:multiLevelType w:val="multilevel"/>
    <w:tmpl w:val="F5487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6A614B"/>
    <w:multiLevelType w:val="multilevel"/>
    <w:tmpl w:val="8A5A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0CE7"/>
    <w:rsid w:val="00015659"/>
    <w:rsid w:val="00020472"/>
    <w:rsid w:val="00022A19"/>
    <w:rsid w:val="00034E9A"/>
    <w:rsid w:val="000424C4"/>
    <w:rsid w:val="00042717"/>
    <w:rsid w:val="00043ECC"/>
    <w:rsid w:val="000722FD"/>
    <w:rsid w:val="00080266"/>
    <w:rsid w:val="000862DA"/>
    <w:rsid w:val="000A2325"/>
    <w:rsid w:val="000B38D7"/>
    <w:rsid w:val="000E2CE2"/>
    <w:rsid w:val="000F6D27"/>
    <w:rsid w:val="000F783D"/>
    <w:rsid w:val="001207A9"/>
    <w:rsid w:val="00122A12"/>
    <w:rsid w:val="00132CA9"/>
    <w:rsid w:val="001403A2"/>
    <w:rsid w:val="0014356A"/>
    <w:rsid w:val="00181A58"/>
    <w:rsid w:val="001B3111"/>
    <w:rsid w:val="001C0797"/>
    <w:rsid w:val="001C249F"/>
    <w:rsid w:val="001D02CD"/>
    <w:rsid w:val="001F1894"/>
    <w:rsid w:val="001F3F2B"/>
    <w:rsid w:val="002007C5"/>
    <w:rsid w:val="0022497C"/>
    <w:rsid w:val="00231427"/>
    <w:rsid w:val="00243847"/>
    <w:rsid w:val="00245DF6"/>
    <w:rsid w:val="00247D57"/>
    <w:rsid w:val="00255138"/>
    <w:rsid w:val="002614EC"/>
    <w:rsid w:val="00276179"/>
    <w:rsid w:val="002B6386"/>
    <w:rsid w:val="002C37BB"/>
    <w:rsid w:val="002C649D"/>
    <w:rsid w:val="002E2F36"/>
    <w:rsid w:val="002F247F"/>
    <w:rsid w:val="003055C4"/>
    <w:rsid w:val="00326758"/>
    <w:rsid w:val="003279E4"/>
    <w:rsid w:val="00344940"/>
    <w:rsid w:val="00345327"/>
    <w:rsid w:val="00346328"/>
    <w:rsid w:val="00367E91"/>
    <w:rsid w:val="00380DC0"/>
    <w:rsid w:val="00384E4E"/>
    <w:rsid w:val="0039714E"/>
    <w:rsid w:val="003A6BE3"/>
    <w:rsid w:val="003D5F1F"/>
    <w:rsid w:val="003E4104"/>
    <w:rsid w:val="00403EA3"/>
    <w:rsid w:val="004248DC"/>
    <w:rsid w:val="004273CC"/>
    <w:rsid w:val="00434934"/>
    <w:rsid w:val="00455F8D"/>
    <w:rsid w:val="00460219"/>
    <w:rsid w:val="00470FB3"/>
    <w:rsid w:val="004717BC"/>
    <w:rsid w:val="00482A25"/>
    <w:rsid w:val="004B543E"/>
    <w:rsid w:val="004B6899"/>
    <w:rsid w:val="004B7818"/>
    <w:rsid w:val="004C6DFA"/>
    <w:rsid w:val="004D4D2A"/>
    <w:rsid w:val="004D5DA7"/>
    <w:rsid w:val="004E24BF"/>
    <w:rsid w:val="004F7ED3"/>
    <w:rsid w:val="00502F9B"/>
    <w:rsid w:val="00503BBD"/>
    <w:rsid w:val="005142C5"/>
    <w:rsid w:val="00520B36"/>
    <w:rsid w:val="00536FED"/>
    <w:rsid w:val="00546DE1"/>
    <w:rsid w:val="00577D91"/>
    <w:rsid w:val="00595FD5"/>
    <w:rsid w:val="005B2F41"/>
    <w:rsid w:val="005B7C2C"/>
    <w:rsid w:val="005F3B94"/>
    <w:rsid w:val="006155F3"/>
    <w:rsid w:val="006169BA"/>
    <w:rsid w:val="00631BEC"/>
    <w:rsid w:val="00636BD6"/>
    <w:rsid w:val="00637B08"/>
    <w:rsid w:val="00643A9D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3955"/>
    <w:rsid w:val="006E7452"/>
    <w:rsid w:val="00726276"/>
    <w:rsid w:val="00735438"/>
    <w:rsid w:val="0076569E"/>
    <w:rsid w:val="00777E01"/>
    <w:rsid w:val="00782BD8"/>
    <w:rsid w:val="0078616F"/>
    <w:rsid w:val="007873C9"/>
    <w:rsid w:val="007B150F"/>
    <w:rsid w:val="007B2F75"/>
    <w:rsid w:val="007D7A35"/>
    <w:rsid w:val="007E4ADC"/>
    <w:rsid w:val="007F3DFB"/>
    <w:rsid w:val="007F4A36"/>
    <w:rsid w:val="00805F25"/>
    <w:rsid w:val="00814E3B"/>
    <w:rsid w:val="0081735F"/>
    <w:rsid w:val="00817ACA"/>
    <w:rsid w:val="008278C6"/>
    <w:rsid w:val="00834DDD"/>
    <w:rsid w:val="008547CE"/>
    <w:rsid w:val="00860387"/>
    <w:rsid w:val="00895AC7"/>
    <w:rsid w:val="008B1016"/>
    <w:rsid w:val="008C2C22"/>
    <w:rsid w:val="008D16CB"/>
    <w:rsid w:val="008F23D2"/>
    <w:rsid w:val="009169CE"/>
    <w:rsid w:val="0094119A"/>
    <w:rsid w:val="00942490"/>
    <w:rsid w:val="00947C40"/>
    <w:rsid w:val="00995A52"/>
    <w:rsid w:val="00997F4C"/>
    <w:rsid w:val="009C6746"/>
    <w:rsid w:val="009D49CC"/>
    <w:rsid w:val="009F60C5"/>
    <w:rsid w:val="00A0565F"/>
    <w:rsid w:val="00A17D6A"/>
    <w:rsid w:val="00A30706"/>
    <w:rsid w:val="00A37055"/>
    <w:rsid w:val="00A42539"/>
    <w:rsid w:val="00A561F9"/>
    <w:rsid w:val="00AB017A"/>
    <w:rsid w:val="00AB7986"/>
    <w:rsid w:val="00AF239C"/>
    <w:rsid w:val="00AF3E02"/>
    <w:rsid w:val="00B1278C"/>
    <w:rsid w:val="00B20C69"/>
    <w:rsid w:val="00B22E9B"/>
    <w:rsid w:val="00B23DF9"/>
    <w:rsid w:val="00B33FEC"/>
    <w:rsid w:val="00B35191"/>
    <w:rsid w:val="00B55C63"/>
    <w:rsid w:val="00B85FA5"/>
    <w:rsid w:val="00BB0CD5"/>
    <w:rsid w:val="00BB6EA3"/>
    <w:rsid w:val="00BE7CCA"/>
    <w:rsid w:val="00C03E65"/>
    <w:rsid w:val="00C05207"/>
    <w:rsid w:val="00C06096"/>
    <w:rsid w:val="00C21B74"/>
    <w:rsid w:val="00C77704"/>
    <w:rsid w:val="00C80448"/>
    <w:rsid w:val="00C83C83"/>
    <w:rsid w:val="00C92341"/>
    <w:rsid w:val="00CA2D64"/>
    <w:rsid w:val="00CB0CF9"/>
    <w:rsid w:val="00CC4A8E"/>
    <w:rsid w:val="00CD1011"/>
    <w:rsid w:val="00CE5005"/>
    <w:rsid w:val="00CE61BB"/>
    <w:rsid w:val="00D02695"/>
    <w:rsid w:val="00D12E73"/>
    <w:rsid w:val="00D210B2"/>
    <w:rsid w:val="00D40453"/>
    <w:rsid w:val="00D40F96"/>
    <w:rsid w:val="00D46EFB"/>
    <w:rsid w:val="00D50B2C"/>
    <w:rsid w:val="00D56C78"/>
    <w:rsid w:val="00D93C1F"/>
    <w:rsid w:val="00DC05DC"/>
    <w:rsid w:val="00DE4CB3"/>
    <w:rsid w:val="00DE6ECC"/>
    <w:rsid w:val="00DF4253"/>
    <w:rsid w:val="00E123FE"/>
    <w:rsid w:val="00E2223B"/>
    <w:rsid w:val="00E25F35"/>
    <w:rsid w:val="00E40FEB"/>
    <w:rsid w:val="00E466EE"/>
    <w:rsid w:val="00E52915"/>
    <w:rsid w:val="00E55D54"/>
    <w:rsid w:val="00E56C8D"/>
    <w:rsid w:val="00E75948"/>
    <w:rsid w:val="00E82DAD"/>
    <w:rsid w:val="00E95F6C"/>
    <w:rsid w:val="00EA7518"/>
    <w:rsid w:val="00EB54EA"/>
    <w:rsid w:val="00EC0FEF"/>
    <w:rsid w:val="00EC31DA"/>
    <w:rsid w:val="00EC413D"/>
    <w:rsid w:val="00ED4EEB"/>
    <w:rsid w:val="00F17D80"/>
    <w:rsid w:val="00F4495B"/>
    <w:rsid w:val="00F7685F"/>
    <w:rsid w:val="00F804DB"/>
    <w:rsid w:val="00F904DE"/>
    <w:rsid w:val="00F90BB9"/>
    <w:rsid w:val="00F92A27"/>
    <w:rsid w:val="00FA06B2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53C6D44A"/>
  <w15:docId w15:val="{35C45E63-B050-42A8-B2B9-698216A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45D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character" w:customStyle="1" w:styleId="30">
    <w:name w:val="Заголовок 3 Знак"/>
    <w:basedOn w:val="a0"/>
    <w:link w:val="3"/>
    <w:uiPriority w:val="9"/>
    <w:rsid w:val="00245DF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Title">
    <w:name w:val="ConsPlusTitle"/>
    <w:rsid w:val="00245D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45D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3EC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"/>
    <w:rsid w:val="00947C40"/>
    <w:rPr>
      <w:sz w:val="28"/>
      <w:szCs w:val="28"/>
    </w:rPr>
  </w:style>
  <w:style w:type="paragraph" w:customStyle="1" w:styleId="1">
    <w:name w:val="Основной текст1"/>
    <w:basedOn w:val="a"/>
    <w:link w:val="af"/>
    <w:rsid w:val="00947C40"/>
    <w:pPr>
      <w:widowControl w:val="0"/>
    </w:pPr>
    <w:rPr>
      <w:sz w:val="28"/>
      <w:szCs w:val="28"/>
    </w:rPr>
  </w:style>
  <w:style w:type="character" w:customStyle="1" w:styleId="af0">
    <w:name w:val="Другое_"/>
    <w:basedOn w:val="a0"/>
    <w:link w:val="af1"/>
    <w:rsid w:val="00F7685F"/>
  </w:style>
  <w:style w:type="character" w:customStyle="1" w:styleId="2">
    <w:name w:val="Основной текст (2)_"/>
    <w:basedOn w:val="a0"/>
    <w:link w:val="20"/>
    <w:rsid w:val="00F7685F"/>
    <w:rPr>
      <w:rFonts w:ascii="Arial" w:eastAsia="Arial" w:hAnsi="Arial" w:cs="Arial"/>
      <w:sz w:val="16"/>
      <w:szCs w:val="16"/>
    </w:rPr>
  </w:style>
  <w:style w:type="paragraph" w:customStyle="1" w:styleId="af1">
    <w:name w:val="Другое"/>
    <w:basedOn w:val="a"/>
    <w:link w:val="af0"/>
    <w:rsid w:val="00F7685F"/>
    <w:pPr>
      <w:widowControl w:val="0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F7685F"/>
    <w:pPr>
      <w:widowControl w:val="0"/>
      <w:spacing w:line="214" w:lineRule="auto"/>
      <w:ind w:left="-580"/>
    </w:pPr>
    <w:rPr>
      <w:rFonts w:ascii="Arial" w:eastAsia="Arial" w:hAnsi="Arial" w:cs="Arial"/>
      <w:sz w:val="16"/>
      <w:szCs w:val="16"/>
    </w:rPr>
  </w:style>
  <w:style w:type="character" w:styleId="af2">
    <w:name w:val="Hyperlink"/>
    <w:rsid w:val="00E52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96EC-0E55-46F4-912B-A78368D5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2024-06-26T11:22:00Z</cp:lastPrinted>
  <dcterms:created xsi:type="dcterms:W3CDTF">2024-06-28T11:08:00Z</dcterms:created>
  <dcterms:modified xsi:type="dcterms:W3CDTF">2024-06-28T11:08:00Z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