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7C" w:rsidRPr="006B5835" w:rsidRDefault="00165A7C" w:rsidP="00165A7C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165A7C" w:rsidRPr="00712268" w:rsidRDefault="00165A7C" w:rsidP="00165A7C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165A7C" w:rsidRDefault="00165A7C" w:rsidP="00165A7C">
      <w:pPr>
        <w:jc w:val="center"/>
        <w:rPr>
          <w:b/>
          <w:sz w:val="28"/>
        </w:rPr>
      </w:pPr>
    </w:p>
    <w:p w:rsidR="00165A7C" w:rsidRPr="00712268" w:rsidRDefault="00165A7C" w:rsidP="00165A7C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165A7C" w:rsidRDefault="00165A7C" w:rsidP="00165A7C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65A7C" w:rsidTr="00FF4184">
        <w:tc>
          <w:tcPr>
            <w:tcW w:w="3341" w:type="dxa"/>
          </w:tcPr>
          <w:p w:rsidR="00165A7C" w:rsidRDefault="00165A7C" w:rsidP="00FF4184">
            <w:pPr>
              <w:rPr>
                <w:sz w:val="28"/>
              </w:rPr>
            </w:pPr>
            <w:r>
              <w:rPr>
                <w:sz w:val="28"/>
              </w:rPr>
              <w:t>22.08.2024</w:t>
            </w:r>
          </w:p>
        </w:tc>
        <w:tc>
          <w:tcPr>
            <w:tcW w:w="3341" w:type="dxa"/>
          </w:tcPr>
          <w:p w:rsidR="00165A7C" w:rsidRDefault="00165A7C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165A7C" w:rsidRDefault="00165A7C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165A7C" w:rsidRDefault="00165A7C" w:rsidP="00FF418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501</w:t>
            </w:r>
          </w:p>
        </w:tc>
      </w:tr>
    </w:tbl>
    <w:p w:rsidR="00165A7C" w:rsidRPr="00395E57" w:rsidRDefault="00165A7C" w:rsidP="00165A7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165A7C" w:rsidTr="00165A7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Pr="00165A7C" w:rsidRDefault="00165A7C" w:rsidP="00165A7C">
            <w:pPr>
              <w:pStyle w:val="2"/>
            </w:pPr>
            <w:r w:rsidRPr="00165A7C">
              <w:t>О внесении</w:t>
            </w:r>
            <w:r w:rsidR="004F2A94">
              <w:t xml:space="preserve"> изменений и</w:t>
            </w:r>
            <w:r w:rsidRPr="00165A7C">
              <w:t xml:space="preserve"> дополнений в Правила</w:t>
            </w:r>
            <w:r w:rsidR="004F2A94">
              <w:t xml:space="preserve"> </w:t>
            </w:r>
            <w:r w:rsidRPr="00165A7C">
              <w:t>благоустройства территории Уинского</w:t>
            </w:r>
            <w:r>
              <w:t xml:space="preserve"> </w:t>
            </w:r>
            <w:r w:rsidRPr="00165A7C">
              <w:t>муниципального округа Пермского края,</w:t>
            </w:r>
            <w:r>
              <w:t xml:space="preserve"> </w:t>
            </w:r>
            <w:r w:rsidRPr="00165A7C">
              <w:t>утвержденные решением Думы</w:t>
            </w:r>
            <w:r>
              <w:t xml:space="preserve"> </w:t>
            </w:r>
            <w:r w:rsidRPr="00165A7C">
              <w:t>Уинского муниципального округа</w:t>
            </w:r>
          </w:p>
          <w:p w:rsidR="00165A7C" w:rsidRDefault="00165A7C" w:rsidP="00FF4184">
            <w:pPr>
              <w:pStyle w:val="2"/>
            </w:pPr>
            <w:r w:rsidRPr="00165A7C">
              <w:t>Пермского края от 26.03.2020 № 95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</w:tr>
      <w:tr w:rsidR="00165A7C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165A7C" w:rsidRDefault="00165A7C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165A7C" w:rsidRPr="002004FF" w:rsidRDefault="00165A7C" w:rsidP="00FF4184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августа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DE313C">
        <w:rPr>
          <w:sz w:val="28"/>
        </w:rPr>
        <w:t>Законом Пермского края от 03.06.2024 № 324-ПК «О внесении изменений в отдельные законы Пермского края в сфере благоустройства»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E313C">
        <w:rPr>
          <w:sz w:val="28"/>
          <w:szCs w:val="28"/>
        </w:rPr>
        <w:t xml:space="preserve"> следующие</w:t>
      </w:r>
      <w:r w:rsidR="004F2A94">
        <w:rPr>
          <w:sz w:val="28"/>
          <w:szCs w:val="28"/>
        </w:rPr>
        <w:t xml:space="preserve"> изменения и </w:t>
      </w:r>
      <w:r w:rsidR="00DE313C">
        <w:rPr>
          <w:sz w:val="28"/>
          <w:szCs w:val="28"/>
        </w:rPr>
        <w:t>дополнения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E313C">
        <w:rPr>
          <w:sz w:val="28"/>
          <w:szCs w:val="20"/>
        </w:rPr>
        <w:t>е 7 статьи 32 «Вырубка (снос) зелёных насаждений и ликвидация объектов озеленения»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«земельных участков» дополнить словами «в границах Уинского муниципального округа».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E81253">
          <w:rPr>
            <w:rStyle w:val="a5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</w:t>
      </w:r>
      <w:r w:rsidR="00165A7C">
        <w:rPr>
          <w:sz w:val="28"/>
          <w:szCs w:val="20"/>
        </w:rPr>
        <w:t xml:space="preserve"> Уинского муниципального округа.</w:t>
      </w:r>
    </w:p>
    <w:p w:rsidR="00165A7C" w:rsidRDefault="00165A7C" w:rsidP="009D6BEC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165A7C" w:rsidRDefault="00165A7C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165A7C" w:rsidRPr="001E04F6" w:rsidRDefault="00165A7C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165A7C" w:rsidRDefault="00165A7C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65A7C" w:rsidRPr="001E04F6" w:rsidRDefault="00165A7C" w:rsidP="00165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165A7C" w:rsidRPr="001E04F6" w:rsidTr="00FF4184">
        <w:tc>
          <w:tcPr>
            <w:tcW w:w="4788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165A7C" w:rsidRPr="001E04F6" w:rsidRDefault="00165A7C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07091" w:rsidRDefault="00F07091" w:rsidP="00165A7C">
      <w:pPr>
        <w:jc w:val="both"/>
        <w:rPr>
          <w:sz w:val="28"/>
          <w:szCs w:val="20"/>
        </w:rPr>
      </w:pPr>
    </w:p>
    <w:sectPr w:rsidR="00F07091" w:rsidSect="00165A7C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2F" w:rsidRDefault="0080022F" w:rsidP="009E1119">
      <w:r>
        <w:separator/>
      </w:r>
    </w:p>
  </w:endnote>
  <w:endnote w:type="continuationSeparator" w:id="0">
    <w:p w:rsidR="0080022F" w:rsidRDefault="0080022F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2F" w:rsidRDefault="0080022F" w:rsidP="009E1119">
      <w:r>
        <w:separator/>
      </w:r>
    </w:p>
  </w:footnote>
  <w:footnote w:type="continuationSeparator" w:id="0">
    <w:p w:rsidR="0080022F" w:rsidRDefault="0080022F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D5D9E"/>
    <w:rsid w:val="00151C99"/>
    <w:rsid w:val="001600BE"/>
    <w:rsid w:val="0016530B"/>
    <w:rsid w:val="00165A7C"/>
    <w:rsid w:val="001E2E20"/>
    <w:rsid w:val="001F0166"/>
    <w:rsid w:val="001F2677"/>
    <w:rsid w:val="002136C8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52FFB"/>
    <w:rsid w:val="0045375E"/>
    <w:rsid w:val="004709B4"/>
    <w:rsid w:val="004A2695"/>
    <w:rsid w:val="004F2A94"/>
    <w:rsid w:val="004F5AF2"/>
    <w:rsid w:val="004F7795"/>
    <w:rsid w:val="00514212"/>
    <w:rsid w:val="00565CA6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13F23"/>
    <w:rsid w:val="00791390"/>
    <w:rsid w:val="00793B71"/>
    <w:rsid w:val="007A61D4"/>
    <w:rsid w:val="007B70B5"/>
    <w:rsid w:val="007C2DC7"/>
    <w:rsid w:val="007F6F15"/>
    <w:rsid w:val="0080022F"/>
    <w:rsid w:val="00857AF7"/>
    <w:rsid w:val="00873B2B"/>
    <w:rsid w:val="008B512A"/>
    <w:rsid w:val="008C594A"/>
    <w:rsid w:val="008D27B8"/>
    <w:rsid w:val="008D61FB"/>
    <w:rsid w:val="0092294B"/>
    <w:rsid w:val="00923749"/>
    <w:rsid w:val="00936883"/>
    <w:rsid w:val="00992D64"/>
    <w:rsid w:val="00997C25"/>
    <w:rsid w:val="009A1569"/>
    <w:rsid w:val="009A5536"/>
    <w:rsid w:val="009D6BEC"/>
    <w:rsid w:val="009E1119"/>
    <w:rsid w:val="00A1231F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251A"/>
    <w:rsid w:val="00C4793E"/>
    <w:rsid w:val="00C62C80"/>
    <w:rsid w:val="00CB01C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DE313C"/>
    <w:rsid w:val="00E80A7B"/>
    <w:rsid w:val="00E97399"/>
    <w:rsid w:val="00EB480C"/>
    <w:rsid w:val="00EB5617"/>
    <w:rsid w:val="00EC3AEC"/>
    <w:rsid w:val="00F07091"/>
    <w:rsid w:val="00F74421"/>
    <w:rsid w:val="00FC08C1"/>
    <w:rsid w:val="00FC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A7C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character" w:customStyle="1" w:styleId="10">
    <w:name w:val="Заголовок 1 Знак"/>
    <w:basedOn w:val="a0"/>
    <w:link w:val="1"/>
    <w:rsid w:val="00165A7C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1">
    <w:name w:val="Body Text"/>
    <w:basedOn w:val="a"/>
    <w:link w:val="af2"/>
    <w:rsid w:val="00165A7C"/>
    <w:pPr>
      <w:jc w:val="center"/>
    </w:pPr>
    <w:rPr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165A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165A7C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165A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2024-08-27T07:36:00Z</cp:lastPrinted>
  <dcterms:created xsi:type="dcterms:W3CDTF">2024-08-27T07:37:00Z</dcterms:created>
  <dcterms:modified xsi:type="dcterms:W3CDTF">2024-08-27T07:37:00Z</dcterms:modified>
</cp:coreProperties>
</file>