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943"/>
        <w:tblW w:w="10190" w:type="dxa"/>
        <w:tblLayout w:type="fixed"/>
        <w:tblLook w:val="0000" w:firstRow="0" w:lastRow="0" w:firstColumn="0" w:lastColumn="0" w:noHBand="0" w:noVBand="0"/>
      </w:tblPr>
      <w:tblGrid>
        <w:gridCol w:w="2948"/>
        <w:gridCol w:w="4284"/>
        <w:gridCol w:w="2958"/>
      </w:tblGrid>
      <w:tr w:rsidR="008D19D1" w:rsidTr="008D19D1">
        <w:trPr>
          <w:trHeight w:val="567"/>
        </w:trPr>
        <w:tc>
          <w:tcPr>
            <w:tcW w:w="2948" w:type="dxa"/>
            <w:vAlign w:val="bottom"/>
          </w:tcPr>
          <w:p w:rsidR="008D19D1" w:rsidRPr="0075057D" w:rsidRDefault="008D19D1" w:rsidP="008D19D1">
            <w:pPr>
              <w:pStyle w:val="4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284" w:type="dxa"/>
            <w:vAlign w:val="bottom"/>
          </w:tcPr>
          <w:p w:rsidR="008D19D1" w:rsidRPr="00CF60E9" w:rsidRDefault="008D19D1" w:rsidP="008D19D1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2958" w:type="dxa"/>
            <w:vAlign w:val="bottom"/>
          </w:tcPr>
          <w:p w:rsidR="008D19D1" w:rsidRPr="0075057D" w:rsidRDefault="008D19D1" w:rsidP="008D19D1">
            <w:pPr>
              <w:pStyle w:val="4"/>
              <w:jc w:val="left"/>
              <w:rPr>
                <w:sz w:val="28"/>
                <w:szCs w:val="28"/>
              </w:rPr>
            </w:pPr>
          </w:p>
        </w:tc>
      </w:tr>
    </w:tbl>
    <w:p w:rsidR="002C66DF" w:rsidRDefault="002C66DF" w:rsidP="002C66DF">
      <w:pPr>
        <w:pStyle w:val="a4"/>
        <w:ind w:firstLine="0"/>
        <w:rPr>
          <w:rFonts w:eastAsiaTheme="minorEastAsia"/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BE42518" wp14:editId="3A6FD925">
            <wp:simplePos x="0" y="0"/>
            <wp:positionH relativeFrom="margin">
              <wp:posOffset>243840</wp:posOffset>
            </wp:positionH>
            <wp:positionV relativeFrom="margin">
              <wp:posOffset>-180340</wp:posOffset>
            </wp:positionV>
            <wp:extent cx="5632450" cy="27203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E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2654300</wp:posOffset>
                </wp:positionV>
                <wp:extent cx="3124835" cy="1144905"/>
                <wp:effectExtent l="0" t="0" r="18415" b="1714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49" w:rsidRPr="002C66DF" w:rsidRDefault="002C66DF" w:rsidP="002C66DF">
                            <w:pPr>
                              <w:pStyle w:val="a4"/>
                              <w:ind w:firstLine="0"/>
                              <w:rPr>
                                <w:b/>
                              </w:rPr>
                            </w:pPr>
                            <w:r w:rsidRPr="002C66DF">
                              <w:rPr>
                                <w:b/>
                              </w:rPr>
                              <w:t>Об утверждении программы профилактики нарушений обязательных требований зем</w:t>
                            </w:r>
                            <w:r w:rsidR="00B72C0A">
                              <w:rPr>
                                <w:b/>
                              </w:rPr>
                              <w:t>ельного законодательства на 2025</w:t>
                            </w:r>
                            <w:r w:rsidRPr="002C66DF">
                              <w:rPr>
                                <w:b/>
                              </w:rPr>
                              <w:t xml:space="preserve"> год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4.95pt;margin-top:209pt;width:246.05pt;height:90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2xrAIAAKs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" filled="f" stroked="f">
                <v:textbox inset="0,0,0,0">
                  <w:txbxContent>
                    <w:p w:rsidR="00557049" w:rsidRPr="002C66DF" w:rsidRDefault="002C66DF" w:rsidP="002C66DF">
                      <w:pPr>
                        <w:pStyle w:val="a4"/>
                        <w:ind w:firstLine="0"/>
                        <w:rPr>
                          <w:b/>
                        </w:rPr>
                      </w:pPr>
                      <w:r w:rsidRPr="002C66DF">
                        <w:rPr>
                          <w:b/>
                        </w:rPr>
                        <w:t>Об утверждении программы профилактики нарушений обязательных требований зем</w:t>
                      </w:r>
                      <w:r w:rsidR="00B72C0A">
                        <w:rPr>
                          <w:b/>
                        </w:rPr>
                        <w:t>ельного законодательства на 2025</w:t>
                      </w:r>
                      <w:r w:rsidRPr="002C66DF">
                        <w:rPr>
                          <w:b/>
                        </w:rPr>
                        <w:t xml:space="preserve"> год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19D1" w:rsidRDefault="002C66DF" w:rsidP="00462943">
      <w:pPr>
        <w:pStyle w:val="a4"/>
        <w:ind w:firstLine="426"/>
        <w:rPr>
          <w:szCs w:val="28"/>
        </w:rPr>
      </w:pPr>
      <w:r>
        <w:rPr>
          <w:rFonts w:eastAsiaTheme="minorEastAsia"/>
          <w:b/>
          <w:bCs/>
          <w:szCs w:val="28"/>
        </w:rPr>
        <w:t xml:space="preserve">  </w:t>
      </w:r>
      <w:r w:rsidR="00786F77" w:rsidRPr="001935E5">
        <w:rPr>
          <w:szCs w:val="28"/>
        </w:rPr>
        <w:t xml:space="preserve">В соответствии </w:t>
      </w:r>
      <w:r w:rsidR="00786F77">
        <w:rPr>
          <w:szCs w:val="28"/>
        </w:rPr>
        <w:t>с</w:t>
      </w:r>
      <w:r w:rsidR="00786F77" w:rsidRPr="001935E5">
        <w:rPr>
          <w:szCs w:val="28"/>
        </w:rPr>
        <w:t xml:space="preserve"> </w:t>
      </w:r>
      <w:r w:rsidR="00786F77">
        <w:rPr>
          <w:szCs w:val="28"/>
        </w:rPr>
        <w:t>Федеральным законом от 31.07.2020 года № 248-ФЗ «</w:t>
      </w:r>
      <w:r w:rsidR="00786F77" w:rsidRPr="00F22A34">
        <w:rPr>
          <w:szCs w:val="28"/>
        </w:rPr>
        <w:t>О государственном контроле (надзоре) и муниципальном контроле в Российской Федерации</w:t>
      </w:r>
      <w:r w:rsidR="00786F77">
        <w:rPr>
          <w:szCs w:val="28"/>
        </w:rPr>
        <w:t>», п</w:t>
      </w:r>
      <w:r w:rsidR="00786F77" w:rsidRPr="001935E5">
        <w:rPr>
          <w:szCs w:val="28"/>
        </w:rPr>
        <w:t xml:space="preserve">остановлением Правительства РФ от 26.12.2018 № №1680 «Об утверждении общих требований к организации и осуществлению органами государственного контроля (надзора), </w:t>
      </w:r>
      <w:r w:rsidR="00786F77" w:rsidRPr="006D379D">
        <w:rPr>
          <w:szCs w:val="28"/>
        </w:rPr>
        <w:t xml:space="preserve">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hyperlink r:id="rId10" w:history="1">
        <w:r w:rsidR="00786F77" w:rsidRPr="006D379D">
          <w:rPr>
            <w:rFonts w:eastAsia="Calibri"/>
            <w:szCs w:val="28"/>
            <w:lang w:eastAsia="en-US"/>
          </w:rPr>
          <w:t>постановлением</w:t>
        </w:r>
      </w:hyperlink>
      <w:r w:rsidR="00786F77" w:rsidRPr="006D379D">
        <w:rPr>
          <w:rFonts w:eastAsia="Calibri"/>
          <w:szCs w:val="28"/>
          <w:lang w:eastAsia="en-US"/>
        </w:rPr>
        <w:t xml:space="preserve"> Правительства РФ от 25.06.2021 № 990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786F77">
        <w:rPr>
          <w:rFonts w:eastAsia="Calibri"/>
          <w:szCs w:val="28"/>
          <w:lang w:eastAsia="en-US"/>
        </w:rPr>
        <w:t xml:space="preserve">, </w:t>
      </w:r>
      <w:r w:rsidR="00786F77" w:rsidRPr="006D379D">
        <w:rPr>
          <w:szCs w:val="28"/>
        </w:rPr>
        <w:t xml:space="preserve">в целях осуществления администрацией </w:t>
      </w:r>
      <w:r w:rsidR="00947294">
        <w:rPr>
          <w:szCs w:val="28"/>
        </w:rPr>
        <w:t>Уинского</w:t>
      </w:r>
      <w:r w:rsidR="00786F77" w:rsidRPr="006D379D">
        <w:rPr>
          <w:szCs w:val="28"/>
        </w:rPr>
        <w:t xml:space="preserve"> муниципального округа функции по муни</w:t>
      </w:r>
      <w:r w:rsidR="00786F77">
        <w:rPr>
          <w:szCs w:val="28"/>
        </w:rPr>
        <w:t>ципальному земельному контролю</w:t>
      </w:r>
      <w:r w:rsidR="00786F77" w:rsidRPr="001935E5">
        <w:rPr>
          <w:szCs w:val="28"/>
        </w:rPr>
        <w:t xml:space="preserve">, </w:t>
      </w:r>
      <w:r w:rsidR="00423103" w:rsidRPr="008D6CCF">
        <w:rPr>
          <w:szCs w:val="28"/>
        </w:rPr>
        <w:t>администрация Уинского муниципального округа</w:t>
      </w:r>
      <w:r w:rsidR="00462943">
        <w:rPr>
          <w:szCs w:val="28"/>
        </w:rPr>
        <w:t xml:space="preserve"> </w:t>
      </w:r>
    </w:p>
    <w:p w:rsidR="00786F77" w:rsidRPr="00462943" w:rsidRDefault="00786F77" w:rsidP="00462943">
      <w:pPr>
        <w:pStyle w:val="a4"/>
        <w:ind w:firstLine="426"/>
      </w:pPr>
      <w:r w:rsidRPr="008D6CCF">
        <w:rPr>
          <w:szCs w:val="28"/>
        </w:rPr>
        <w:t>ПОСТАНОВЛЯЕТ:</w:t>
      </w:r>
    </w:p>
    <w:p w:rsidR="00786F77" w:rsidRDefault="00E612B3" w:rsidP="00E612B3">
      <w:pPr>
        <w:pStyle w:val="1"/>
        <w:shd w:val="clear" w:color="auto" w:fill="auto"/>
        <w:tabs>
          <w:tab w:val="left" w:pos="1033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ab/>
        <w:t xml:space="preserve">1. </w:t>
      </w:r>
      <w:r w:rsidR="00786F77" w:rsidRPr="001935E5">
        <w:rPr>
          <w:color w:val="auto"/>
        </w:rPr>
        <w:t>Утвердить прилагаемую программу профилактики нарушений обязательных требований земел</w:t>
      </w:r>
      <w:r w:rsidR="00786F77" w:rsidRPr="00A9032D">
        <w:rPr>
          <w:color w:val="auto"/>
        </w:rPr>
        <w:t xml:space="preserve">ьного законодательства </w:t>
      </w:r>
      <w:r w:rsidR="00786F77" w:rsidRPr="00A9032D">
        <w:rPr>
          <w:rFonts w:eastAsiaTheme="minorHAnsi"/>
          <w:color w:val="000001"/>
        </w:rPr>
        <w:t>на 202</w:t>
      </w:r>
      <w:r w:rsidR="00B72C0A">
        <w:rPr>
          <w:rFonts w:eastAsiaTheme="minorHAnsi"/>
          <w:color w:val="000001"/>
        </w:rPr>
        <w:t>5</w:t>
      </w:r>
      <w:r w:rsidR="00786F77" w:rsidRPr="00A9032D">
        <w:rPr>
          <w:rFonts w:eastAsiaTheme="minorHAnsi"/>
          <w:color w:val="000001"/>
        </w:rPr>
        <w:t xml:space="preserve"> год</w:t>
      </w:r>
      <w:r w:rsidR="003C42C9">
        <w:rPr>
          <w:rFonts w:eastAsiaTheme="minorHAnsi"/>
          <w:color w:val="000001"/>
        </w:rPr>
        <w:t>.</w:t>
      </w:r>
    </w:p>
    <w:p w:rsidR="00E612B3" w:rsidRPr="00E612B3" w:rsidRDefault="00E612B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 xml:space="preserve">  </w:t>
      </w:r>
      <w:r>
        <w:rPr>
          <w:color w:val="auto"/>
        </w:rPr>
        <w:tab/>
      </w:r>
      <w:r w:rsidRPr="002C66DF">
        <w:rPr>
          <w:color w:val="auto"/>
        </w:rPr>
        <w:t xml:space="preserve">2. </w:t>
      </w:r>
      <w:r w:rsidR="00B72C0A" w:rsidRPr="00B72C0A">
        <w:rPr>
          <w:color w:val="auto"/>
        </w:rPr>
        <w:t xml:space="preserve">Настоящее постановление вступает в силу с 01 января 2025 года и подлежит размещению в сетевом издании - официальном сайте администрации </w:t>
      </w:r>
      <w:proofErr w:type="spellStart"/>
      <w:r w:rsidR="00B72C0A" w:rsidRPr="00B72C0A">
        <w:rPr>
          <w:color w:val="auto"/>
        </w:rPr>
        <w:t>Уинского</w:t>
      </w:r>
      <w:proofErr w:type="spellEnd"/>
      <w:r w:rsidR="00B72C0A" w:rsidRPr="00B72C0A">
        <w:rPr>
          <w:color w:val="auto"/>
        </w:rPr>
        <w:t xml:space="preserve"> муниципального округа (http://uinsk.ru).</w:t>
      </w:r>
    </w:p>
    <w:p w:rsidR="00462943" w:rsidRDefault="00E612B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  <w:r>
        <w:rPr>
          <w:lang w:eastAsia="zh-CN"/>
        </w:rPr>
        <w:t xml:space="preserve">        </w:t>
      </w:r>
      <w:r>
        <w:rPr>
          <w:lang w:eastAsia="zh-CN"/>
        </w:rPr>
        <w:tab/>
      </w:r>
    </w:p>
    <w:p w:rsidR="00462943" w:rsidRDefault="0046294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</w:p>
    <w:p w:rsidR="00462943" w:rsidRDefault="0046294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</w:p>
    <w:p w:rsidR="00462943" w:rsidRDefault="0046294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</w:p>
    <w:p w:rsidR="00462943" w:rsidRDefault="00462943" w:rsidP="00E612B3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lang w:eastAsia="zh-CN"/>
        </w:rPr>
      </w:pPr>
    </w:p>
    <w:p w:rsidR="00E612B3" w:rsidRPr="00E612B3" w:rsidRDefault="00E612B3" w:rsidP="00462943">
      <w:pPr>
        <w:pStyle w:val="1"/>
        <w:shd w:val="clear" w:color="auto" w:fill="auto"/>
        <w:tabs>
          <w:tab w:val="left" w:pos="1028"/>
        </w:tabs>
        <w:spacing w:line="360" w:lineRule="exact"/>
        <w:ind w:firstLine="993"/>
        <w:jc w:val="both"/>
        <w:rPr>
          <w:color w:val="auto"/>
        </w:rPr>
      </w:pPr>
      <w:r>
        <w:rPr>
          <w:lang w:eastAsia="zh-CN"/>
        </w:rPr>
        <w:t xml:space="preserve">3. </w:t>
      </w:r>
      <w:r w:rsidRPr="00E612B3">
        <w:rPr>
          <w:lang w:eastAsia="zh-CN"/>
        </w:rPr>
        <w:t xml:space="preserve">Контроль за исполнением постановления возложить на начальника Управления имущественных и земельных отношений </w:t>
      </w:r>
      <w:proofErr w:type="spellStart"/>
      <w:r w:rsidRPr="00E612B3">
        <w:rPr>
          <w:lang w:eastAsia="zh-CN"/>
        </w:rPr>
        <w:t>Зацепурина</w:t>
      </w:r>
      <w:proofErr w:type="spellEnd"/>
      <w:r w:rsidRPr="00E612B3">
        <w:rPr>
          <w:lang w:eastAsia="zh-CN"/>
        </w:rPr>
        <w:t xml:space="preserve"> Ю.В.</w:t>
      </w:r>
    </w:p>
    <w:p w:rsidR="00423103" w:rsidRPr="008D6CCF" w:rsidRDefault="00E612B3" w:rsidP="00423103">
      <w:pPr>
        <w:pStyle w:val="1"/>
        <w:shd w:val="clear" w:color="auto" w:fill="auto"/>
        <w:tabs>
          <w:tab w:val="left" w:pos="1028"/>
        </w:tabs>
        <w:spacing w:line="360" w:lineRule="exact"/>
        <w:ind w:left="700" w:firstLine="0"/>
        <w:jc w:val="both"/>
        <w:rPr>
          <w:lang w:eastAsia="zh-CN"/>
        </w:rPr>
      </w:pPr>
      <w:r>
        <w:rPr>
          <w:color w:val="auto"/>
        </w:rPr>
        <w:t xml:space="preserve"> </w:t>
      </w:r>
    </w:p>
    <w:p w:rsidR="00F113AB" w:rsidRDefault="00F113AB" w:rsidP="00947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294" w:rsidRPr="00A33BE8" w:rsidRDefault="00B72C0A" w:rsidP="009472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7294" w:rsidRPr="00A33BE8">
        <w:rPr>
          <w:rFonts w:ascii="Times New Roman" w:hAnsi="Times New Roman" w:cs="Times New Roman"/>
          <w:sz w:val="28"/>
          <w:szCs w:val="28"/>
        </w:rPr>
        <w:t>лав</w:t>
      </w:r>
      <w:r w:rsidR="00F113AB">
        <w:rPr>
          <w:rFonts w:ascii="Times New Roman" w:hAnsi="Times New Roman" w:cs="Times New Roman"/>
          <w:sz w:val="28"/>
          <w:szCs w:val="28"/>
        </w:rPr>
        <w:t>ы</w:t>
      </w:r>
      <w:r w:rsidR="00947294" w:rsidRPr="00A33BE8">
        <w:rPr>
          <w:rFonts w:ascii="Times New Roman" w:hAnsi="Times New Roman" w:cs="Times New Roman"/>
          <w:sz w:val="28"/>
          <w:szCs w:val="28"/>
        </w:rPr>
        <w:t xml:space="preserve"> муниципального округа – </w:t>
      </w:r>
    </w:p>
    <w:p w:rsidR="00947294" w:rsidRPr="00A33BE8" w:rsidRDefault="00947294" w:rsidP="00947294">
      <w:pPr>
        <w:pStyle w:val="a4"/>
        <w:ind w:firstLine="0"/>
        <w:rPr>
          <w:szCs w:val="28"/>
        </w:rPr>
      </w:pPr>
      <w:r w:rsidRPr="00A33BE8">
        <w:rPr>
          <w:szCs w:val="28"/>
        </w:rPr>
        <w:t>глав</w:t>
      </w:r>
      <w:r w:rsidR="00F113AB">
        <w:rPr>
          <w:szCs w:val="28"/>
        </w:rPr>
        <w:t>ы</w:t>
      </w:r>
      <w:r w:rsidRPr="00A33BE8">
        <w:rPr>
          <w:szCs w:val="28"/>
        </w:rPr>
        <w:t xml:space="preserve"> администрации Уинского</w:t>
      </w:r>
    </w:p>
    <w:p w:rsidR="00947294" w:rsidRDefault="00947294" w:rsidP="00947294">
      <w:pPr>
        <w:pStyle w:val="ConsPlusNormal"/>
        <w:jc w:val="both"/>
        <w:rPr>
          <w:szCs w:val="28"/>
        </w:rPr>
      </w:pPr>
      <w:r w:rsidRPr="00A33BE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E8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3BE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2C0A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72C0A"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786F77" w:rsidRPr="001935E5" w:rsidRDefault="00786F77" w:rsidP="00786F77">
      <w:pPr>
        <w:pStyle w:val="10"/>
        <w:keepNext/>
        <w:keepLines/>
        <w:spacing w:before="480" w:line="360" w:lineRule="exact"/>
        <w:jc w:val="both"/>
        <w:rPr>
          <w:sz w:val="28"/>
          <w:szCs w:val="28"/>
          <w:lang w:val="ru-RU"/>
        </w:rPr>
      </w:pPr>
    </w:p>
    <w:p w:rsidR="00786F77" w:rsidRPr="001B7650" w:rsidRDefault="00786F77" w:rsidP="00786F77">
      <w:pPr>
        <w:spacing w:after="160" w:line="259" w:lineRule="auto"/>
        <w:rPr>
          <w:sz w:val="28"/>
          <w:szCs w:val="28"/>
          <w:lang w:eastAsia="zh-CN"/>
        </w:rPr>
      </w:pPr>
      <w:r w:rsidRPr="001B7650">
        <w:rPr>
          <w:sz w:val="28"/>
          <w:szCs w:val="28"/>
        </w:rPr>
        <w:br w:type="page"/>
      </w:r>
    </w:p>
    <w:p w:rsidR="00462943" w:rsidRDefault="002C66DF" w:rsidP="002C66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2"/>
          <w:szCs w:val="22"/>
        </w:rPr>
      </w:pPr>
      <w:r>
        <w:rPr>
          <w:rStyle w:val="22"/>
        </w:rPr>
        <w:lastRenderedPageBreak/>
        <w:t xml:space="preserve">  </w:t>
      </w:r>
      <w:r w:rsidRPr="002C66DF">
        <w:rPr>
          <w:rStyle w:val="22"/>
          <w:sz w:val="22"/>
          <w:szCs w:val="22"/>
        </w:rPr>
        <w:t xml:space="preserve">Приложение </w:t>
      </w:r>
    </w:p>
    <w:p w:rsidR="00462943" w:rsidRDefault="002C66DF" w:rsidP="002C66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2"/>
          <w:szCs w:val="22"/>
        </w:rPr>
      </w:pPr>
      <w:r w:rsidRPr="002C66DF">
        <w:rPr>
          <w:rStyle w:val="22"/>
          <w:sz w:val="22"/>
          <w:szCs w:val="22"/>
        </w:rPr>
        <w:t>к постановлению</w:t>
      </w:r>
      <w:r w:rsidR="00462943">
        <w:rPr>
          <w:rStyle w:val="22"/>
          <w:sz w:val="22"/>
          <w:szCs w:val="22"/>
        </w:rPr>
        <w:t xml:space="preserve"> администрации</w:t>
      </w:r>
    </w:p>
    <w:p w:rsidR="00462943" w:rsidRDefault="00462943" w:rsidP="002C66DF">
      <w:pPr>
        <w:pStyle w:val="210"/>
        <w:keepNext/>
        <w:keepLines/>
        <w:shd w:val="clear" w:color="auto" w:fill="auto"/>
        <w:tabs>
          <w:tab w:val="left" w:pos="3936"/>
        </w:tabs>
        <w:spacing w:line="260" w:lineRule="exact"/>
        <w:ind w:firstLine="0"/>
        <w:jc w:val="right"/>
        <w:rPr>
          <w:rStyle w:val="22"/>
          <w:sz w:val="22"/>
          <w:szCs w:val="22"/>
        </w:rPr>
      </w:pPr>
      <w:r>
        <w:rPr>
          <w:rStyle w:val="22"/>
          <w:sz w:val="22"/>
          <w:szCs w:val="22"/>
        </w:rPr>
        <w:t>Уинского муниципального округа</w:t>
      </w:r>
    </w:p>
    <w:p w:rsidR="00AF6CA6" w:rsidRPr="002C66DF" w:rsidRDefault="009E0931" w:rsidP="00232694">
      <w:pPr>
        <w:keepNext/>
        <w:keepLines/>
        <w:spacing w:line="259" w:lineRule="auto"/>
        <w:jc w:val="center"/>
        <w:outlineLvl w:val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                                                               ПРОЕКТ</w:t>
      </w:r>
    </w:p>
    <w:p w:rsidR="002C66DF" w:rsidRDefault="002C66DF" w:rsidP="00232694">
      <w:pPr>
        <w:keepNext/>
        <w:keepLines/>
        <w:spacing w:line="259" w:lineRule="auto"/>
        <w:jc w:val="center"/>
        <w:outlineLvl w:val="0"/>
        <w:rPr>
          <w:rFonts w:eastAsia="Calibri"/>
          <w:b/>
        </w:rPr>
      </w:pPr>
    </w:p>
    <w:p w:rsidR="008D19D1" w:rsidRDefault="008D19D1" w:rsidP="00462943">
      <w:pPr>
        <w:keepNext/>
        <w:keepLines/>
        <w:spacing w:line="259" w:lineRule="auto"/>
        <w:jc w:val="center"/>
        <w:outlineLvl w:val="0"/>
        <w:rPr>
          <w:rFonts w:eastAsia="Calibri"/>
          <w:b/>
          <w:sz w:val="28"/>
          <w:szCs w:val="28"/>
        </w:rPr>
      </w:pPr>
    </w:p>
    <w:p w:rsidR="00232694" w:rsidRPr="008D19D1" w:rsidRDefault="00232694" w:rsidP="00462943">
      <w:pPr>
        <w:keepNext/>
        <w:keepLines/>
        <w:spacing w:line="259" w:lineRule="auto"/>
        <w:jc w:val="center"/>
        <w:outlineLvl w:val="0"/>
        <w:rPr>
          <w:rFonts w:eastAsia="Calibri"/>
          <w:b/>
          <w:sz w:val="28"/>
          <w:szCs w:val="28"/>
        </w:rPr>
      </w:pPr>
      <w:r w:rsidRPr="008D19D1">
        <w:rPr>
          <w:rFonts w:eastAsia="Calibri"/>
          <w:b/>
          <w:sz w:val="28"/>
          <w:szCs w:val="28"/>
        </w:rPr>
        <w:t>Программа профилактики нарушений обязательных требований</w:t>
      </w:r>
    </w:p>
    <w:p w:rsidR="00232694" w:rsidRPr="008D19D1" w:rsidRDefault="00232694" w:rsidP="00232694">
      <w:pPr>
        <w:keepNext/>
        <w:keepLines/>
        <w:spacing w:line="259" w:lineRule="auto"/>
        <w:jc w:val="center"/>
        <w:outlineLvl w:val="0"/>
        <w:rPr>
          <w:rFonts w:eastAsia="Calibri"/>
          <w:b/>
          <w:sz w:val="28"/>
          <w:szCs w:val="28"/>
        </w:rPr>
      </w:pPr>
      <w:r w:rsidRPr="008D19D1">
        <w:rPr>
          <w:rFonts w:eastAsia="Calibri"/>
          <w:b/>
          <w:sz w:val="28"/>
          <w:szCs w:val="28"/>
        </w:rPr>
        <w:t xml:space="preserve">законодательства в сфере муниципального земельного контроля на </w:t>
      </w:r>
      <w:r w:rsidR="003C42C9" w:rsidRPr="008D19D1">
        <w:rPr>
          <w:rFonts w:eastAsia="Calibri"/>
          <w:b/>
          <w:sz w:val="28"/>
          <w:szCs w:val="28"/>
        </w:rPr>
        <w:t>202</w:t>
      </w:r>
      <w:r w:rsidR="00B72C0A">
        <w:rPr>
          <w:rFonts w:eastAsia="Calibri"/>
          <w:b/>
          <w:sz w:val="28"/>
          <w:szCs w:val="28"/>
        </w:rPr>
        <w:t>5</w:t>
      </w:r>
      <w:r w:rsidR="003C42C9" w:rsidRPr="008D19D1">
        <w:rPr>
          <w:rFonts w:eastAsia="Calibri"/>
          <w:b/>
          <w:sz w:val="28"/>
          <w:szCs w:val="28"/>
        </w:rPr>
        <w:t>год.</w:t>
      </w:r>
    </w:p>
    <w:p w:rsidR="00232694" w:rsidRPr="008D19D1" w:rsidRDefault="00232694" w:rsidP="00232694">
      <w:pPr>
        <w:pStyle w:val="af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F77" w:rsidRPr="008D19D1" w:rsidRDefault="00154A69" w:rsidP="00154A69">
      <w:pPr>
        <w:pStyle w:val="210"/>
        <w:keepNext/>
        <w:keepLines/>
        <w:shd w:val="clear" w:color="auto" w:fill="auto"/>
        <w:tabs>
          <w:tab w:val="left" w:pos="3936"/>
        </w:tabs>
        <w:spacing w:line="360" w:lineRule="exact"/>
        <w:ind w:left="-720" w:firstLine="0"/>
        <w:jc w:val="center"/>
        <w:rPr>
          <w:rStyle w:val="22"/>
          <w:b/>
          <w:bCs/>
          <w:sz w:val="28"/>
          <w:szCs w:val="28"/>
          <w:shd w:val="clear" w:color="auto" w:fill="auto"/>
        </w:rPr>
      </w:pPr>
      <w:r w:rsidRPr="008D19D1">
        <w:rPr>
          <w:rStyle w:val="22"/>
          <w:b/>
          <w:sz w:val="28"/>
          <w:szCs w:val="28"/>
        </w:rPr>
        <w:t xml:space="preserve">1. </w:t>
      </w:r>
      <w:r w:rsidR="00786F77" w:rsidRPr="008D19D1">
        <w:rPr>
          <w:rStyle w:val="22"/>
          <w:b/>
          <w:sz w:val="28"/>
          <w:szCs w:val="28"/>
        </w:rPr>
        <w:t>Общие положения</w:t>
      </w:r>
    </w:p>
    <w:p w:rsidR="002D2485" w:rsidRPr="002D6A4C" w:rsidRDefault="002D2485" w:rsidP="002D2485">
      <w:pPr>
        <w:pStyle w:val="210"/>
        <w:keepNext/>
        <w:keepLines/>
        <w:shd w:val="clear" w:color="auto" w:fill="auto"/>
        <w:tabs>
          <w:tab w:val="left" w:pos="3936"/>
        </w:tabs>
        <w:spacing w:line="360" w:lineRule="exact"/>
        <w:ind w:firstLine="0"/>
        <w:rPr>
          <w:rStyle w:val="22"/>
          <w:b/>
          <w:bCs/>
          <w:sz w:val="24"/>
          <w:szCs w:val="24"/>
          <w:shd w:val="clear" w:color="auto" w:fill="auto"/>
        </w:rPr>
      </w:pPr>
    </w:p>
    <w:p w:rsidR="00BB1C8D" w:rsidRPr="008D19D1" w:rsidRDefault="00232694" w:rsidP="00232694">
      <w:pPr>
        <w:pStyle w:val="210"/>
        <w:keepNext/>
        <w:keepLines/>
        <w:shd w:val="clear" w:color="auto" w:fill="auto"/>
        <w:tabs>
          <w:tab w:val="left" w:pos="0"/>
        </w:tabs>
        <w:spacing w:line="360" w:lineRule="exact"/>
        <w:ind w:firstLine="0"/>
        <w:rPr>
          <w:b w:val="0"/>
          <w:sz w:val="28"/>
          <w:szCs w:val="28"/>
        </w:rPr>
      </w:pPr>
      <w:r w:rsidRPr="002D6A4C">
        <w:rPr>
          <w:rStyle w:val="FontStyle26"/>
          <w:rFonts w:ascii="Times New Roman" w:cs="Times New Roman"/>
          <w:b w:val="0"/>
          <w:sz w:val="24"/>
          <w:szCs w:val="24"/>
        </w:rPr>
        <w:tab/>
      </w:r>
      <w:r w:rsidRPr="008D19D1">
        <w:rPr>
          <w:rStyle w:val="FontStyle26"/>
          <w:rFonts w:ascii="Times New Roman" w:cs="Times New Roman"/>
          <w:b w:val="0"/>
          <w:sz w:val="28"/>
          <w:szCs w:val="28"/>
        </w:rPr>
        <w:t>1. 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202</w:t>
      </w:r>
      <w:r w:rsidR="003C42C9" w:rsidRPr="008D19D1">
        <w:rPr>
          <w:rStyle w:val="FontStyle26"/>
          <w:rFonts w:ascii="Times New Roman" w:cs="Times New Roman"/>
          <w:b w:val="0"/>
          <w:sz w:val="28"/>
          <w:szCs w:val="28"/>
        </w:rPr>
        <w:t>4</w:t>
      </w:r>
      <w:r w:rsidRPr="008D19D1">
        <w:rPr>
          <w:rStyle w:val="FontStyle26"/>
          <w:rFonts w:ascii="Times New Roman" w:cs="Times New Roman"/>
          <w:b w:val="0"/>
          <w:sz w:val="28"/>
          <w:szCs w:val="28"/>
        </w:rPr>
        <w:t xml:space="preserve"> год</w:t>
      </w:r>
      <w:r w:rsidR="003C42C9" w:rsidRPr="008D19D1">
        <w:rPr>
          <w:rStyle w:val="FontStyle26"/>
          <w:rFonts w:ascii="Times New Roman" w:cs="Times New Roman"/>
          <w:b w:val="0"/>
          <w:sz w:val="28"/>
          <w:szCs w:val="28"/>
        </w:rPr>
        <w:t xml:space="preserve"> </w:t>
      </w:r>
      <w:r w:rsidRPr="008D19D1">
        <w:rPr>
          <w:rStyle w:val="FontStyle26"/>
          <w:rFonts w:ascii="Times New Roman" w:cs="Times New Roman"/>
          <w:b w:val="0"/>
          <w:sz w:val="28"/>
          <w:szCs w:val="28"/>
        </w:rPr>
        <w:t>(далее – Программа профилактики)</w:t>
      </w:r>
      <w:r w:rsidR="00BB1C8D" w:rsidRPr="008D19D1">
        <w:rPr>
          <w:rStyle w:val="FontStyle26"/>
          <w:rFonts w:ascii="Times New Roman" w:cs="Times New Roman"/>
          <w:b w:val="0"/>
          <w:sz w:val="28"/>
          <w:szCs w:val="28"/>
        </w:rPr>
        <w:t>,</w:t>
      </w:r>
      <w:r w:rsidRPr="008D19D1">
        <w:rPr>
          <w:rStyle w:val="FontStyle26"/>
          <w:rFonts w:ascii="Times New Roman" w:cs="Times New Roman"/>
          <w:b w:val="0"/>
          <w:sz w:val="28"/>
          <w:szCs w:val="28"/>
        </w:rPr>
        <w:t xml:space="preserve"> разработана в соответствии с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</w:t>
      </w:r>
      <w:r w:rsidR="00786F77" w:rsidRPr="008D19D1">
        <w:rPr>
          <w:b w:val="0"/>
          <w:sz w:val="28"/>
          <w:szCs w:val="28"/>
        </w:rPr>
        <w:t xml:space="preserve"> Федеральным законом от 31.07.2020 года № 248-ФЗ «О государственном контроле (надзоре) и муниципальном ко</w:t>
      </w:r>
      <w:r w:rsidR="00BB1C8D" w:rsidRPr="008D19D1">
        <w:rPr>
          <w:b w:val="0"/>
          <w:sz w:val="28"/>
          <w:szCs w:val="28"/>
        </w:rPr>
        <w:t>нтроле в Российской Федерации», п</w:t>
      </w:r>
      <w:r w:rsidR="00786F77" w:rsidRPr="008D19D1">
        <w:rPr>
          <w:b w:val="0"/>
          <w:sz w:val="28"/>
          <w:szCs w:val="28"/>
        </w:rPr>
        <w:t xml:space="preserve">остановлением Правительства </w:t>
      </w:r>
      <w:r w:rsidR="00BB1C8D" w:rsidRPr="008D19D1">
        <w:rPr>
          <w:b w:val="0"/>
          <w:sz w:val="28"/>
          <w:szCs w:val="28"/>
        </w:rPr>
        <w:t>Российской Федерации</w:t>
      </w:r>
      <w:r w:rsidR="00786F77" w:rsidRPr="008D19D1">
        <w:rPr>
          <w:b w:val="0"/>
          <w:sz w:val="28"/>
          <w:szCs w:val="28"/>
        </w:rPr>
        <w:t xml:space="preserve"> от 26</w:t>
      </w:r>
      <w:r w:rsidR="00BB1C8D" w:rsidRPr="008D19D1">
        <w:rPr>
          <w:b w:val="0"/>
          <w:sz w:val="28"/>
          <w:szCs w:val="28"/>
        </w:rPr>
        <w:t>.12.</w:t>
      </w:r>
      <w:r w:rsidR="00786F77" w:rsidRPr="008D19D1">
        <w:rPr>
          <w:b w:val="0"/>
          <w:sz w:val="28"/>
          <w:szCs w:val="28"/>
        </w:rPr>
        <w:t>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786F77" w:rsidRPr="008D19D1" w:rsidRDefault="00BB1C8D" w:rsidP="00BB1C8D">
      <w:pPr>
        <w:pStyle w:val="210"/>
        <w:keepNext/>
        <w:keepLines/>
        <w:shd w:val="clear" w:color="auto" w:fill="auto"/>
        <w:tabs>
          <w:tab w:val="left" w:pos="0"/>
        </w:tabs>
        <w:spacing w:line="360" w:lineRule="exact"/>
        <w:ind w:firstLine="0"/>
        <w:rPr>
          <w:b w:val="0"/>
          <w:sz w:val="28"/>
          <w:szCs w:val="28"/>
        </w:rPr>
      </w:pPr>
      <w:r w:rsidRPr="008D19D1">
        <w:rPr>
          <w:b w:val="0"/>
          <w:sz w:val="28"/>
          <w:szCs w:val="28"/>
        </w:rPr>
        <w:tab/>
      </w:r>
      <w:r w:rsidR="00786F77" w:rsidRPr="008D19D1">
        <w:rPr>
          <w:b w:val="0"/>
          <w:sz w:val="28"/>
          <w:szCs w:val="28"/>
        </w:rPr>
        <w:t xml:space="preserve"> </w:t>
      </w:r>
      <w:r w:rsidRPr="008D19D1">
        <w:rPr>
          <w:b w:val="0"/>
          <w:sz w:val="28"/>
          <w:szCs w:val="28"/>
        </w:rPr>
        <w:t xml:space="preserve">2. </w:t>
      </w:r>
      <w:r w:rsidR="00786F77" w:rsidRPr="008D19D1">
        <w:rPr>
          <w:b w:val="0"/>
          <w:sz w:val="28"/>
          <w:szCs w:val="28"/>
        </w:rPr>
        <w:t>Программа профилактики нарушений устанавливает порядок проведения профилактических мероприятий, направленных на предупреждение нарушений обязательных требований на 202</w:t>
      </w:r>
      <w:r w:rsidR="00B72C0A">
        <w:rPr>
          <w:b w:val="0"/>
          <w:sz w:val="28"/>
          <w:szCs w:val="28"/>
        </w:rPr>
        <w:t>5</w:t>
      </w:r>
      <w:r w:rsidR="00786F77" w:rsidRPr="008D19D1">
        <w:rPr>
          <w:b w:val="0"/>
          <w:sz w:val="28"/>
          <w:szCs w:val="28"/>
        </w:rPr>
        <w:t xml:space="preserve"> год в рамках проведения муниципального земельного контроля.</w:t>
      </w:r>
    </w:p>
    <w:p w:rsidR="00786F77" w:rsidRPr="008D19D1" w:rsidRDefault="00BB1C8D" w:rsidP="00BB1C8D">
      <w:pPr>
        <w:pStyle w:val="21"/>
        <w:shd w:val="clear" w:color="auto" w:fill="auto"/>
        <w:tabs>
          <w:tab w:val="left" w:pos="0"/>
        </w:tabs>
        <w:spacing w:line="360" w:lineRule="exact"/>
        <w:jc w:val="both"/>
        <w:rPr>
          <w:rFonts w:ascii="Times New Roman" w:hAnsi="Times New Roman" w:cs="Times New Roman"/>
        </w:rPr>
      </w:pPr>
      <w:r w:rsidRPr="008D19D1">
        <w:rPr>
          <w:rFonts w:ascii="Times New Roman" w:hAnsi="Times New Roman" w:cs="Times New Roman"/>
        </w:rPr>
        <w:tab/>
        <w:t xml:space="preserve">3. </w:t>
      </w:r>
      <w:r w:rsidR="00786F77" w:rsidRPr="008D19D1">
        <w:rPr>
          <w:rFonts w:ascii="Times New Roman" w:hAnsi="Times New Roman" w:cs="Times New Roman"/>
        </w:rPr>
        <w:t>Программа профилактики реализуется в 202</w:t>
      </w:r>
      <w:r w:rsidR="00B72C0A">
        <w:rPr>
          <w:rFonts w:ascii="Times New Roman" w:hAnsi="Times New Roman" w:cs="Times New Roman"/>
        </w:rPr>
        <w:t>5</w:t>
      </w:r>
      <w:r w:rsidR="00786F77" w:rsidRPr="008D19D1">
        <w:rPr>
          <w:rFonts w:ascii="Times New Roman" w:hAnsi="Times New Roman" w:cs="Times New Roman"/>
        </w:rPr>
        <w:t xml:space="preserve"> году и содержит описание текущего состояния подконтрольной сферы, проект плана мероприятий по профилактике нарушений и показатели оценки реализации Программы профилактики нарушений.</w:t>
      </w:r>
    </w:p>
    <w:p w:rsidR="00462943" w:rsidRPr="008D19D1" w:rsidRDefault="00BB1C8D" w:rsidP="00462943">
      <w:pPr>
        <w:pStyle w:val="21"/>
        <w:shd w:val="clear" w:color="auto" w:fill="auto"/>
        <w:tabs>
          <w:tab w:val="left" w:pos="0"/>
        </w:tabs>
        <w:spacing w:line="360" w:lineRule="exact"/>
        <w:jc w:val="both"/>
        <w:rPr>
          <w:rFonts w:ascii="Times New Roman" w:eastAsia="Calibri" w:hAnsi="Times New Roman" w:cs="Times New Roman"/>
          <w:color w:val="333333"/>
          <w:shd w:val="clear" w:color="auto" w:fill="FFFFFF"/>
        </w:rPr>
      </w:pPr>
      <w:r w:rsidRPr="008D19D1">
        <w:rPr>
          <w:rFonts w:ascii="Times New Roman" w:hAnsi="Times New Roman" w:cs="Times New Roman"/>
        </w:rPr>
        <w:tab/>
        <w:t xml:space="preserve">4. </w:t>
      </w:r>
      <w:r w:rsidR="00232694" w:rsidRPr="008D19D1">
        <w:rPr>
          <w:rFonts w:ascii="Times New Roman" w:hAnsi="Times New Roman" w:cs="Times New Roman"/>
        </w:rPr>
        <w:t>Программа профилактики нарушений обязательных требований при осуществлении муниципального земельного контроля на 202</w:t>
      </w:r>
      <w:r w:rsidR="00B72C0A">
        <w:rPr>
          <w:rFonts w:ascii="Times New Roman" w:hAnsi="Times New Roman" w:cs="Times New Roman"/>
        </w:rPr>
        <w:t>5</w:t>
      </w:r>
      <w:r w:rsidR="00232694" w:rsidRPr="008D19D1">
        <w:rPr>
          <w:rFonts w:ascii="Times New Roman" w:hAnsi="Times New Roman" w:cs="Times New Roman"/>
        </w:rPr>
        <w:t xml:space="preserve"> год осуществляется</w:t>
      </w:r>
      <w:r w:rsidR="00C30E96" w:rsidRPr="008D19D1">
        <w:rPr>
          <w:rFonts w:ascii="Times New Roman" w:hAnsi="Times New Roman" w:cs="Times New Roman"/>
        </w:rPr>
        <w:t xml:space="preserve"> </w:t>
      </w:r>
      <w:r w:rsidR="00232694" w:rsidRPr="008D19D1">
        <w:rPr>
          <w:rStyle w:val="2"/>
          <w:rFonts w:ascii="Times New Roman" w:hAnsi="Times New Roman" w:cs="Times New Roman"/>
        </w:rPr>
        <w:t>администрацией Уинского</w:t>
      </w:r>
      <w:r w:rsidR="00C30E96" w:rsidRPr="008D19D1">
        <w:rPr>
          <w:rStyle w:val="2"/>
          <w:rFonts w:ascii="Times New Roman" w:hAnsi="Times New Roman" w:cs="Times New Roman"/>
        </w:rPr>
        <w:t xml:space="preserve"> муниципального округа. </w:t>
      </w:r>
      <w:r w:rsidR="00C30E96" w:rsidRPr="008D19D1">
        <w:rPr>
          <w:rFonts w:ascii="Times New Roman" w:eastAsia="Calibri" w:hAnsi="Times New Roman" w:cs="Times New Roman"/>
          <w:color w:val="333333"/>
          <w:shd w:val="clear" w:color="auto" w:fill="FFFFFF"/>
        </w:rPr>
        <w:t>Функции и полномочия администрации по муниципальному земельному контролю осуществляет Управление имущественных и земельных отношений администрации Уинского муниципального округа (</w:t>
      </w:r>
      <w:r w:rsidR="00C30E96" w:rsidRPr="008D19D1">
        <w:rPr>
          <w:rFonts w:ascii="Times New Roman" w:eastAsia="Calibri" w:hAnsi="Times New Roman" w:cs="Times New Roman"/>
        </w:rPr>
        <w:t>далее</w:t>
      </w:r>
      <w:r w:rsidR="00C30E96" w:rsidRPr="008D19D1">
        <w:rPr>
          <w:rFonts w:ascii="Times New Roman" w:hAnsi="Times New Roman" w:cs="Times New Roman"/>
        </w:rPr>
        <w:t xml:space="preserve"> - Управление</w:t>
      </w:r>
      <w:r w:rsidR="00C30E96" w:rsidRPr="008D19D1">
        <w:rPr>
          <w:rFonts w:ascii="Times New Roman" w:eastAsia="Calibri" w:hAnsi="Times New Roman" w:cs="Times New Roman"/>
          <w:color w:val="333333"/>
          <w:shd w:val="clear" w:color="auto" w:fill="FFFFFF"/>
        </w:rPr>
        <w:t>).</w:t>
      </w:r>
      <w:bookmarkStart w:id="0" w:name="Par40"/>
      <w:bookmarkEnd w:id="0"/>
    </w:p>
    <w:p w:rsidR="00B72C0A" w:rsidRDefault="00B72C0A" w:rsidP="00462943">
      <w:pPr>
        <w:pStyle w:val="21"/>
        <w:shd w:val="clear" w:color="auto" w:fill="auto"/>
        <w:tabs>
          <w:tab w:val="left" w:pos="0"/>
        </w:tabs>
        <w:spacing w:line="360" w:lineRule="exact"/>
        <w:rPr>
          <w:rFonts w:ascii="Times New Roman" w:hAnsi="Times New Roman" w:cs="Times New Roman"/>
          <w:b/>
        </w:rPr>
      </w:pPr>
    </w:p>
    <w:p w:rsidR="00B72C0A" w:rsidRDefault="00B72C0A" w:rsidP="00462943">
      <w:pPr>
        <w:pStyle w:val="21"/>
        <w:shd w:val="clear" w:color="auto" w:fill="auto"/>
        <w:tabs>
          <w:tab w:val="left" w:pos="0"/>
        </w:tabs>
        <w:spacing w:line="360" w:lineRule="exact"/>
        <w:rPr>
          <w:rFonts w:ascii="Times New Roman" w:hAnsi="Times New Roman" w:cs="Times New Roman"/>
          <w:b/>
        </w:rPr>
      </w:pPr>
    </w:p>
    <w:p w:rsidR="00B72C0A" w:rsidRDefault="00B72C0A" w:rsidP="00462943">
      <w:pPr>
        <w:pStyle w:val="21"/>
        <w:shd w:val="clear" w:color="auto" w:fill="auto"/>
        <w:tabs>
          <w:tab w:val="left" w:pos="0"/>
        </w:tabs>
        <w:spacing w:line="360" w:lineRule="exact"/>
        <w:rPr>
          <w:rFonts w:ascii="Times New Roman" w:hAnsi="Times New Roman" w:cs="Times New Roman"/>
          <w:b/>
        </w:rPr>
      </w:pPr>
    </w:p>
    <w:p w:rsidR="00B72C0A" w:rsidRDefault="00B72C0A" w:rsidP="00462943">
      <w:pPr>
        <w:pStyle w:val="21"/>
        <w:shd w:val="clear" w:color="auto" w:fill="auto"/>
        <w:tabs>
          <w:tab w:val="left" w:pos="0"/>
        </w:tabs>
        <w:spacing w:line="360" w:lineRule="exact"/>
        <w:rPr>
          <w:rFonts w:ascii="Times New Roman" w:hAnsi="Times New Roman" w:cs="Times New Roman"/>
          <w:b/>
        </w:rPr>
      </w:pPr>
    </w:p>
    <w:p w:rsidR="00786F77" w:rsidRPr="008D19D1" w:rsidRDefault="00154A69" w:rsidP="00462943">
      <w:pPr>
        <w:pStyle w:val="21"/>
        <w:shd w:val="clear" w:color="auto" w:fill="auto"/>
        <w:tabs>
          <w:tab w:val="left" w:pos="0"/>
        </w:tabs>
        <w:spacing w:line="360" w:lineRule="exact"/>
        <w:rPr>
          <w:rFonts w:ascii="Times New Roman" w:eastAsia="Calibri" w:hAnsi="Times New Roman" w:cs="Times New Roman"/>
          <w:color w:val="333333"/>
          <w:shd w:val="clear" w:color="auto" w:fill="FFFFFF"/>
        </w:rPr>
      </w:pPr>
      <w:r w:rsidRPr="008D19D1">
        <w:rPr>
          <w:rFonts w:ascii="Times New Roman" w:hAnsi="Times New Roman" w:cs="Times New Roman"/>
          <w:b/>
        </w:rPr>
        <w:lastRenderedPageBreak/>
        <w:t xml:space="preserve">2. </w:t>
      </w:r>
      <w:r w:rsidR="00786F77" w:rsidRPr="008D19D1">
        <w:rPr>
          <w:rFonts w:ascii="Times New Roman" w:hAnsi="Times New Roman" w:cs="Times New Roman"/>
          <w:b/>
        </w:rPr>
        <w:t>Аналитическая часть</w:t>
      </w:r>
      <w:r w:rsidR="002D6A4C" w:rsidRPr="008D19D1">
        <w:rPr>
          <w:rFonts w:ascii="Times New Roman" w:hAnsi="Times New Roman" w:cs="Times New Roman"/>
          <w:b/>
        </w:rPr>
        <w:t xml:space="preserve"> Программы</w:t>
      </w:r>
    </w:p>
    <w:p w:rsidR="002D6A4C" w:rsidRPr="008D19D1" w:rsidRDefault="002D6A4C" w:rsidP="003C42C9">
      <w:pPr>
        <w:pStyle w:val="Style15"/>
        <w:widowControl/>
        <w:spacing w:before="120" w:line="360" w:lineRule="exact"/>
        <w:ind w:firstLine="851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Под муниципальным земельным контролем понимается деятельность органов местного самоуправления по контролю за соблюдением органами государственной  власти, 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Пермского края, за нарушение которых законодательством Российской Федерации, законодательством Пермского края предусмотрена административная и иная ответственность.  </w:t>
      </w:r>
    </w:p>
    <w:p w:rsidR="002D6A4C" w:rsidRPr="008D19D1" w:rsidRDefault="002D6A4C" w:rsidP="003C42C9">
      <w:pPr>
        <w:pStyle w:val="Style15"/>
        <w:widowControl/>
        <w:spacing w:line="360" w:lineRule="exact"/>
        <w:ind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Субъекты, в отношении которых осуществляется муниципальный земельный контроль: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1008"/>
        </w:tabs>
        <w:spacing w:line="360" w:lineRule="exact"/>
        <w:ind w:left="859" w:firstLine="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юридические лица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1008"/>
        </w:tabs>
        <w:spacing w:line="360" w:lineRule="exact"/>
        <w:ind w:left="859" w:firstLine="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индивидуальные предприниматели;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1008"/>
        </w:tabs>
        <w:spacing w:line="360" w:lineRule="exact"/>
        <w:ind w:left="859" w:firstLine="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граждане.</w:t>
      </w:r>
    </w:p>
    <w:p w:rsidR="002D6A4C" w:rsidRPr="008D19D1" w:rsidRDefault="002D6A4C" w:rsidP="003C42C9">
      <w:pPr>
        <w:pStyle w:val="Style18"/>
        <w:widowControl/>
        <w:tabs>
          <w:tab w:val="left" w:pos="1008"/>
        </w:tabs>
        <w:spacing w:line="360" w:lineRule="exact"/>
        <w:ind w:left="859" w:firstLine="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Обзор муниципального земельного контроля.</w:t>
      </w:r>
    </w:p>
    <w:p w:rsidR="002D6A4C" w:rsidRPr="008D19D1" w:rsidRDefault="002D6A4C" w:rsidP="003C42C9">
      <w:pPr>
        <w:pStyle w:val="Style18"/>
        <w:widowControl/>
        <w:tabs>
          <w:tab w:val="left" w:pos="851"/>
        </w:tabs>
        <w:spacing w:line="360" w:lineRule="exact"/>
        <w:ind w:firstLine="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ab/>
        <w:t xml:space="preserve">Мероприятия Программы реализуются органом муниципального земельного контроля в отношении неопределенного круга юридических лиц, индивидуальных предпринимателей и граждан, осуществляющих деятельность на территории Уинского муниципального округа. </w:t>
      </w:r>
      <w:r w:rsidR="00D82732"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</w:p>
    <w:p w:rsidR="002D6A4C" w:rsidRPr="008D19D1" w:rsidRDefault="002D6A4C" w:rsidP="003C42C9">
      <w:pPr>
        <w:pStyle w:val="Style15"/>
        <w:widowControl/>
        <w:spacing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Перечень обязательных требований, требований, установленных муниципальными правовыми актами, оценка которых является предметом муниципального земельного контроля:</w:t>
      </w:r>
    </w:p>
    <w:p w:rsidR="002D6A4C" w:rsidRPr="008D19D1" w:rsidRDefault="002D6A4C" w:rsidP="003C42C9">
      <w:pPr>
        <w:pStyle w:val="Style15"/>
        <w:widowControl/>
        <w:spacing w:line="360" w:lineRule="exact"/>
        <w:ind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"О государственной регистрации прав на недвижимое имущество и сделок с ним".</w:t>
      </w:r>
    </w:p>
    <w:p w:rsidR="002D6A4C" w:rsidRPr="008D19D1" w:rsidRDefault="002D6A4C" w:rsidP="003C42C9">
      <w:pPr>
        <w:pStyle w:val="Style15"/>
        <w:widowControl/>
        <w:spacing w:line="360" w:lineRule="exact"/>
        <w:ind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2D6A4C" w:rsidRPr="008D19D1" w:rsidRDefault="002D6A4C" w:rsidP="003C42C9">
      <w:pPr>
        <w:pStyle w:val="Style18"/>
        <w:widowControl/>
        <w:numPr>
          <w:ilvl w:val="0"/>
          <w:numId w:val="10"/>
        </w:numPr>
        <w:tabs>
          <w:tab w:val="left" w:pos="1162"/>
        </w:tabs>
        <w:spacing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2D6A4C" w:rsidRPr="008D19D1" w:rsidRDefault="002D6A4C" w:rsidP="003C42C9">
      <w:pPr>
        <w:pStyle w:val="Style18"/>
        <w:widowControl/>
        <w:numPr>
          <w:ilvl w:val="0"/>
          <w:numId w:val="10"/>
        </w:numPr>
        <w:tabs>
          <w:tab w:val="left" w:pos="1162"/>
        </w:tabs>
        <w:spacing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994"/>
        </w:tabs>
        <w:spacing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994"/>
        </w:tabs>
        <w:spacing w:before="5"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1013"/>
        </w:tabs>
        <w:spacing w:line="360" w:lineRule="exact"/>
        <w:ind w:left="864" w:firstLine="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своевременно производить платежи за землю;</w:t>
      </w:r>
    </w:p>
    <w:p w:rsidR="002D6A4C" w:rsidRPr="008D19D1" w:rsidRDefault="002D6A4C" w:rsidP="003C42C9">
      <w:pPr>
        <w:pStyle w:val="Style18"/>
        <w:widowControl/>
        <w:numPr>
          <w:ilvl w:val="0"/>
          <w:numId w:val="11"/>
        </w:numPr>
        <w:tabs>
          <w:tab w:val="left" w:pos="1104"/>
        </w:tabs>
        <w:spacing w:before="5" w:line="360" w:lineRule="exact"/>
        <w:ind w:firstLine="835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 xml:space="preserve"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2D6A4C" w:rsidRPr="008D19D1" w:rsidRDefault="002D6A4C" w:rsidP="003C42C9">
      <w:pPr>
        <w:pStyle w:val="Style18"/>
        <w:widowControl/>
        <w:numPr>
          <w:ilvl w:val="0"/>
          <w:numId w:val="11"/>
        </w:numPr>
        <w:tabs>
          <w:tab w:val="left" w:pos="1104"/>
        </w:tabs>
        <w:spacing w:before="5" w:line="360" w:lineRule="exact"/>
        <w:ind w:firstLine="835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не допускать загрязнение, захламление, деградацию и ухудшение плодородия почв на землях соответствующих категорий.</w:t>
      </w:r>
    </w:p>
    <w:p w:rsidR="002D6A4C" w:rsidRPr="008D19D1" w:rsidRDefault="002D6A4C" w:rsidP="003C42C9">
      <w:pPr>
        <w:pStyle w:val="Style15"/>
        <w:widowControl/>
        <w:spacing w:line="360" w:lineRule="exact"/>
        <w:ind w:firstLine="835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 осуществляет муниципальный земельный контроль за соблюдением:</w:t>
      </w:r>
    </w:p>
    <w:p w:rsidR="002D6A4C" w:rsidRPr="008D19D1" w:rsidRDefault="002D6A4C" w:rsidP="003C42C9">
      <w:pPr>
        <w:pStyle w:val="Style18"/>
        <w:widowControl/>
        <w:numPr>
          <w:ilvl w:val="0"/>
          <w:numId w:val="11"/>
        </w:numPr>
        <w:tabs>
          <w:tab w:val="left" w:pos="1104"/>
        </w:tabs>
        <w:spacing w:before="24" w:line="360" w:lineRule="exact"/>
        <w:ind w:firstLine="835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2D6A4C" w:rsidRPr="008D19D1" w:rsidRDefault="002D6A4C" w:rsidP="003C42C9">
      <w:pPr>
        <w:pStyle w:val="Style18"/>
        <w:widowControl/>
        <w:numPr>
          <w:ilvl w:val="0"/>
          <w:numId w:val="12"/>
        </w:numPr>
        <w:tabs>
          <w:tab w:val="left" w:pos="1253"/>
        </w:tabs>
        <w:spacing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требований действующего законодательства о недопустимости самовольной уступки права пользования землей, самовольной меной земельными участками, а также требований о недопущении самовольного ограничения доступа на земельные участки общего пользования;</w:t>
      </w:r>
    </w:p>
    <w:p w:rsidR="002D6A4C" w:rsidRPr="008D19D1" w:rsidRDefault="002D6A4C" w:rsidP="003C42C9">
      <w:pPr>
        <w:pStyle w:val="Style18"/>
        <w:widowControl/>
        <w:numPr>
          <w:ilvl w:val="0"/>
          <w:numId w:val="13"/>
        </w:numPr>
        <w:tabs>
          <w:tab w:val="left" w:pos="1027"/>
        </w:tabs>
        <w:spacing w:before="5" w:line="360" w:lineRule="exact"/>
        <w:ind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2D6A4C" w:rsidRPr="008D19D1" w:rsidRDefault="002D6A4C" w:rsidP="003C42C9">
      <w:pPr>
        <w:pStyle w:val="Style18"/>
        <w:widowControl/>
        <w:numPr>
          <w:ilvl w:val="0"/>
          <w:numId w:val="14"/>
        </w:numPr>
        <w:tabs>
          <w:tab w:val="left" w:pos="994"/>
        </w:tabs>
        <w:spacing w:line="360" w:lineRule="exact"/>
        <w:ind w:right="29"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выполнения требований земельного законодательства, связанных с обязательным использованием земельных участков из земель сельскохозяйственного назначения, оборот которого регулируется Федеральным законом от 24.07.2002 №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2D6A4C" w:rsidRPr="008D19D1" w:rsidRDefault="002D6A4C" w:rsidP="003C42C9">
      <w:pPr>
        <w:pStyle w:val="Style18"/>
        <w:widowControl/>
        <w:numPr>
          <w:ilvl w:val="0"/>
          <w:numId w:val="14"/>
        </w:numPr>
        <w:tabs>
          <w:tab w:val="left" w:pos="994"/>
        </w:tabs>
        <w:spacing w:line="360" w:lineRule="exact"/>
        <w:ind w:right="19"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выполнения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2D6A4C" w:rsidRPr="008D19D1" w:rsidRDefault="002D6A4C" w:rsidP="003C42C9">
      <w:pPr>
        <w:pStyle w:val="Style18"/>
        <w:widowControl/>
        <w:numPr>
          <w:ilvl w:val="0"/>
          <w:numId w:val="14"/>
        </w:numPr>
        <w:tabs>
          <w:tab w:val="left" w:pos="994"/>
        </w:tabs>
        <w:spacing w:line="360" w:lineRule="exact"/>
        <w:ind w:right="10"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требований действующего законодательства о переоформлении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собственность, требований по своевременному возвращению земельных участков, предоставленных на правах аренды;</w:t>
      </w:r>
    </w:p>
    <w:p w:rsidR="002D6A4C" w:rsidRPr="008D19D1" w:rsidRDefault="002D6A4C" w:rsidP="003C42C9">
      <w:pPr>
        <w:pStyle w:val="Style18"/>
        <w:widowControl/>
        <w:numPr>
          <w:ilvl w:val="0"/>
          <w:numId w:val="14"/>
        </w:numPr>
        <w:tabs>
          <w:tab w:val="left" w:pos="994"/>
        </w:tabs>
        <w:spacing w:before="34" w:line="360" w:lineRule="exact"/>
        <w:ind w:right="19"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>земельного законодательства и устранения нарушений в области земельных отношений.</w:t>
      </w:r>
    </w:p>
    <w:p w:rsidR="002D6A4C" w:rsidRPr="008D19D1" w:rsidRDefault="002D6A4C" w:rsidP="003C42C9">
      <w:pPr>
        <w:pStyle w:val="Style21"/>
        <w:widowControl/>
        <w:spacing w:line="360" w:lineRule="exact"/>
        <w:ind w:firstLine="708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 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2D6A4C" w:rsidRPr="008D19D1" w:rsidRDefault="002D6A4C" w:rsidP="003C42C9">
      <w:pPr>
        <w:pStyle w:val="Style15"/>
        <w:widowControl/>
        <w:spacing w:line="360" w:lineRule="exact"/>
        <w:ind w:firstLine="859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В целях профилактики нарушений обязательных требований земельного законодательства на официальном сайте администрации Уинского муниципального округа Пермского края </w:t>
      </w:r>
      <w:hyperlink r:id="rId11" w:history="1"/>
      <w:r w:rsidRPr="008D19D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8D19D1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D19D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D19D1">
          <w:rPr>
            <w:rStyle w:val="af1"/>
            <w:rFonts w:ascii="Times New Roman" w:hAnsi="Times New Roman" w:cs="Times New Roman"/>
            <w:color w:val="auto"/>
            <w:sz w:val="28"/>
            <w:szCs w:val="28"/>
            <w:lang w:val="en-US"/>
          </w:rPr>
          <w:t>uinsk</w:t>
        </w:r>
        <w:proofErr w:type="spellEnd"/>
        <w:r w:rsidRPr="008D19D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D19D1">
          <w:rPr>
            <w:rStyle w:val="af1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Pr="008D19D1">
        <w:rPr>
          <w:rStyle w:val="FontStyle2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размещены перечни обязательных требований земельного законодательства Российской Федерации, выполнение которых является предметом муниципального земельного контроля, нормативные правовые акты, регламентирующие обязательные требования в сфере муниципального земельного контроля, а также Планы проведения плановых проверок соблюдения требований земельного законодательства Российской Федерации юридических лиц, индивидуальных предпринимателей, граждан и итоги по ним.</w:t>
      </w:r>
    </w:p>
    <w:p w:rsidR="00850411" w:rsidRPr="008D19D1" w:rsidRDefault="00850411" w:rsidP="003C42C9">
      <w:pPr>
        <w:pStyle w:val="Style15"/>
        <w:widowControl/>
        <w:spacing w:line="360" w:lineRule="exact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D19D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8D19D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10 марта 2022 г. № 336 (ред. от 02 февраля 2022 г.) "Об особенностях организации и осуществления государственного контроля (надзора), муниципального контроля" </w:t>
      </w:r>
      <w:r w:rsidRPr="008D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</w:t>
      </w:r>
      <w:r w:rsidR="00B72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8D1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не проводились плановые и внеплановые контрольные (надзорные) мероприятия.</w:t>
      </w:r>
    </w:p>
    <w:p w:rsidR="00850411" w:rsidRPr="008D19D1" w:rsidRDefault="00850411" w:rsidP="003C42C9">
      <w:pPr>
        <w:tabs>
          <w:tab w:val="left" w:pos="-142"/>
        </w:tabs>
        <w:spacing w:line="360" w:lineRule="exact"/>
        <w:ind w:right="-1"/>
        <w:jc w:val="both"/>
        <w:rPr>
          <w:bCs/>
          <w:sz w:val="28"/>
          <w:szCs w:val="28"/>
        </w:rPr>
      </w:pPr>
      <w:r w:rsidRPr="008D19D1">
        <w:rPr>
          <w:bCs/>
          <w:sz w:val="28"/>
          <w:szCs w:val="28"/>
        </w:rPr>
        <w:tab/>
        <w:t>В связи с этим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D6A4C" w:rsidRPr="008D19D1" w:rsidRDefault="002D6A4C" w:rsidP="003C42C9">
      <w:pPr>
        <w:pStyle w:val="af"/>
        <w:spacing w:line="360" w:lineRule="exact"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Цели и задачи Программы.</w:t>
      </w:r>
    </w:p>
    <w:p w:rsidR="002D6A4C" w:rsidRPr="008D19D1" w:rsidRDefault="002D6A4C" w:rsidP="003C42C9">
      <w:pPr>
        <w:pStyle w:val="Style15"/>
        <w:widowControl/>
        <w:spacing w:line="360" w:lineRule="exact"/>
        <w:ind w:firstLine="708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Программа реализуется в целях:</w:t>
      </w:r>
    </w:p>
    <w:p w:rsidR="002D6A4C" w:rsidRPr="008D19D1" w:rsidRDefault="002D6A4C" w:rsidP="003C42C9">
      <w:pPr>
        <w:pStyle w:val="Style18"/>
        <w:widowControl/>
        <w:numPr>
          <w:ilvl w:val="0"/>
          <w:numId w:val="15"/>
        </w:numPr>
        <w:tabs>
          <w:tab w:val="left" w:pos="1085"/>
          <w:tab w:val="left" w:pos="2299"/>
          <w:tab w:val="left" w:pos="4838"/>
        </w:tabs>
        <w:spacing w:line="360" w:lineRule="exact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обеспечения доступности информации об обязательных </w:t>
      </w:r>
      <w:proofErr w:type="gramStart"/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требованиях,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br/>
        <w:t>требованиях</w:t>
      </w:r>
      <w:proofErr w:type="gramEnd"/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,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ab/>
        <w:t>установленных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ab/>
        <w:t>Федеральным законодательством,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br/>
        <w:t>законодательством Пермского края, муниципальными правовыми актами;</w:t>
      </w:r>
    </w:p>
    <w:p w:rsidR="002D6A4C" w:rsidRPr="008D19D1" w:rsidRDefault="002D6A4C" w:rsidP="003C42C9">
      <w:pPr>
        <w:pStyle w:val="Style18"/>
        <w:widowControl/>
        <w:tabs>
          <w:tab w:val="left" w:pos="1219"/>
        </w:tabs>
        <w:spacing w:line="360" w:lineRule="exact"/>
        <w:ind w:firstLine="83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-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ab/>
        <w:t xml:space="preserve">предупреждения нарушений субъектами, в отношении которых осуществляется муниципальный </w:t>
      </w: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 xml:space="preserve">земельный </w:t>
      </w: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контроль, обязательных требований;</w:t>
      </w:r>
    </w:p>
    <w:p w:rsidR="002D6A4C" w:rsidRPr="008D19D1" w:rsidRDefault="002D6A4C" w:rsidP="003C42C9">
      <w:pPr>
        <w:pStyle w:val="Style18"/>
        <w:widowControl/>
        <w:numPr>
          <w:ilvl w:val="0"/>
          <w:numId w:val="9"/>
        </w:numPr>
        <w:tabs>
          <w:tab w:val="left" w:pos="989"/>
        </w:tabs>
        <w:spacing w:line="360" w:lineRule="exact"/>
        <w:ind w:firstLine="840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>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2D6A4C" w:rsidRPr="008D19D1" w:rsidRDefault="002D6A4C" w:rsidP="003C42C9">
      <w:pPr>
        <w:pStyle w:val="Style18"/>
        <w:widowControl/>
        <w:spacing w:line="360" w:lineRule="exact"/>
        <w:ind w:firstLine="708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  -  создание у подконтрольных субъектов мотивации к добросовестному поведению;</w:t>
      </w:r>
    </w:p>
    <w:p w:rsidR="002D6A4C" w:rsidRPr="008D19D1" w:rsidRDefault="002D6A4C" w:rsidP="003C42C9">
      <w:pPr>
        <w:pStyle w:val="Style18"/>
        <w:widowControl/>
        <w:tabs>
          <w:tab w:val="left" w:pos="1008"/>
        </w:tabs>
        <w:spacing w:line="360" w:lineRule="exact"/>
        <w:ind w:firstLine="0"/>
        <w:rPr>
          <w:rStyle w:val="FontStyle30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             - снижение уровня ущерба, причиняемого охраняемым законом ценностям.</w:t>
      </w: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 xml:space="preserve"> </w:t>
      </w:r>
    </w:p>
    <w:p w:rsidR="002D6A4C" w:rsidRPr="008D19D1" w:rsidRDefault="002D6A4C" w:rsidP="003C42C9">
      <w:pPr>
        <w:pStyle w:val="Style18"/>
        <w:widowControl/>
        <w:tabs>
          <w:tab w:val="left" w:pos="1008"/>
        </w:tabs>
        <w:spacing w:line="360" w:lineRule="exact"/>
        <w:ind w:firstLine="0"/>
        <w:rPr>
          <w:rStyle w:val="FontStyle30"/>
          <w:rFonts w:ascii="Times New Roman" w:hAnsi="Times New Roman" w:cs="Times New Roman"/>
          <w:sz w:val="28"/>
          <w:szCs w:val="28"/>
        </w:rPr>
      </w:pP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ab/>
        <w:t>Для достижения целей Программы выполняются следующие задачи:</w:t>
      </w:r>
    </w:p>
    <w:p w:rsidR="002D6A4C" w:rsidRPr="008D19D1" w:rsidRDefault="002D6A4C" w:rsidP="003C42C9">
      <w:pPr>
        <w:pStyle w:val="Style12"/>
        <w:widowControl/>
        <w:spacing w:line="360" w:lineRule="exact"/>
        <w:ind w:firstLine="0"/>
        <w:rPr>
          <w:rStyle w:val="FontStyle30"/>
          <w:rFonts w:ascii="Times New Roman" w:hAnsi="Times New Roman" w:cs="Times New Roman"/>
          <w:sz w:val="28"/>
          <w:szCs w:val="28"/>
        </w:rPr>
      </w:pPr>
      <w:r w:rsidRPr="008D19D1">
        <w:rPr>
          <w:rStyle w:val="FontStyle30"/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ab/>
        <w:t xml:space="preserve">  -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2D6A4C" w:rsidRPr="008D19D1" w:rsidRDefault="002D6A4C" w:rsidP="003C42C9">
      <w:pPr>
        <w:pStyle w:val="Style3"/>
        <w:widowControl/>
        <w:numPr>
          <w:ilvl w:val="0"/>
          <w:numId w:val="16"/>
        </w:numPr>
        <w:tabs>
          <w:tab w:val="left" w:pos="1046"/>
        </w:tabs>
        <w:spacing w:line="360" w:lineRule="exact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>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2D6A4C" w:rsidRPr="008D19D1" w:rsidRDefault="002D6A4C" w:rsidP="003C42C9">
      <w:pPr>
        <w:pStyle w:val="Style3"/>
        <w:widowControl/>
        <w:numPr>
          <w:ilvl w:val="0"/>
          <w:numId w:val="17"/>
        </w:numPr>
        <w:tabs>
          <w:tab w:val="left" w:pos="1133"/>
        </w:tabs>
        <w:spacing w:line="360" w:lineRule="exact"/>
        <w:ind w:firstLine="830"/>
        <w:jc w:val="both"/>
        <w:rPr>
          <w:rStyle w:val="FontStyle30"/>
          <w:rFonts w:ascii="Times New Roman" w:hAnsi="Times New Roman" w:cs="Times New Roman"/>
          <w:sz w:val="28"/>
          <w:szCs w:val="28"/>
        </w:rPr>
      </w:pP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>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2D6A4C" w:rsidRPr="008D19D1" w:rsidRDefault="002D6A4C" w:rsidP="003C42C9">
      <w:pPr>
        <w:pStyle w:val="Style12"/>
        <w:widowControl/>
        <w:spacing w:line="360" w:lineRule="exact"/>
        <w:ind w:firstLine="708"/>
        <w:rPr>
          <w:rStyle w:val="FontStyle30"/>
          <w:rFonts w:ascii="Times New Roman" w:hAnsi="Times New Roman" w:cs="Times New Roman"/>
          <w:sz w:val="28"/>
          <w:szCs w:val="28"/>
        </w:rPr>
      </w:pPr>
      <w:r w:rsidRPr="008D19D1">
        <w:rPr>
          <w:rStyle w:val="FontStyle30"/>
          <w:rFonts w:ascii="Times New Roman" w:hAnsi="Times New Roman" w:cs="Times New Roman"/>
          <w:sz w:val="28"/>
          <w:szCs w:val="28"/>
        </w:rPr>
        <w:t xml:space="preserve">  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требований.</w:t>
      </w:r>
    </w:p>
    <w:p w:rsidR="00154A69" w:rsidRPr="008D19D1" w:rsidRDefault="00154A69" w:rsidP="00154A69">
      <w:pPr>
        <w:widowControl w:val="0"/>
        <w:ind w:left="720"/>
        <w:jc w:val="center"/>
        <w:rPr>
          <w:b/>
          <w:sz w:val="28"/>
          <w:szCs w:val="28"/>
        </w:rPr>
      </w:pPr>
    </w:p>
    <w:p w:rsidR="00154A69" w:rsidRPr="008D19D1" w:rsidRDefault="00154A69" w:rsidP="00154A69">
      <w:pPr>
        <w:widowControl w:val="0"/>
        <w:ind w:left="720"/>
        <w:jc w:val="center"/>
        <w:rPr>
          <w:b/>
          <w:sz w:val="28"/>
          <w:szCs w:val="28"/>
        </w:rPr>
      </w:pPr>
      <w:r w:rsidRPr="008D19D1">
        <w:rPr>
          <w:b/>
          <w:sz w:val="28"/>
          <w:szCs w:val="28"/>
        </w:rPr>
        <w:t>3. План мероприятий по профилактике нарушений на 202</w:t>
      </w:r>
      <w:r w:rsidR="00B72C0A">
        <w:rPr>
          <w:b/>
          <w:sz w:val="28"/>
          <w:szCs w:val="28"/>
        </w:rPr>
        <w:t>5</w:t>
      </w:r>
      <w:r w:rsidRPr="008D19D1">
        <w:rPr>
          <w:b/>
          <w:sz w:val="28"/>
          <w:szCs w:val="28"/>
        </w:rPr>
        <w:t xml:space="preserve"> год</w:t>
      </w:r>
    </w:p>
    <w:p w:rsidR="00154A69" w:rsidRPr="008D19D1" w:rsidRDefault="00154A69" w:rsidP="00154A69">
      <w:pPr>
        <w:ind w:left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3639"/>
        <w:gridCol w:w="2539"/>
        <w:gridCol w:w="2994"/>
      </w:tblGrid>
      <w:tr w:rsidR="00154A69" w:rsidRPr="008D19D1" w:rsidTr="003547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154A69" w:rsidRPr="008D19D1" w:rsidTr="003547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A69" w:rsidRPr="008D19D1" w:rsidRDefault="00154A69" w:rsidP="0035471F">
            <w:pPr>
              <w:jc w:val="center"/>
              <w:rPr>
                <w:bCs/>
                <w:sz w:val="28"/>
                <w:szCs w:val="28"/>
              </w:rPr>
            </w:pPr>
            <w:r w:rsidRPr="008D19D1">
              <w:rPr>
                <w:bCs/>
                <w:sz w:val="28"/>
                <w:szCs w:val="28"/>
              </w:rPr>
              <w:t>4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pStyle w:val="Style17"/>
              <w:widowControl/>
              <w:spacing w:line="250" w:lineRule="exact"/>
              <w:jc w:val="both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8D19D1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Уинского муниципального округа в сети "Интернет" перечня нормативных правовых актов или их отдельных частей, содержащих обязательные требования, </w:t>
            </w:r>
            <w:proofErr w:type="gramStart"/>
            <w:r w:rsidRPr="008D19D1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proofErr w:type="gramEnd"/>
            <w:r w:rsidRPr="008D19D1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 xml:space="preserve"> установленные муниципальными правовыми актами, оценка соблюдения которых является предметом муниципального земельного контроля, а также текстов, соответствующих нормативных правовых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pStyle w:val="Style17"/>
              <w:widowControl/>
              <w:ind w:left="19" w:hanging="19"/>
              <w:jc w:val="both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8D19D1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Постоянно, по мере принятия и (или) внесения изменений в нормативные правовые акты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pStyle w:val="Style22"/>
              <w:widowControl/>
              <w:ind w:firstLine="0"/>
              <w:jc w:val="both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8D19D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и граждан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</w:t>
            </w:r>
            <w:r w:rsidRPr="008D19D1">
              <w:rPr>
                <w:sz w:val="28"/>
                <w:szCs w:val="28"/>
              </w:rPr>
              <w:lastRenderedPageBreak/>
              <w:t xml:space="preserve">руководств по соблюдению обязательных требований, требований, установленных муниципальными правовыми актами, проведения разъяснительной работы в средствах массовой информации и иными способами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spacing w:after="105"/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lastRenderedPageBreak/>
              <w:t>В течении года (по мере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Консультирование юридических лиц, индивидуальных предпринимателей и граждан по вопросам соблюдения требований земельного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spacing w:after="105"/>
              <w:ind w:firstLine="300"/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Поддержание в актуальном состоянии размещенных на официальном сайте администрации Уинского </w:t>
            </w:r>
            <w:proofErr w:type="gramStart"/>
            <w:r w:rsidRPr="008D19D1">
              <w:rPr>
                <w:sz w:val="28"/>
                <w:szCs w:val="28"/>
              </w:rPr>
              <w:t>муниципального  округа</w:t>
            </w:r>
            <w:proofErr w:type="gramEnd"/>
            <w:r w:rsidRPr="008D19D1">
              <w:rPr>
                <w:sz w:val="28"/>
                <w:szCs w:val="28"/>
              </w:rPr>
              <w:t xml:space="preserve"> в сети Интернет перечней нормативных правовых актов или их отдельных частей, содержащих обязательные требования, требования установленные муниципальными правовыми актами, оценка соблюдения которых является предметом осуществления контрольных функций, а также текстов соответствующих нормативных правовых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spacing w:after="105"/>
              <w:ind w:firstLine="300"/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154A69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Составление и направление предостережений о недопустимости нарушения обязательных требований, </w:t>
            </w:r>
            <w:proofErr w:type="gramStart"/>
            <w:r w:rsidRPr="008D19D1">
              <w:rPr>
                <w:sz w:val="28"/>
                <w:szCs w:val="28"/>
              </w:rPr>
              <w:lastRenderedPageBreak/>
              <w:t>требований</w:t>
            </w:r>
            <w:proofErr w:type="gramEnd"/>
            <w:r w:rsidRPr="008D19D1">
              <w:rPr>
                <w:sz w:val="28"/>
                <w:szCs w:val="28"/>
              </w:rPr>
              <w:t xml:space="preserve"> установленных муниципальными правовыми актами в соответствии со   статьей 49 Федерального закона от 31.07.2020 № 248-ФЗ «О государственном контроле (надзоре) и муниципальном контроле в Российской Федерации» и в порядке, определяемом правительством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lastRenderedPageBreak/>
              <w:t>В течении года (по мере необходимости</w:t>
            </w:r>
            <w:proofErr w:type="gramStart"/>
            <w:r w:rsidRPr="008D19D1">
              <w:rPr>
                <w:sz w:val="28"/>
                <w:szCs w:val="28"/>
              </w:rPr>
              <w:t>),</w:t>
            </w:r>
            <w:r w:rsidRPr="008D19D1">
              <w:rPr>
                <w:sz w:val="28"/>
                <w:szCs w:val="28"/>
              </w:rPr>
              <w:br/>
              <w:t>при</w:t>
            </w:r>
            <w:proofErr w:type="gramEnd"/>
            <w:r w:rsidRPr="008D19D1">
              <w:rPr>
                <w:sz w:val="28"/>
                <w:szCs w:val="28"/>
              </w:rPr>
              <w:t xml:space="preserve"> наличии </w:t>
            </w:r>
            <w:r w:rsidRPr="008D19D1">
              <w:rPr>
                <w:sz w:val="28"/>
                <w:szCs w:val="28"/>
              </w:rPr>
              <w:lastRenderedPageBreak/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lastRenderedPageBreak/>
              <w:t xml:space="preserve">Должностные лица, уполномоченные на осуществление муниципального </w:t>
            </w:r>
            <w:r w:rsidRPr="008D19D1">
              <w:rPr>
                <w:sz w:val="28"/>
                <w:szCs w:val="28"/>
              </w:rPr>
              <w:lastRenderedPageBreak/>
              <w:t xml:space="preserve">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pStyle w:val="Style17"/>
              <w:widowControl/>
              <w:spacing w:line="250" w:lineRule="exact"/>
              <w:ind w:firstLine="5"/>
              <w:jc w:val="both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8D19D1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Обобщение практики осуществления муниципального земельного контроля и размещение на официальном сайте администрации Уинского муниципального округа в сети "Интернет", в том числе с указанием наиболее часто встречающихся случаев нарушений обязательных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pStyle w:val="Style17"/>
              <w:widowControl/>
              <w:ind w:firstLine="10"/>
              <w:jc w:val="both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8D19D1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Не реже 1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  <w:tr w:rsidR="00154A69" w:rsidRPr="008D19D1" w:rsidTr="003547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center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B72C0A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Разработка и утверждение Программы профилактики нарушений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 на 202</w:t>
            </w:r>
            <w:r w:rsidR="00B72C0A">
              <w:rPr>
                <w:sz w:val="28"/>
                <w:szCs w:val="28"/>
              </w:rPr>
              <w:t>5</w:t>
            </w:r>
            <w:r w:rsidRPr="008D19D1">
              <w:rPr>
                <w:sz w:val="28"/>
                <w:szCs w:val="28"/>
              </w:rPr>
              <w:t xml:space="preserve"> год</w:t>
            </w:r>
            <w:r w:rsidR="003C42C9" w:rsidRPr="008D19D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B72C0A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Декабрь 202</w:t>
            </w:r>
            <w:r w:rsidR="00B72C0A">
              <w:rPr>
                <w:sz w:val="28"/>
                <w:szCs w:val="28"/>
              </w:rPr>
              <w:t>4</w:t>
            </w:r>
            <w:r w:rsidRPr="008D19D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4A69" w:rsidRPr="008D19D1" w:rsidRDefault="00154A69" w:rsidP="0035471F">
            <w:pPr>
              <w:jc w:val="both"/>
              <w:rPr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 xml:space="preserve">Должностные лица, уполномоченные на осуществление муниципального земельного контроля Управления имущественных и земельных отношений администрации Уинского муниципального округа  </w:t>
            </w:r>
          </w:p>
        </w:tc>
      </w:tr>
    </w:tbl>
    <w:p w:rsidR="00154A69" w:rsidRPr="008D19D1" w:rsidRDefault="00154A69" w:rsidP="00154A69">
      <w:pPr>
        <w:ind w:left="720"/>
        <w:jc w:val="center"/>
        <w:rPr>
          <w:b/>
          <w:sz w:val="28"/>
          <w:szCs w:val="28"/>
        </w:rPr>
      </w:pPr>
    </w:p>
    <w:p w:rsidR="00586C5D" w:rsidRPr="008D19D1" w:rsidRDefault="00154A69" w:rsidP="003C42C9">
      <w:pPr>
        <w:pStyle w:val="Style6"/>
        <w:widowControl/>
        <w:spacing w:before="24" w:line="360" w:lineRule="exact"/>
        <w:ind w:firstLine="709"/>
        <w:rPr>
          <w:rStyle w:val="FontStyle26"/>
          <w:rFonts w:ascii="Times New Roman" w:hAnsi="Times New Roman" w:cs="Times New Roman"/>
          <w:sz w:val="28"/>
          <w:szCs w:val="28"/>
        </w:rPr>
      </w:pPr>
      <w:r w:rsidRPr="008D19D1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</w:t>
      </w:r>
      <w:r w:rsidR="00B72C0A">
        <w:rPr>
          <w:rStyle w:val="FontStyle26"/>
          <w:rFonts w:ascii="Times New Roman" w:hAnsi="Times New Roman" w:cs="Times New Roman"/>
          <w:sz w:val="28"/>
          <w:szCs w:val="28"/>
        </w:rPr>
        <w:t>4</w:t>
      </w:r>
      <w:r w:rsidR="003C42C9" w:rsidRPr="008D19D1">
        <w:rPr>
          <w:rStyle w:val="FontStyle26"/>
          <w:rFonts w:ascii="Times New Roman" w:hAnsi="Times New Roman" w:cs="Times New Roman"/>
          <w:sz w:val="28"/>
          <w:szCs w:val="28"/>
        </w:rPr>
        <w:t xml:space="preserve"> год.</w:t>
      </w:r>
    </w:p>
    <w:p w:rsidR="003C42C9" w:rsidRPr="008D19D1" w:rsidRDefault="003C42C9" w:rsidP="00586C5D">
      <w:pPr>
        <w:pStyle w:val="aa"/>
        <w:jc w:val="center"/>
        <w:rPr>
          <w:rStyle w:val="FontStyle26"/>
          <w:rFonts w:ascii="Times New Roman" w:cs="Times New Roman"/>
          <w:b/>
          <w:sz w:val="28"/>
          <w:szCs w:val="28"/>
        </w:rPr>
      </w:pPr>
    </w:p>
    <w:p w:rsidR="00586C5D" w:rsidRPr="00B72C0A" w:rsidRDefault="00AF6CA6" w:rsidP="00B72C0A">
      <w:pPr>
        <w:jc w:val="center"/>
        <w:rPr>
          <w:rStyle w:val="FontStyle26"/>
          <w:rFonts w:ascii="Times New Roman" w:cs="Times New Roman"/>
          <w:b/>
          <w:sz w:val="28"/>
          <w:szCs w:val="28"/>
        </w:rPr>
      </w:pPr>
      <w:bookmarkStart w:id="1" w:name="_GoBack"/>
      <w:bookmarkEnd w:id="1"/>
      <w:r w:rsidRPr="00B72C0A">
        <w:rPr>
          <w:rStyle w:val="FontStyle26"/>
          <w:rFonts w:ascii="Times New Roman" w:cs="Times New Roman"/>
          <w:b/>
          <w:sz w:val="28"/>
          <w:szCs w:val="28"/>
        </w:rPr>
        <w:t>4</w:t>
      </w:r>
      <w:r w:rsidR="00586C5D" w:rsidRPr="00B72C0A">
        <w:rPr>
          <w:rStyle w:val="FontStyle26"/>
          <w:rFonts w:ascii="Times New Roman" w:cs="Times New Roman"/>
          <w:b/>
          <w:sz w:val="28"/>
          <w:szCs w:val="28"/>
        </w:rPr>
        <w:t>. Отчетные показатели Программы</w:t>
      </w:r>
    </w:p>
    <w:p w:rsidR="00586C5D" w:rsidRPr="008D19D1" w:rsidRDefault="00586C5D" w:rsidP="003C42C9">
      <w:pPr>
        <w:pStyle w:val="aa"/>
        <w:spacing w:line="360" w:lineRule="exact"/>
        <w:jc w:val="center"/>
        <w:rPr>
          <w:b/>
          <w:szCs w:val="28"/>
        </w:rPr>
      </w:pPr>
    </w:p>
    <w:p w:rsidR="00586C5D" w:rsidRPr="008D19D1" w:rsidRDefault="00586C5D" w:rsidP="003C42C9">
      <w:pPr>
        <w:spacing w:line="360" w:lineRule="exact"/>
        <w:ind w:firstLine="708"/>
        <w:jc w:val="both"/>
        <w:rPr>
          <w:sz w:val="28"/>
          <w:szCs w:val="28"/>
        </w:rPr>
      </w:pPr>
      <w:r w:rsidRPr="008D19D1">
        <w:rPr>
          <w:sz w:val="28"/>
          <w:szCs w:val="28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586C5D" w:rsidRPr="008D19D1" w:rsidRDefault="00586C5D" w:rsidP="003C42C9">
      <w:pPr>
        <w:spacing w:line="360" w:lineRule="exact"/>
        <w:ind w:firstLine="567"/>
        <w:jc w:val="both"/>
        <w:rPr>
          <w:sz w:val="28"/>
          <w:szCs w:val="28"/>
        </w:rPr>
      </w:pPr>
      <w:r w:rsidRPr="008D19D1">
        <w:rPr>
          <w:sz w:val="28"/>
          <w:szCs w:val="28"/>
        </w:rPr>
        <w:t>- наличие информации, обязательной к размещению, на официальном сайте администрации Уинского муниципального округа;</w:t>
      </w:r>
    </w:p>
    <w:p w:rsidR="00586C5D" w:rsidRPr="008D19D1" w:rsidRDefault="00586C5D" w:rsidP="003C42C9">
      <w:pPr>
        <w:spacing w:line="360" w:lineRule="exact"/>
        <w:ind w:firstLine="567"/>
        <w:jc w:val="both"/>
        <w:rPr>
          <w:sz w:val="28"/>
          <w:szCs w:val="28"/>
        </w:rPr>
      </w:pPr>
      <w:r w:rsidRPr="008D19D1">
        <w:rPr>
          <w:sz w:val="28"/>
          <w:szCs w:val="28"/>
        </w:rPr>
        <w:t xml:space="preserve">- внесение информации о проводимых проверках юридических лиц, индивидуальных предпринимателей и </w:t>
      </w:r>
      <w:proofErr w:type="gramStart"/>
      <w:r w:rsidRPr="008D19D1">
        <w:rPr>
          <w:sz w:val="28"/>
          <w:szCs w:val="28"/>
        </w:rPr>
        <w:t>граждан</w:t>
      </w:r>
      <w:proofErr w:type="gramEnd"/>
      <w:r w:rsidRPr="008D19D1">
        <w:rPr>
          <w:sz w:val="28"/>
          <w:szCs w:val="28"/>
        </w:rPr>
        <w:t xml:space="preserve"> и их результатов в </w:t>
      </w:r>
      <w:r w:rsidRPr="008D19D1">
        <w:rPr>
          <w:bCs/>
          <w:color w:val="000000"/>
          <w:sz w:val="28"/>
          <w:szCs w:val="28"/>
          <w:shd w:val="clear" w:color="auto" w:fill="FFFFFF"/>
        </w:rPr>
        <w:t>Единый реестр контрольных (надзорных) мероприятий</w:t>
      </w:r>
      <w:r w:rsidRPr="008D19D1">
        <w:rPr>
          <w:sz w:val="28"/>
          <w:szCs w:val="28"/>
        </w:rPr>
        <w:t>»;</w:t>
      </w:r>
    </w:p>
    <w:p w:rsidR="00586C5D" w:rsidRPr="008D19D1" w:rsidRDefault="00586C5D" w:rsidP="003C42C9">
      <w:pPr>
        <w:spacing w:line="360" w:lineRule="exact"/>
        <w:jc w:val="both"/>
        <w:rPr>
          <w:sz w:val="28"/>
          <w:szCs w:val="28"/>
        </w:rPr>
      </w:pPr>
      <w:r w:rsidRPr="008D19D1">
        <w:rPr>
          <w:sz w:val="28"/>
          <w:szCs w:val="28"/>
        </w:rPr>
        <w:t xml:space="preserve">        - количество выявленных нарушений;</w:t>
      </w:r>
    </w:p>
    <w:p w:rsidR="00586C5D" w:rsidRPr="008D19D1" w:rsidRDefault="00586C5D" w:rsidP="003C42C9">
      <w:pPr>
        <w:spacing w:line="360" w:lineRule="exact"/>
        <w:jc w:val="both"/>
        <w:rPr>
          <w:sz w:val="28"/>
          <w:szCs w:val="28"/>
        </w:rPr>
      </w:pPr>
      <w:r w:rsidRPr="008D19D1">
        <w:rPr>
          <w:sz w:val="28"/>
          <w:szCs w:val="28"/>
        </w:rPr>
        <w:t xml:space="preserve">         - 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586C5D" w:rsidRPr="008D19D1" w:rsidRDefault="00586C5D" w:rsidP="003C42C9">
      <w:pPr>
        <w:spacing w:line="360" w:lineRule="exact"/>
        <w:jc w:val="both"/>
        <w:rPr>
          <w:sz w:val="28"/>
          <w:szCs w:val="28"/>
        </w:rPr>
      </w:pPr>
      <w:r w:rsidRPr="008D19D1">
        <w:rPr>
          <w:sz w:val="28"/>
          <w:szCs w:val="28"/>
        </w:rPr>
        <w:t xml:space="preserve">        - количество субъектов, которым направлены информационные письма и выданы предостережения о недопустимости нарушения обязательных требований и их исполнение подконтрольными субъектами;</w:t>
      </w:r>
    </w:p>
    <w:p w:rsidR="00586C5D" w:rsidRPr="008D19D1" w:rsidRDefault="00586C5D" w:rsidP="003C42C9">
      <w:pPr>
        <w:spacing w:line="360" w:lineRule="exact"/>
        <w:jc w:val="both"/>
        <w:rPr>
          <w:sz w:val="28"/>
          <w:szCs w:val="28"/>
        </w:rPr>
      </w:pPr>
      <w:r w:rsidRPr="008D19D1">
        <w:rPr>
          <w:sz w:val="28"/>
          <w:szCs w:val="28"/>
        </w:rPr>
        <w:t xml:space="preserve">        -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и граждан по вопросам соблюдения обязательных требований.</w:t>
      </w:r>
    </w:p>
    <w:sectPr w:rsidR="00586C5D" w:rsidRPr="008D19D1" w:rsidSect="002C66DF">
      <w:footerReference w:type="default" r:id="rId13"/>
      <w:pgSz w:w="11906" w:h="16838" w:code="9"/>
      <w:pgMar w:top="28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6F" w:rsidRDefault="0091256F">
      <w:r>
        <w:separator/>
      </w:r>
    </w:p>
  </w:endnote>
  <w:endnote w:type="continuationSeparator" w:id="0">
    <w:p w:rsidR="0091256F" w:rsidRDefault="0091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6F" w:rsidRDefault="0091256F">
      <w:r>
        <w:separator/>
      </w:r>
    </w:p>
  </w:footnote>
  <w:footnote w:type="continuationSeparator" w:id="0">
    <w:p w:rsidR="0091256F" w:rsidRDefault="0091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BE17B2"/>
    <w:lvl w:ilvl="0">
      <w:numFmt w:val="bullet"/>
      <w:lvlText w:val="*"/>
      <w:lvlJc w:val="left"/>
    </w:lvl>
  </w:abstractNum>
  <w:abstractNum w:abstractNumId="1">
    <w:nsid w:val="02FE7742"/>
    <w:multiLevelType w:val="hybridMultilevel"/>
    <w:tmpl w:val="83F4CACE"/>
    <w:lvl w:ilvl="0" w:tplc="BD062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970B88"/>
    <w:multiLevelType w:val="multilevel"/>
    <w:tmpl w:val="3AE239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B713D"/>
    <w:multiLevelType w:val="hybridMultilevel"/>
    <w:tmpl w:val="E74254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837276D"/>
    <w:multiLevelType w:val="hybridMultilevel"/>
    <w:tmpl w:val="8C36684A"/>
    <w:lvl w:ilvl="0" w:tplc="99F6F80C">
      <w:start w:val="1"/>
      <w:numFmt w:val="upperRoman"/>
      <w:lvlText w:val="%1."/>
      <w:lvlJc w:val="left"/>
      <w:pPr>
        <w:ind w:left="4337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97" w:hanging="360"/>
      </w:pPr>
    </w:lvl>
    <w:lvl w:ilvl="2" w:tplc="0419001B" w:tentative="1">
      <w:start w:val="1"/>
      <w:numFmt w:val="lowerRoman"/>
      <w:lvlText w:val="%3."/>
      <w:lvlJc w:val="right"/>
      <w:pPr>
        <w:ind w:left="5417" w:hanging="180"/>
      </w:pPr>
    </w:lvl>
    <w:lvl w:ilvl="3" w:tplc="0419000F" w:tentative="1">
      <w:start w:val="1"/>
      <w:numFmt w:val="decimal"/>
      <w:lvlText w:val="%4."/>
      <w:lvlJc w:val="left"/>
      <w:pPr>
        <w:ind w:left="6137" w:hanging="360"/>
      </w:pPr>
    </w:lvl>
    <w:lvl w:ilvl="4" w:tplc="04190019" w:tentative="1">
      <w:start w:val="1"/>
      <w:numFmt w:val="lowerLetter"/>
      <w:lvlText w:val="%5."/>
      <w:lvlJc w:val="left"/>
      <w:pPr>
        <w:ind w:left="6857" w:hanging="360"/>
      </w:pPr>
    </w:lvl>
    <w:lvl w:ilvl="5" w:tplc="0419001B" w:tentative="1">
      <w:start w:val="1"/>
      <w:numFmt w:val="lowerRoman"/>
      <w:lvlText w:val="%6."/>
      <w:lvlJc w:val="right"/>
      <w:pPr>
        <w:ind w:left="7577" w:hanging="180"/>
      </w:pPr>
    </w:lvl>
    <w:lvl w:ilvl="6" w:tplc="0419000F" w:tentative="1">
      <w:start w:val="1"/>
      <w:numFmt w:val="decimal"/>
      <w:lvlText w:val="%7."/>
      <w:lvlJc w:val="left"/>
      <w:pPr>
        <w:ind w:left="8297" w:hanging="360"/>
      </w:pPr>
    </w:lvl>
    <w:lvl w:ilvl="7" w:tplc="04190019" w:tentative="1">
      <w:start w:val="1"/>
      <w:numFmt w:val="lowerLetter"/>
      <w:lvlText w:val="%8."/>
      <w:lvlJc w:val="left"/>
      <w:pPr>
        <w:ind w:left="9017" w:hanging="360"/>
      </w:pPr>
    </w:lvl>
    <w:lvl w:ilvl="8" w:tplc="0419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7424976"/>
    <w:multiLevelType w:val="hybridMultilevel"/>
    <w:tmpl w:val="01E2A6D0"/>
    <w:lvl w:ilvl="0" w:tplc="5C5CD0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26154"/>
    <w:multiLevelType w:val="multilevel"/>
    <w:tmpl w:val="F386E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770B0"/>
    <w:multiLevelType w:val="multilevel"/>
    <w:tmpl w:val="9F749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B6"/>
    <w:rsid w:val="00020472"/>
    <w:rsid w:val="000862DA"/>
    <w:rsid w:val="00094558"/>
    <w:rsid w:val="000D7C13"/>
    <w:rsid w:val="0012651D"/>
    <w:rsid w:val="00126B20"/>
    <w:rsid w:val="00135836"/>
    <w:rsid w:val="00154A69"/>
    <w:rsid w:val="00161884"/>
    <w:rsid w:val="00166914"/>
    <w:rsid w:val="001B3778"/>
    <w:rsid w:val="001D02CD"/>
    <w:rsid w:val="001E21FC"/>
    <w:rsid w:val="001F781E"/>
    <w:rsid w:val="00232694"/>
    <w:rsid w:val="002530D7"/>
    <w:rsid w:val="002970C8"/>
    <w:rsid w:val="002B5269"/>
    <w:rsid w:val="002C37BB"/>
    <w:rsid w:val="002C66DF"/>
    <w:rsid w:val="002D2485"/>
    <w:rsid w:val="002D5280"/>
    <w:rsid w:val="002D6A4C"/>
    <w:rsid w:val="002E60B3"/>
    <w:rsid w:val="00303ED8"/>
    <w:rsid w:val="0032715D"/>
    <w:rsid w:val="00344940"/>
    <w:rsid w:val="00356901"/>
    <w:rsid w:val="00372265"/>
    <w:rsid w:val="003803CE"/>
    <w:rsid w:val="00383DCA"/>
    <w:rsid w:val="003C42C9"/>
    <w:rsid w:val="003E2731"/>
    <w:rsid w:val="003F3290"/>
    <w:rsid w:val="003F4412"/>
    <w:rsid w:val="00423103"/>
    <w:rsid w:val="00432F6E"/>
    <w:rsid w:val="00435C5A"/>
    <w:rsid w:val="00462943"/>
    <w:rsid w:val="00466509"/>
    <w:rsid w:val="00470FB3"/>
    <w:rsid w:val="00482A25"/>
    <w:rsid w:val="004B7D54"/>
    <w:rsid w:val="004C2295"/>
    <w:rsid w:val="004D7B90"/>
    <w:rsid w:val="004F63F1"/>
    <w:rsid w:val="00502F9B"/>
    <w:rsid w:val="00503D16"/>
    <w:rsid w:val="00504637"/>
    <w:rsid w:val="005274EA"/>
    <w:rsid w:val="005329C7"/>
    <w:rsid w:val="00536FED"/>
    <w:rsid w:val="00557049"/>
    <w:rsid w:val="00586C5D"/>
    <w:rsid w:val="00593FD7"/>
    <w:rsid w:val="005B7C2C"/>
    <w:rsid w:val="005D6E92"/>
    <w:rsid w:val="006155F3"/>
    <w:rsid w:val="00621CBC"/>
    <w:rsid w:val="00637B08"/>
    <w:rsid w:val="0066436B"/>
    <w:rsid w:val="00692539"/>
    <w:rsid w:val="006D74A5"/>
    <w:rsid w:val="006D7E16"/>
    <w:rsid w:val="00715725"/>
    <w:rsid w:val="007240EF"/>
    <w:rsid w:val="00751142"/>
    <w:rsid w:val="00773663"/>
    <w:rsid w:val="0078616F"/>
    <w:rsid w:val="00786AC6"/>
    <w:rsid w:val="00786F77"/>
    <w:rsid w:val="00797BA5"/>
    <w:rsid w:val="007A3D8E"/>
    <w:rsid w:val="007A4D29"/>
    <w:rsid w:val="007A58C2"/>
    <w:rsid w:val="007E4ADC"/>
    <w:rsid w:val="007F651A"/>
    <w:rsid w:val="0081735F"/>
    <w:rsid w:val="00817ACA"/>
    <w:rsid w:val="00823B21"/>
    <w:rsid w:val="00847B9D"/>
    <w:rsid w:val="00850411"/>
    <w:rsid w:val="00863795"/>
    <w:rsid w:val="008658F1"/>
    <w:rsid w:val="00876497"/>
    <w:rsid w:val="008B1016"/>
    <w:rsid w:val="008B2000"/>
    <w:rsid w:val="008D16CB"/>
    <w:rsid w:val="008D19D1"/>
    <w:rsid w:val="008D3289"/>
    <w:rsid w:val="008D6CCF"/>
    <w:rsid w:val="008D7622"/>
    <w:rsid w:val="008E290C"/>
    <w:rsid w:val="0091256F"/>
    <w:rsid w:val="009169CE"/>
    <w:rsid w:val="00933B05"/>
    <w:rsid w:val="00941F25"/>
    <w:rsid w:val="00947294"/>
    <w:rsid w:val="00955370"/>
    <w:rsid w:val="009778AB"/>
    <w:rsid w:val="00997F4C"/>
    <w:rsid w:val="009E0931"/>
    <w:rsid w:val="00A0265F"/>
    <w:rsid w:val="00A02D9C"/>
    <w:rsid w:val="00A348AF"/>
    <w:rsid w:val="00A463C4"/>
    <w:rsid w:val="00A51486"/>
    <w:rsid w:val="00A55BC0"/>
    <w:rsid w:val="00A602AC"/>
    <w:rsid w:val="00A64A6B"/>
    <w:rsid w:val="00A67B8B"/>
    <w:rsid w:val="00A95CC3"/>
    <w:rsid w:val="00AF6CA6"/>
    <w:rsid w:val="00AF7892"/>
    <w:rsid w:val="00B1278C"/>
    <w:rsid w:val="00B127E8"/>
    <w:rsid w:val="00B20F7E"/>
    <w:rsid w:val="00B2595A"/>
    <w:rsid w:val="00B2735C"/>
    <w:rsid w:val="00B63242"/>
    <w:rsid w:val="00B72C0A"/>
    <w:rsid w:val="00B8074F"/>
    <w:rsid w:val="00B96CED"/>
    <w:rsid w:val="00BB0CD5"/>
    <w:rsid w:val="00BB1C8D"/>
    <w:rsid w:val="00BB6EA3"/>
    <w:rsid w:val="00BE3448"/>
    <w:rsid w:val="00BE35D9"/>
    <w:rsid w:val="00C0735A"/>
    <w:rsid w:val="00C30E96"/>
    <w:rsid w:val="00C80448"/>
    <w:rsid w:val="00C9104B"/>
    <w:rsid w:val="00C923DC"/>
    <w:rsid w:val="00CB6798"/>
    <w:rsid w:val="00CE604D"/>
    <w:rsid w:val="00D00EFE"/>
    <w:rsid w:val="00D05B0B"/>
    <w:rsid w:val="00D4290A"/>
    <w:rsid w:val="00D66EA6"/>
    <w:rsid w:val="00D767E1"/>
    <w:rsid w:val="00D82732"/>
    <w:rsid w:val="00DB0A68"/>
    <w:rsid w:val="00DB1BA3"/>
    <w:rsid w:val="00DC363A"/>
    <w:rsid w:val="00DC6FF1"/>
    <w:rsid w:val="00E55D54"/>
    <w:rsid w:val="00E6044E"/>
    <w:rsid w:val="00E612B3"/>
    <w:rsid w:val="00EA7880"/>
    <w:rsid w:val="00EB54EA"/>
    <w:rsid w:val="00EE576C"/>
    <w:rsid w:val="00F113AB"/>
    <w:rsid w:val="00F55D8A"/>
    <w:rsid w:val="00F6102F"/>
    <w:rsid w:val="00F678EC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190049ED-10D5-482A-8722-220B04A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86F77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2D9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2D9C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rsid w:val="00A02D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E29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823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"/>
    <w:rsid w:val="00786F77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786F77"/>
    <w:pPr>
      <w:widowControl w:val="0"/>
      <w:shd w:val="clear" w:color="auto" w:fill="FFFFFF"/>
      <w:ind w:firstLine="400"/>
    </w:pPr>
    <w:rPr>
      <w:color w:val="242424"/>
      <w:sz w:val="28"/>
      <w:szCs w:val="28"/>
    </w:rPr>
  </w:style>
  <w:style w:type="character" w:customStyle="1" w:styleId="40">
    <w:name w:val="Заголовок 4 Знак"/>
    <w:basedOn w:val="a0"/>
    <w:link w:val="4"/>
    <w:rsid w:val="00786F77"/>
    <w:rPr>
      <w:b/>
      <w:sz w:val="32"/>
    </w:rPr>
  </w:style>
  <w:style w:type="paragraph" w:customStyle="1" w:styleId="TextBody">
    <w:name w:val="Text Body"/>
    <w:basedOn w:val="a"/>
    <w:rsid w:val="00786F77"/>
    <w:pPr>
      <w:suppressAutoHyphens/>
      <w:spacing w:line="360" w:lineRule="exact"/>
      <w:ind w:firstLine="709"/>
      <w:jc w:val="both"/>
    </w:pPr>
    <w:rPr>
      <w:sz w:val="28"/>
      <w:lang w:val="en-US" w:eastAsia="zh-CN"/>
    </w:rPr>
  </w:style>
  <w:style w:type="paragraph" w:customStyle="1" w:styleId="10">
    <w:name w:val="Заголовок №1"/>
    <w:basedOn w:val="a"/>
    <w:rsid w:val="00786F77"/>
    <w:pPr>
      <w:shd w:val="clear" w:color="auto" w:fill="FFFFFF"/>
      <w:suppressAutoHyphens/>
      <w:spacing w:before="180" w:line="216" w:lineRule="exact"/>
      <w:jc w:val="center"/>
    </w:pPr>
    <w:rPr>
      <w:sz w:val="17"/>
      <w:szCs w:val="17"/>
      <w:lang w:val="en-US" w:eastAsia="zh-CN"/>
    </w:rPr>
  </w:style>
  <w:style w:type="paragraph" w:styleId="af">
    <w:name w:val="No Spacing"/>
    <w:uiPriority w:val="1"/>
    <w:qFormat/>
    <w:rsid w:val="00786F77"/>
    <w:rPr>
      <w:rFonts w:asciiTheme="minorHAnsi" w:eastAsiaTheme="minorEastAsia" w:hAnsiTheme="minorHAnsi" w:cstheme="minorBidi"/>
      <w:sz w:val="22"/>
      <w:szCs w:val="22"/>
    </w:rPr>
  </w:style>
  <w:style w:type="paragraph" w:customStyle="1" w:styleId="21">
    <w:name w:val="Основной текст (2)1"/>
    <w:basedOn w:val="a"/>
    <w:uiPriority w:val="99"/>
    <w:rsid w:val="00786F77"/>
    <w:pPr>
      <w:widowControl w:val="0"/>
      <w:shd w:val="clear" w:color="auto" w:fill="FFFFFF"/>
      <w:spacing w:line="324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link w:val="210"/>
    <w:uiPriority w:val="99"/>
    <w:rsid w:val="00786F77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2"/>
    <w:uiPriority w:val="99"/>
    <w:rsid w:val="00786F77"/>
    <w:pPr>
      <w:widowControl w:val="0"/>
      <w:shd w:val="clear" w:color="auto" w:fill="FFFFFF"/>
      <w:spacing w:line="241" w:lineRule="exact"/>
      <w:ind w:hanging="120"/>
      <w:jc w:val="both"/>
      <w:outlineLvl w:val="1"/>
    </w:pPr>
    <w:rPr>
      <w:b/>
      <w:bCs/>
      <w:sz w:val="26"/>
      <w:szCs w:val="26"/>
    </w:rPr>
  </w:style>
  <w:style w:type="paragraph" w:styleId="af0">
    <w:name w:val="Normal (Web)"/>
    <w:basedOn w:val="a"/>
    <w:uiPriority w:val="99"/>
    <w:unhideWhenUsed/>
    <w:rsid w:val="00786F77"/>
    <w:pPr>
      <w:spacing w:before="100" w:beforeAutospacing="1" w:after="100" w:afterAutospacing="1"/>
    </w:pPr>
  </w:style>
  <w:style w:type="character" w:customStyle="1" w:styleId="FontStyle26">
    <w:name w:val="Font Style26"/>
    <w:basedOn w:val="a0"/>
    <w:uiPriority w:val="99"/>
    <w:rsid w:val="00232694"/>
    <w:rPr>
      <w:rFonts w:ascii="Arial Unicode MS" w:eastAsia="Arial Unicode MS" w:cs="Arial Unicode MS"/>
      <w:color w:val="000000"/>
      <w:sz w:val="22"/>
      <w:szCs w:val="22"/>
    </w:rPr>
  </w:style>
  <w:style w:type="character" w:styleId="af1">
    <w:name w:val="Hyperlink"/>
    <w:basedOn w:val="a0"/>
    <w:uiPriority w:val="99"/>
    <w:rsid w:val="002D6A4C"/>
    <w:rPr>
      <w:color w:val="0066CC"/>
      <w:u w:val="single"/>
    </w:rPr>
  </w:style>
  <w:style w:type="paragraph" w:customStyle="1" w:styleId="Style15">
    <w:name w:val="Style15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3">
    <w:name w:val="Style3"/>
    <w:basedOn w:val="a"/>
    <w:uiPriority w:val="99"/>
    <w:rsid w:val="002D6A4C"/>
    <w:pPr>
      <w:widowControl w:val="0"/>
      <w:autoSpaceDE w:val="0"/>
      <w:autoSpaceDN w:val="0"/>
      <w:adjustRightInd w:val="0"/>
      <w:spacing w:line="274" w:lineRule="exact"/>
      <w:ind w:firstLine="835"/>
    </w:pPr>
    <w:rPr>
      <w:rFonts w:ascii="Arial Unicode MS" w:eastAsia="Arial Unicode MS" w:hAnsiTheme="minorHAnsi" w:cs="Arial Unicode MS"/>
    </w:rPr>
  </w:style>
  <w:style w:type="paragraph" w:customStyle="1" w:styleId="Style12">
    <w:name w:val="Style12"/>
    <w:basedOn w:val="a"/>
    <w:uiPriority w:val="99"/>
    <w:rsid w:val="002D6A4C"/>
    <w:pPr>
      <w:widowControl w:val="0"/>
      <w:autoSpaceDE w:val="0"/>
      <w:autoSpaceDN w:val="0"/>
      <w:adjustRightInd w:val="0"/>
      <w:spacing w:line="280" w:lineRule="exact"/>
      <w:ind w:firstLine="1210"/>
      <w:jc w:val="both"/>
    </w:pPr>
    <w:rPr>
      <w:rFonts w:ascii="Arial Unicode MS" w:eastAsia="Arial Unicode MS" w:hAnsiTheme="minorHAnsi" w:cs="Arial Unicode MS"/>
    </w:rPr>
  </w:style>
  <w:style w:type="paragraph" w:customStyle="1" w:styleId="Style18">
    <w:name w:val="Style18"/>
    <w:basedOn w:val="a"/>
    <w:uiPriority w:val="99"/>
    <w:rsid w:val="002D6A4C"/>
    <w:pPr>
      <w:widowControl w:val="0"/>
      <w:autoSpaceDE w:val="0"/>
      <w:autoSpaceDN w:val="0"/>
      <w:adjustRightInd w:val="0"/>
      <w:spacing w:line="277" w:lineRule="exact"/>
      <w:ind w:firstLine="845"/>
      <w:jc w:val="both"/>
    </w:pPr>
    <w:rPr>
      <w:rFonts w:ascii="Arial Unicode MS" w:eastAsia="Arial Unicode MS" w:hAnsiTheme="minorHAnsi" w:cs="Arial Unicode MS"/>
    </w:rPr>
  </w:style>
  <w:style w:type="paragraph" w:customStyle="1" w:styleId="Style21">
    <w:name w:val="Style21"/>
    <w:basedOn w:val="a"/>
    <w:uiPriority w:val="99"/>
    <w:rsid w:val="002D6A4C"/>
    <w:pPr>
      <w:widowControl w:val="0"/>
      <w:autoSpaceDE w:val="0"/>
      <w:autoSpaceDN w:val="0"/>
      <w:adjustRightInd w:val="0"/>
      <w:spacing w:line="276" w:lineRule="exact"/>
      <w:ind w:firstLine="1032"/>
      <w:jc w:val="both"/>
    </w:pPr>
    <w:rPr>
      <w:rFonts w:ascii="Arial Unicode MS" w:eastAsia="Arial Unicode MS" w:hAnsiTheme="minorHAnsi" w:cs="Arial Unicode MS"/>
    </w:rPr>
  </w:style>
  <w:style w:type="character" w:customStyle="1" w:styleId="FontStyle30">
    <w:name w:val="Font Style30"/>
    <w:basedOn w:val="a0"/>
    <w:uiPriority w:val="99"/>
    <w:rsid w:val="002D6A4C"/>
    <w:rPr>
      <w:rFonts w:ascii="Arial Unicode MS" w:eastAsia="Arial Unicode MS" w:cs="Arial Unicode MS"/>
      <w:color w:val="000000"/>
      <w:sz w:val="22"/>
      <w:szCs w:val="22"/>
    </w:rPr>
  </w:style>
  <w:style w:type="paragraph" w:customStyle="1" w:styleId="Style17">
    <w:name w:val="Style17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Theme="minorHAnsi" w:cs="Arial Unicode MS"/>
    </w:rPr>
  </w:style>
  <w:style w:type="paragraph" w:customStyle="1" w:styleId="Style22">
    <w:name w:val="Style22"/>
    <w:basedOn w:val="a"/>
    <w:uiPriority w:val="99"/>
    <w:rsid w:val="00154A69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a"/>
    <w:uiPriority w:val="99"/>
    <w:rsid w:val="00154A69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 Unicode MS" w:eastAsia="Arial Unicode MS" w:hAnsiTheme="minorHAnsi" w:cs="Arial Unicode MS"/>
    </w:rPr>
  </w:style>
  <w:style w:type="paragraph" w:customStyle="1" w:styleId="3">
    <w:name w:val="Основной текст3"/>
    <w:basedOn w:val="a"/>
    <w:rsid w:val="004B7D54"/>
    <w:pPr>
      <w:widowControl w:val="0"/>
      <w:shd w:val="clear" w:color="auto" w:fill="FFFFFF"/>
      <w:spacing w:after="240" w:line="284" w:lineRule="exact"/>
      <w:jc w:val="center"/>
    </w:pPr>
    <w:rPr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shkino.kurganob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ACA046591B4CDAE3AD224AA053E55D989DAFF436E2B58776B02BC33F1D25045F3006B18AA61ABFE8D56F26BE6A5FDA71S7W5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627B1-1F3D-4F03-9D91-AC0799C1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1861</Words>
  <Characters>15648</Characters>
  <Application>Microsoft Office Word</Application>
  <DocSecurity>0</DocSecurity>
  <Lines>130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PC</cp:lastModifiedBy>
  <cp:revision>2</cp:revision>
  <cp:lastPrinted>2020-04-06T05:21:00Z</cp:lastPrinted>
  <dcterms:created xsi:type="dcterms:W3CDTF">2024-11-12T07:05:00Z</dcterms:created>
  <dcterms:modified xsi:type="dcterms:W3CDTF">2024-11-12T07:05:00Z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