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7F6" w:rsidRPr="00B956AF" w:rsidRDefault="008657F6" w:rsidP="003A0BEF">
      <w:pPr>
        <w:keepNext/>
        <w:autoSpaceDE w:val="0"/>
        <w:autoSpaceDN w:val="0"/>
        <w:adjustRightInd w:val="0"/>
        <w:spacing w:line="260" w:lineRule="exact"/>
        <w:jc w:val="center"/>
        <w:outlineLvl w:val="1"/>
        <w:rPr>
          <w:b/>
          <w:bCs/>
          <w:sz w:val="28"/>
          <w:szCs w:val="28"/>
        </w:rPr>
      </w:pPr>
      <w:r w:rsidRPr="00B956AF">
        <w:rPr>
          <w:b/>
          <w:bCs/>
          <w:sz w:val="28"/>
          <w:szCs w:val="28"/>
        </w:rPr>
        <w:t>ИНФОРМАЦИОННОЕ СООБЩЕНИЕ</w:t>
      </w:r>
    </w:p>
    <w:p w:rsidR="003F74CD" w:rsidRDefault="003F74CD" w:rsidP="003A0BEF">
      <w:pPr>
        <w:pStyle w:val="ae"/>
        <w:spacing w:line="260" w:lineRule="exact"/>
        <w:jc w:val="center"/>
        <w:rPr>
          <w:rFonts w:eastAsiaTheme="minorEastAsia"/>
          <w:sz w:val="28"/>
          <w:szCs w:val="28"/>
        </w:rPr>
      </w:pPr>
      <w:r w:rsidRPr="00B956AF">
        <w:rPr>
          <w:rFonts w:eastAsiaTheme="minorEastAsia"/>
          <w:sz w:val="28"/>
          <w:szCs w:val="28"/>
        </w:rPr>
        <w:t xml:space="preserve">о </w:t>
      </w:r>
      <w:r w:rsidR="00024E57">
        <w:rPr>
          <w:rFonts w:eastAsiaTheme="minorEastAsia"/>
          <w:sz w:val="28"/>
          <w:szCs w:val="28"/>
        </w:rPr>
        <w:t>продаже</w:t>
      </w:r>
      <w:r w:rsidR="00CC5EB7">
        <w:rPr>
          <w:rFonts w:eastAsiaTheme="minorEastAsia"/>
          <w:sz w:val="28"/>
          <w:szCs w:val="28"/>
        </w:rPr>
        <w:t xml:space="preserve"> госуда</w:t>
      </w:r>
      <w:r w:rsidR="006C0B2C">
        <w:rPr>
          <w:rFonts w:eastAsiaTheme="minorEastAsia"/>
          <w:sz w:val="28"/>
          <w:szCs w:val="28"/>
        </w:rPr>
        <w:t>рс</w:t>
      </w:r>
      <w:r w:rsidR="00CC5EB7">
        <w:rPr>
          <w:rFonts w:eastAsiaTheme="minorEastAsia"/>
          <w:sz w:val="28"/>
          <w:szCs w:val="28"/>
        </w:rPr>
        <w:t>твенного</w:t>
      </w:r>
      <w:r w:rsidR="00024E57">
        <w:rPr>
          <w:rFonts w:eastAsiaTheme="minorEastAsia"/>
          <w:sz w:val="28"/>
          <w:szCs w:val="28"/>
        </w:rPr>
        <w:t xml:space="preserve"> </w:t>
      </w:r>
      <w:r w:rsidR="00FC0AA5" w:rsidRPr="00B956AF">
        <w:rPr>
          <w:rFonts w:eastAsiaTheme="minorEastAsia"/>
          <w:sz w:val="28"/>
          <w:szCs w:val="28"/>
        </w:rPr>
        <w:t xml:space="preserve">имущества </w:t>
      </w:r>
      <w:r w:rsidRPr="00B956AF">
        <w:rPr>
          <w:sz w:val="28"/>
          <w:szCs w:val="28"/>
        </w:rPr>
        <w:t xml:space="preserve">Пермского края </w:t>
      </w:r>
      <w:r w:rsidR="00024E57" w:rsidRPr="00E11043">
        <w:rPr>
          <w:sz w:val="28"/>
          <w:szCs w:val="28"/>
        </w:rPr>
        <w:t xml:space="preserve">в порядке </w:t>
      </w:r>
      <w:r w:rsidR="00B539F1">
        <w:rPr>
          <w:sz w:val="28"/>
          <w:szCs w:val="28"/>
        </w:rPr>
        <w:br/>
      </w:r>
      <w:r w:rsidR="00024E57" w:rsidRPr="00E11043">
        <w:rPr>
          <w:sz w:val="28"/>
          <w:szCs w:val="28"/>
        </w:rPr>
        <w:t xml:space="preserve">приватизации </w:t>
      </w:r>
      <w:r w:rsidR="00FC0AA5" w:rsidRPr="00B956AF">
        <w:rPr>
          <w:sz w:val="28"/>
          <w:szCs w:val="28"/>
        </w:rPr>
        <w:t>на аукционе</w:t>
      </w:r>
      <w:r w:rsidR="00D622A6" w:rsidRPr="00B956AF">
        <w:rPr>
          <w:rFonts w:eastAsiaTheme="minorEastAsia"/>
          <w:sz w:val="28"/>
          <w:szCs w:val="28"/>
        </w:rPr>
        <w:t xml:space="preserve"> в электронной форме</w:t>
      </w:r>
    </w:p>
    <w:p w:rsidR="006C0B2C" w:rsidRPr="00B956AF" w:rsidRDefault="006C0B2C" w:rsidP="00BE056F">
      <w:pPr>
        <w:pStyle w:val="ae"/>
        <w:spacing w:line="280" w:lineRule="exact"/>
        <w:ind w:firstLine="709"/>
        <w:jc w:val="center"/>
        <w:rPr>
          <w:rFonts w:eastAsiaTheme="minorEastAsia"/>
          <w:sz w:val="28"/>
          <w:szCs w:val="28"/>
        </w:rPr>
      </w:pPr>
    </w:p>
    <w:p w:rsidR="00E35108" w:rsidRPr="00510B96" w:rsidRDefault="003A67CC" w:rsidP="00BE056F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Министерство по управлению имуществом и градостроительной деятельности Пермского края (далее </w:t>
      </w:r>
      <w:r w:rsidR="00333140" w:rsidRPr="00510B96">
        <w:rPr>
          <w:sz w:val="28"/>
          <w:szCs w:val="28"/>
        </w:rPr>
        <w:t>–</w:t>
      </w:r>
      <w:r w:rsidRPr="00510B96">
        <w:rPr>
          <w:sz w:val="28"/>
          <w:szCs w:val="28"/>
        </w:rPr>
        <w:t xml:space="preserve"> Продавец) сообщает о продаже </w:t>
      </w:r>
      <w:r w:rsidRPr="00510B96">
        <w:rPr>
          <w:rFonts w:eastAsiaTheme="minorEastAsia"/>
          <w:sz w:val="28"/>
          <w:szCs w:val="28"/>
        </w:rPr>
        <w:t>краевого имущества</w:t>
      </w:r>
      <w:r w:rsidRPr="00510B96">
        <w:rPr>
          <w:sz w:val="28"/>
          <w:szCs w:val="28"/>
        </w:rPr>
        <w:t xml:space="preserve"> </w:t>
      </w:r>
      <w:r w:rsidRPr="00510B96">
        <w:rPr>
          <w:sz w:val="28"/>
          <w:szCs w:val="28"/>
        </w:rPr>
        <w:br/>
      </w:r>
      <w:r w:rsidR="00024E57" w:rsidRPr="00510B96">
        <w:rPr>
          <w:sz w:val="28"/>
          <w:szCs w:val="28"/>
        </w:rPr>
        <w:t xml:space="preserve">в порядке приватизации </w:t>
      </w:r>
      <w:r w:rsidR="00FC0AA5" w:rsidRPr="00510B96">
        <w:rPr>
          <w:sz w:val="28"/>
          <w:szCs w:val="28"/>
        </w:rPr>
        <w:t>на аукционе</w:t>
      </w:r>
      <w:r w:rsidR="00E35108" w:rsidRPr="00510B96">
        <w:rPr>
          <w:sz w:val="28"/>
          <w:szCs w:val="28"/>
        </w:rPr>
        <w:t xml:space="preserve"> в электронной форме.</w:t>
      </w:r>
    </w:p>
    <w:p w:rsidR="00FB17A8" w:rsidRPr="00510B96" w:rsidRDefault="00522E66" w:rsidP="00BE056F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>1</w:t>
      </w:r>
      <w:r w:rsidR="00EF2509" w:rsidRPr="00510B96">
        <w:rPr>
          <w:b/>
          <w:sz w:val="28"/>
          <w:szCs w:val="28"/>
        </w:rPr>
        <w:t xml:space="preserve">. </w:t>
      </w:r>
      <w:r w:rsidRPr="00510B96">
        <w:rPr>
          <w:b/>
          <w:sz w:val="28"/>
          <w:szCs w:val="28"/>
        </w:rPr>
        <w:t xml:space="preserve">Наименование государственного органа, принявшего решение </w:t>
      </w:r>
      <w:r w:rsidR="007723E5" w:rsidRPr="00510B96">
        <w:rPr>
          <w:b/>
          <w:sz w:val="28"/>
          <w:szCs w:val="28"/>
        </w:rPr>
        <w:br/>
      </w:r>
      <w:r w:rsidRPr="00510B96">
        <w:rPr>
          <w:b/>
          <w:sz w:val="28"/>
          <w:szCs w:val="28"/>
        </w:rPr>
        <w:t>об услови</w:t>
      </w:r>
      <w:r w:rsidR="00085550" w:rsidRPr="00510B96">
        <w:rPr>
          <w:b/>
          <w:sz w:val="28"/>
          <w:szCs w:val="28"/>
        </w:rPr>
        <w:t>ях приватизации</w:t>
      </w:r>
      <w:r w:rsidRPr="00510B96">
        <w:rPr>
          <w:b/>
          <w:sz w:val="28"/>
          <w:szCs w:val="28"/>
        </w:rPr>
        <w:t xml:space="preserve"> </w:t>
      </w:r>
      <w:r w:rsidR="00347C57" w:rsidRPr="00510B96">
        <w:rPr>
          <w:b/>
          <w:sz w:val="28"/>
          <w:szCs w:val="28"/>
        </w:rPr>
        <w:t>краевого имущества</w:t>
      </w:r>
      <w:r w:rsidRPr="00510B96">
        <w:rPr>
          <w:b/>
          <w:sz w:val="28"/>
          <w:szCs w:val="28"/>
        </w:rPr>
        <w:t>, реквизиты указанного решения:</w:t>
      </w:r>
      <w:r w:rsidRPr="00510B96">
        <w:rPr>
          <w:sz w:val="28"/>
          <w:szCs w:val="28"/>
        </w:rPr>
        <w:t xml:space="preserve"> </w:t>
      </w:r>
      <w:r w:rsidR="000F3099" w:rsidRPr="000F3099">
        <w:rPr>
          <w:sz w:val="28"/>
          <w:szCs w:val="28"/>
        </w:rPr>
        <w:t xml:space="preserve">Министерство по управлению имуществом и градостроительной деятельности Пермского края; приказ Министерства по управлению имуществом и градостроительной деятельности Пермского края от </w:t>
      </w:r>
      <w:r w:rsidR="00D9620D">
        <w:rPr>
          <w:sz w:val="28"/>
          <w:szCs w:val="28"/>
        </w:rPr>
        <w:t>0</w:t>
      </w:r>
      <w:r w:rsidR="008E6E83">
        <w:rPr>
          <w:sz w:val="28"/>
          <w:szCs w:val="28"/>
        </w:rPr>
        <w:t>9</w:t>
      </w:r>
      <w:r w:rsidR="004E3E61">
        <w:rPr>
          <w:sz w:val="28"/>
          <w:szCs w:val="28"/>
        </w:rPr>
        <w:t xml:space="preserve"> </w:t>
      </w:r>
      <w:r w:rsidR="00D9620D">
        <w:rPr>
          <w:sz w:val="28"/>
          <w:szCs w:val="28"/>
        </w:rPr>
        <w:t>октября</w:t>
      </w:r>
      <w:r w:rsidR="000F3099" w:rsidRPr="000F3099">
        <w:rPr>
          <w:sz w:val="28"/>
          <w:szCs w:val="28"/>
        </w:rPr>
        <w:t xml:space="preserve"> 2024 г. </w:t>
      </w:r>
      <w:r w:rsidR="00FD4CD0">
        <w:rPr>
          <w:sz w:val="28"/>
          <w:szCs w:val="28"/>
        </w:rPr>
        <w:br/>
      </w:r>
      <w:r w:rsidR="000F3099" w:rsidRPr="000F3099">
        <w:rPr>
          <w:sz w:val="28"/>
          <w:szCs w:val="28"/>
        </w:rPr>
        <w:t>№ 31-02-1-4-</w:t>
      </w:r>
      <w:r w:rsidR="008E6E83">
        <w:rPr>
          <w:sz w:val="28"/>
          <w:szCs w:val="28"/>
        </w:rPr>
        <w:t>2</w:t>
      </w:r>
      <w:r w:rsidR="00D9620D">
        <w:rPr>
          <w:sz w:val="28"/>
          <w:szCs w:val="28"/>
        </w:rPr>
        <w:t>663</w:t>
      </w:r>
      <w:r w:rsidR="000F3099" w:rsidRPr="000F3099">
        <w:rPr>
          <w:sz w:val="28"/>
          <w:szCs w:val="28"/>
        </w:rPr>
        <w:t xml:space="preserve"> «Об условиях приватизации имущества Пермского края </w:t>
      </w:r>
      <w:r w:rsidR="00FD4CD0">
        <w:rPr>
          <w:sz w:val="28"/>
          <w:szCs w:val="28"/>
        </w:rPr>
        <w:br/>
      </w:r>
      <w:r w:rsidR="000F3099" w:rsidRPr="000F3099">
        <w:rPr>
          <w:sz w:val="28"/>
          <w:szCs w:val="28"/>
        </w:rPr>
        <w:t>на аукционе в электронной форме».</w:t>
      </w:r>
      <w:bookmarkStart w:id="0" w:name="_GoBack"/>
      <w:bookmarkEnd w:id="0"/>
    </w:p>
    <w:p w:rsidR="00B76E61" w:rsidRPr="00510B96" w:rsidRDefault="00B76E61" w:rsidP="00BE056F">
      <w:pPr>
        <w:pStyle w:val="ae"/>
        <w:spacing w:line="280" w:lineRule="exact"/>
        <w:ind w:firstLine="709"/>
        <w:jc w:val="both"/>
        <w:rPr>
          <w:b/>
          <w:sz w:val="28"/>
          <w:szCs w:val="28"/>
        </w:rPr>
      </w:pPr>
      <w:r w:rsidRPr="00510B96">
        <w:rPr>
          <w:b/>
          <w:sz w:val="28"/>
          <w:szCs w:val="28"/>
        </w:rPr>
        <w:t xml:space="preserve">2. Наименование, </w:t>
      </w:r>
      <w:r w:rsidR="00003F66" w:rsidRPr="00510B96">
        <w:rPr>
          <w:b/>
          <w:sz w:val="28"/>
          <w:szCs w:val="28"/>
        </w:rPr>
        <w:t xml:space="preserve">место нахождения, почтовый адрес, </w:t>
      </w:r>
      <w:r w:rsidRPr="00510B96">
        <w:rPr>
          <w:b/>
          <w:sz w:val="28"/>
          <w:szCs w:val="28"/>
        </w:rPr>
        <w:t>адрес электронной почты</w:t>
      </w:r>
      <w:r w:rsidR="00024E57" w:rsidRPr="00510B96">
        <w:rPr>
          <w:b/>
          <w:sz w:val="28"/>
          <w:szCs w:val="28"/>
        </w:rPr>
        <w:t>,</w:t>
      </w:r>
      <w:r w:rsidRPr="00510B96">
        <w:rPr>
          <w:b/>
          <w:sz w:val="28"/>
          <w:szCs w:val="28"/>
        </w:rPr>
        <w:t xml:space="preserve"> </w:t>
      </w:r>
      <w:r w:rsidR="00003F66" w:rsidRPr="00510B96">
        <w:rPr>
          <w:b/>
          <w:sz w:val="28"/>
          <w:szCs w:val="28"/>
        </w:rPr>
        <w:t xml:space="preserve">номер </w:t>
      </w:r>
      <w:r w:rsidRPr="00510B96">
        <w:rPr>
          <w:b/>
          <w:sz w:val="28"/>
          <w:szCs w:val="28"/>
        </w:rPr>
        <w:t xml:space="preserve">контактного </w:t>
      </w:r>
      <w:r w:rsidR="00003F66" w:rsidRPr="00510B96">
        <w:rPr>
          <w:b/>
          <w:sz w:val="28"/>
          <w:szCs w:val="28"/>
        </w:rPr>
        <w:t xml:space="preserve">телефона </w:t>
      </w:r>
      <w:r w:rsidRPr="00510B96">
        <w:rPr>
          <w:b/>
          <w:sz w:val="28"/>
          <w:szCs w:val="28"/>
        </w:rPr>
        <w:t xml:space="preserve">Продавца: </w:t>
      </w:r>
      <w:r w:rsidR="008F734A" w:rsidRPr="00510B96">
        <w:rPr>
          <w:sz w:val="28"/>
          <w:szCs w:val="28"/>
        </w:rPr>
        <w:t xml:space="preserve">Министерство по управлению имуществом и градостроительной деятельности Пермского края; 614000, Пермский край, г. Пермь, ул. Сибирская, д. 30а, корпус А; электронная почта: </w:t>
      </w:r>
      <w:r w:rsidR="008F734A" w:rsidRPr="00510B96">
        <w:rPr>
          <w:sz w:val="28"/>
          <w:szCs w:val="28"/>
          <w:lang w:val="en-US"/>
        </w:rPr>
        <w:t>nazubareva</w:t>
      </w:r>
      <w:r w:rsidR="008F734A" w:rsidRPr="00510B96">
        <w:rPr>
          <w:sz w:val="28"/>
          <w:szCs w:val="28"/>
        </w:rPr>
        <w:t>@</w:t>
      </w:r>
      <w:r w:rsidR="008F734A" w:rsidRPr="00510B96">
        <w:rPr>
          <w:sz w:val="28"/>
          <w:szCs w:val="28"/>
          <w:lang w:val="en-US"/>
        </w:rPr>
        <w:t>auprim</w:t>
      </w:r>
      <w:r w:rsidR="008F734A" w:rsidRPr="00510B96">
        <w:rPr>
          <w:sz w:val="28"/>
          <w:szCs w:val="28"/>
        </w:rPr>
        <w:t>.permkra</w:t>
      </w:r>
      <w:r w:rsidR="008F734A" w:rsidRPr="00510B96">
        <w:rPr>
          <w:sz w:val="28"/>
          <w:szCs w:val="28"/>
          <w:lang w:val="en-US"/>
        </w:rPr>
        <w:t>i</w:t>
      </w:r>
      <w:r w:rsidR="008F734A" w:rsidRPr="00510B96">
        <w:rPr>
          <w:sz w:val="28"/>
          <w:szCs w:val="28"/>
        </w:rPr>
        <w:t>.ru; номер контактного тел.: (342) 2110467 (доб. 1168); факс: (342) 211 04 02.</w:t>
      </w:r>
    </w:p>
    <w:p w:rsidR="00B06251" w:rsidRPr="00510B96" w:rsidRDefault="00B76E61" w:rsidP="00BE056F">
      <w:pPr>
        <w:pStyle w:val="ae"/>
        <w:spacing w:line="280" w:lineRule="exact"/>
        <w:ind w:firstLine="709"/>
        <w:jc w:val="both"/>
        <w:rPr>
          <w:b/>
          <w:sz w:val="28"/>
          <w:szCs w:val="28"/>
        </w:rPr>
      </w:pPr>
      <w:r w:rsidRPr="00510B96">
        <w:rPr>
          <w:b/>
          <w:sz w:val="28"/>
          <w:szCs w:val="28"/>
        </w:rPr>
        <w:t>3</w:t>
      </w:r>
      <w:r w:rsidR="00522E66" w:rsidRPr="00510B96">
        <w:rPr>
          <w:b/>
          <w:sz w:val="28"/>
          <w:szCs w:val="28"/>
        </w:rPr>
        <w:t xml:space="preserve">. </w:t>
      </w:r>
      <w:r w:rsidR="00347C57" w:rsidRPr="00510B96">
        <w:rPr>
          <w:b/>
          <w:sz w:val="28"/>
          <w:szCs w:val="28"/>
        </w:rPr>
        <w:t xml:space="preserve">Наименование краевого имущества и иные позволяющие </w:t>
      </w:r>
      <w:r w:rsidR="002E44A0" w:rsidRPr="00510B96">
        <w:rPr>
          <w:b/>
          <w:sz w:val="28"/>
          <w:szCs w:val="28"/>
        </w:rPr>
        <w:br/>
      </w:r>
      <w:r w:rsidR="00347C57" w:rsidRPr="00510B96">
        <w:rPr>
          <w:b/>
          <w:sz w:val="28"/>
          <w:szCs w:val="28"/>
        </w:rPr>
        <w:t>его индивидуализировать сведения (</w:t>
      </w:r>
      <w:r w:rsidR="00A90973" w:rsidRPr="00510B96">
        <w:rPr>
          <w:b/>
          <w:sz w:val="28"/>
          <w:szCs w:val="28"/>
        </w:rPr>
        <w:t>спецификация лота</w:t>
      </w:r>
      <w:r w:rsidR="00347C57" w:rsidRPr="00510B96">
        <w:rPr>
          <w:b/>
          <w:sz w:val="28"/>
          <w:szCs w:val="28"/>
        </w:rPr>
        <w:t>):</w:t>
      </w:r>
      <w:r w:rsidR="00A90973" w:rsidRPr="00510B96">
        <w:rPr>
          <w:b/>
          <w:sz w:val="28"/>
          <w:szCs w:val="28"/>
        </w:rPr>
        <w:t xml:space="preserve"> </w:t>
      </w:r>
    </w:p>
    <w:p w:rsidR="008E6E83" w:rsidRPr="008E6E83" w:rsidRDefault="008E6E83" w:rsidP="008E6E83">
      <w:pPr>
        <w:pStyle w:val="ae"/>
        <w:spacing w:line="280" w:lineRule="exact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E6E83">
        <w:rPr>
          <w:b/>
          <w:sz w:val="28"/>
          <w:szCs w:val="28"/>
        </w:rPr>
        <w:t>Лот №</w:t>
      </w:r>
      <w:r w:rsidR="00D9620D">
        <w:rPr>
          <w:b/>
          <w:sz w:val="28"/>
          <w:szCs w:val="28"/>
        </w:rPr>
        <w:t>1</w:t>
      </w:r>
      <w:r w:rsidRPr="008E6E83">
        <w:rPr>
          <w:b/>
          <w:sz w:val="28"/>
          <w:szCs w:val="28"/>
        </w:rPr>
        <w:t>.</w:t>
      </w:r>
      <w:r w:rsidRPr="008E6E83">
        <w:rPr>
          <w:sz w:val="28"/>
          <w:szCs w:val="28"/>
        </w:rPr>
        <w:t xml:space="preserve"> Здание, отделение сестринского ухода для детей, с крыльцами, количество этажей: 1, в том числе подземных: 0, назначение: нежилое, кадастровый номер 59:32:0860001:2608, площадью 383,5 кв. м,</w:t>
      </w:r>
      <w:r>
        <w:rPr>
          <w:sz w:val="28"/>
          <w:szCs w:val="28"/>
        </w:rPr>
        <w:t xml:space="preserve"> </w:t>
      </w:r>
      <w:r w:rsidRPr="008E6E83">
        <w:rPr>
          <w:sz w:val="28"/>
          <w:szCs w:val="28"/>
        </w:rPr>
        <w:t xml:space="preserve">с земельным участком </w:t>
      </w:r>
      <w:r>
        <w:rPr>
          <w:sz w:val="28"/>
          <w:szCs w:val="28"/>
        </w:rPr>
        <w:br/>
      </w:r>
      <w:r w:rsidRPr="008E6E83">
        <w:rPr>
          <w:sz w:val="28"/>
          <w:szCs w:val="28"/>
        </w:rPr>
        <w:t xml:space="preserve">с кадастровым номером 59:32:0860001:1205, площадью 3347 кв. м, по адресу: Российская Федерация, Пермский край, м.р-н Пермский, с.п. Кукуштанское, </w:t>
      </w:r>
      <w:r>
        <w:rPr>
          <w:sz w:val="28"/>
          <w:szCs w:val="28"/>
        </w:rPr>
        <w:br/>
      </w:r>
      <w:r w:rsidRPr="008E6E83">
        <w:rPr>
          <w:sz w:val="28"/>
          <w:szCs w:val="28"/>
        </w:rPr>
        <w:t>с. Курашим, ул. Юбилейная, з/у 1а</w:t>
      </w:r>
    </w:p>
    <w:p w:rsidR="008E6E83" w:rsidRPr="004E3E61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Начальная </w:t>
      </w:r>
      <w:r w:rsidRPr="008E6E83">
        <w:rPr>
          <w:b/>
          <w:sz w:val="28"/>
          <w:szCs w:val="28"/>
        </w:rPr>
        <w:t xml:space="preserve">цена продажи </w:t>
      </w:r>
      <w:r w:rsidRPr="008E6E83">
        <w:rPr>
          <w:b/>
          <w:sz w:val="28"/>
          <w:szCs w:val="28"/>
          <w:lang w:eastAsia="x-none"/>
        </w:rPr>
        <w:t xml:space="preserve">краевого имущества: </w:t>
      </w:r>
      <w:r w:rsidRPr="008E6E83">
        <w:rPr>
          <w:sz w:val="28"/>
          <w:szCs w:val="28"/>
        </w:rPr>
        <w:t>1 849 000</w:t>
      </w:r>
      <w:r w:rsidRPr="008E6E83">
        <w:rPr>
          <w:sz w:val="28"/>
          <w:szCs w:val="28"/>
          <w:lang w:eastAsia="x-none"/>
        </w:rPr>
        <w:t xml:space="preserve"> (</w:t>
      </w:r>
      <w:r w:rsidRPr="008E6E83">
        <w:rPr>
          <w:sz w:val="28"/>
          <w:szCs w:val="28"/>
        </w:rPr>
        <w:t>Один миллион восемьсот сорок девять тысяч</w:t>
      </w:r>
      <w:r w:rsidRPr="008E6E83">
        <w:rPr>
          <w:sz w:val="28"/>
          <w:szCs w:val="28"/>
          <w:lang w:eastAsia="x-none"/>
        </w:rPr>
        <w:t xml:space="preserve">) </w:t>
      </w:r>
      <w:r w:rsidRPr="008E6E83">
        <w:rPr>
          <w:sz w:val="28"/>
          <w:szCs w:val="28"/>
        </w:rPr>
        <w:t>рублей</w:t>
      </w:r>
      <w:r w:rsidRPr="004E3E61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4E3E61">
        <w:rPr>
          <w:sz w:val="28"/>
          <w:szCs w:val="28"/>
        </w:rPr>
        <w:t xml:space="preserve"> копеек с учетом НДС.</w:t>
      </w:r>
    </w:p>
    <w:p w:rsidR="008E6E83" w:rsidRPr="00C92194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C92194" w:rsidRPr="00C92194">
        <w:rPr>
          <w:sz w:val="28"/>
          <w:szCs w:val="28"/>
        </w:rPr>
        <w:t>92 450</w:t>
      </w:r>
      <w:r w:rsidR="00C92194" w:rsidRPr="00C92194">
        <w:rPr>
          <w:sz w:val="28"/>
          <w:szCs w:val="28"/>
          <w:lang w:eastAsia="x-none"/>
        </w:rPr>
        <w:t xml:space="preserve"> </w:t>
      </w:r>
      <w:r w:rsidRPr="00C92194">
        <w:rPr>
          <w:sz w:val="28"/>
          <w:szCs w:val="28"/>
          <w:lang w:eastAsia="x-none"/>
        </w:rPr>
        <w:t>(</w:t>
      </w:r>
      <w:r w:rsidR="00C92194" w:rsidRPr="00C92194">
        <w:rPr>
          <w:sz w:val="28"/>
          <w:szCs w:val="28"/>
          <w:lang w:eastAsia="x-none"/>
        </w:rPr>
        <w:t>Девяносто две тысячи четыреста пятьдесят</w:t>
      </w:r>
      <w:r w:rsidRPr="00C92194">
        <w:rPr>
          <w:sz w:val="28"/>
          <w:szCs w:val="28"/>
          <w:lang w:eastAsia="x-none"/>
        </w:rPr>
        <w:t>) рубл</w:t>
      </w:r>
      <w:r w:rsidR="00C92194" w:rsidRPr="00C92194">
        <w:rPr>
          <w:sz w:val="28"/>
          <w:szCs w:val="28"/>
          <w:lang w:eastAsia="x-none"/>
        </w:rPr>
        <w:t>ей 00</w:t>
      </w:r>
      <w:r w:rsidRPr="00C92194">
        <w:rPr>
          <w:sz w:val="28"/>
          <w:szCs w:val="28"/>
        </w:rPr>
        <w:t xml:space="preserve"> копеек с учетом НДС, что составляет 5% от начальной цены продажи.</w:t>
      </w:r>
    </w:p>
    <w:p w:rsidR="008E6E83" w:rsidRPr="00510B96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Размер задатка: </w:t>
      </w:r>
      <w:r w:rsidR="00C92194" w:rsidRPr="00AE0B4D">
        <w:rPr>
          <w:sz w:val="28"/>
          <w:szCs w:val="28"/>
        </w:rPr>
        <w:t>184 900</w:t>
      </w:r>
      <w:r w:rsidR="00C9219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C92194">
        <w:rPr>
          <w:sz w:val="28"/>
          <w:szCs w:val="28"/>
        </w:rPr>
        <w:t>Сто восемьдесят четыре тысячи девятьсот</w:t>
      </w:r>
      <w:r>
        <w:rPr>
          <w:sz w:val="28"/>
          <w:szCs w:val="28"/>
        </w:rPr>
        <w:t>)</w:t>
      </w:r>
      <w:r w:rsidRPr="00A41C8A">
        <w:rPr>
          <w:sz w:val="28"/>
          <w:szCs w:val="28"/>
        </w:rPr>
        <w:t xml:space="preserve"> рублей</w:t>
      </w:r>
      <w:r w:rsidRPr="00510B96">
        <w:rPr>
          <w:sz w:val="28"/>
          <w:szCs w:val="28"/>
        </w:rPr>
        <w:t xml:space="preserve"> </w:t>
      </w:r>
      <w:r w:rsidR="00C92194">
        <w:rPr>
          <w:sz w:val="28"/>
          <w:szCs w:val="28"/>
        </w:rPr>
        <w:t>00</w:t>
      </w:r>
      <w:r w:rsidRPr="00510B96">
        <w:rPr>
          <w:sz w:val="28"/>
          <w:szCs w:val="28"/>
        </w:rPr>
        <w:t xml:space="preserve"> копеек, что составляет 10% от начальной цены продажи.</w:t>
      </w:r>
    </w:p>
    <w:p w:rsidR="00C43A07" w:rsidRPr="00C43A07" w:rsidRDefault="008E6E83" w:rsidP="00C43A07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>Лот №</w:t>
      </w:r>
      <w:r w:rsidR="00D9620D">
        <w:rPr>
          <w:b/>
          <w:sz w:val="28"/>
          <w:szCs w:val="28"/>
        </w:rPr>
        <w:t>2</w:t>
      </w:r>
      <w:r w:rsidRPr="00510B96">
        <w:rPr>
          <w:b/>
          <w:sz w:val="28"/>
          <w:szCs w:val="28"/>
        </w:rPr>
        <w:t>.</w:t>
      </w:r>
      <w:r w:rsidRPr="00510B96">
        <w:rPr>
          <w:sz w:val="28"/>
          <w:szCs w:val="28"/>
        </w:rPr>
        <w:t xml:space="preserve"> </w:t>
      </w:r>
      <w:r w:rsidR="00C43A07" w:rsidRPr="00C43A07">
        <w:rPr>
          <w:sz w:val="28"/>
          <w:szCs w:val="28"/>
        </w:rPr>
        <w:t xml:space="preserve">Здание, назначение: нежилое, кадастровый номер 59:03:0000000:3915, </w:t>
      </w:r>
    </w:p>
    <w:p w:rsidR="008E6E83" w:rsidRPr="00510B96" w:rsidRDefault="00C43A07" w:rsidP="00C43A07">
      <w:pPr>
        <w:pStyle w:val="ae"/>
        <w:spacing w:line="280" w:lineRule="exact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3A07">
        <w:rPr>
          <w:sz w:val="28"/>
          <w:szCs w:val="28"/>
        </w:rPr>
        <w:t>площадью 57,3 кв. м, бревенчатый дом, назначение: нежилое, кадастровый номер 59:03:0000000:6220, площадью 32,8 кв. м,</w:t>
      </w:r>
      <w:r>
        <w:rPr>
          <w:sz w:val="28"/>
          <w:szCs w:val="28"/>
        </w:rPr>
        <w:t xml:space="preserve"> </w:t>
      </w:r>
      <w:r w:rsidRPr="00C43A07">
        <w:rPr>
          <w:sz w:val="28"/>
          <w:szCs w:val="28"/>
        </w:rPr>
        <w:t>бревенчатый дом, назначение: нежилое, кадастровый номер 59:03:0600003:1077, площадью 36,2 кв. м,</w:t>
      </w:r>
      <w:r>
        <w:rPr>
          <w:sz w:val="28"/>
          <w:szCs w:val="28"/>
        </w:rPr>
        <w:t xml:space="preserve"> </w:t>
      </w:r>
      <w:r w:rsidRPr="00C43A07">
        <w:rPr>
          <w:sz w:val="28"/>
          <w:szCs w:val="28"/>
        </w:rPr>
        <w:t xml:space="preserve">бревенчатый дом, назначение: нежилое, кадастровый номер 59:03:0000000:6218, площадью </w:t>
      </w:r>
      <w:r>
        <w:rPr>
          <w:sz w:val="28"/>
          <w:szCs w:val="28"/>
        </w:rPr>
        <w:br/>
      </w:r>
      <w:r w:rsidRPr="00C43A07">
        <w:rPr>
          <w:sz w:val="28"/>
          <w:szCs w:val="28"/>
        </w:rPr>
        <w:t>39,4 кв. м,</w:t>
      </w:r>
      <w:r>
        <w:rPr>
          <w:sz w:val="28"/>
          <w:szCs w:val="28"/>
        </w:rPr>
        <w:t xml:space="preserve"> </w:t>
      </w:r>
      <w:r w:rsidRPr="00C43A07">
        <w:rPr>
          <w:sz w:val="28"/>
          <w:szCs w:val="28"/>
        </w:rPr>
        <w:t>брусчатое здание корпуса, назначение: нежилое, кадастровый номер 59:03:0000000:6219, площадью 153,3 кв. м,</w:t>
      </w:r>
      <w:r>
        <w:rPr>
          <w:sz w:val="28"/>
          <w:szCs w:val="28"/>
        </w:rPr>
        <w:t xml:space="preserve"> </w:t>
      </w:r>
      <w:r w:rsidRPr="00C43A07">
        <w:rPr>
          <w:sz w:val="28"/>
          <w:szCs w:val="28"/>
        </w:rPr>
        <w:t>кирпичное здание столовой, назначение: нежилое, кадастровый номер 59:03:0600003:1078, площадью 442,4 кв. м, кирпичное здание корпуса, назначение: нежилое, кадастровый номер 59:03:0600003:1081, площадью 1198,6 кв. м, панельно-кирпичное здание гаража, назначение: нежилое, кадастровый номер 59:03:0600003:1080, площадью 98,7 кв. м, кирпичное здание прачечной, назначение: нежилое, кадастровый номер 59:03:0600003:1076, площадью 93,2 кв. м, шлакоблочное здание корпуса, назначение: нежилое, кадастровый номер 59:03:0600003:1079, площадью 1110,5 кв. м,</w:t>
      </w:r>
      <w:r>
        <w:rPr>
          <w:sz w:val="28"/>
          <w:szCs w:val="28"/>
        </w:rPr>
        <w:t xml:space="preserve"> </w:t>
      </w:r>
      <w:r w:rsidRPr="00C43A07">
        <w:rPr>
          <w:sz w:val="28"/>
          <w:szCs w:val="28"/>
        </w:rPr>
        <w:t>с земельным участком с кадастровым номером 59:03:0600003:3, площадью 44920 кв. м, по адресу:</w:t>
      </w:r>
      <w:r>
        <w:rPr>
          <w:sz w:val="28"/>
          <w:szCs w:val="28"/>
        </w:rPr>
        <w:t xml:space="preserve"> </w:t>
      </w:r>
      <w:r w:rsidRPr="00C43A07"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br/>
      </w:r>
      <w:r w:rsidRPr="00C43A07">
        <w:rPr>
          <w:sz w:val="28"/>
          <w:szCs w:val="28"/>
        </w:rPr>
        <w:t>г. Березники, на продолжении ул. Боровая, южная часть городской черты</w:t>
      </w:r>
    </w:p>
    <w:p w:rsidR="008E6E83" w:rsidRPr="004E3E61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Начальная цена продажи </w:t>
      </w:r>
      <w:r w:rsidRPr="00510B96">
        <w:rPr>
          <w:b/>
          <w:sz w:val="28"/>
          <w:szCs w:val="28"/>
          <w:lang w:eastAsia="x-none"/>
        </w:rPr>
        <w:t>краевого имущества</w:t>
      </w:r>
      <w:r>
        <w:rPr>
          <w:b/>
          <w:sz w:val="28"/>
          <w:szCs w:val="28"/>
          <w:lang w:eastAsia="x-none"/>
        </w:rPr>
        <w:t xml:space="preserve">: </w:t>
      </w:r>
      <w:r w:rsidR="00C43A07" w:rsidRPr="00AE0B4D">
        <w:rPr>
          <w:sz w:val="28"/>
          <w:szCs w:val="28"/>
        </w:rPr>
        <w:t>7 799 000</w:t>
      </w:r>
      <w:r w:rsidR="00C43A07" w:rsidRPr="004E3E61">
        <w:rPr>
          <w:sz w:val="28"/>
          <w:szCs w:val="28"/>
          <w:lang w:eastAsia="x-none"/>
        </w:rPr>
        <w:t xml:space="preserve"> </w:t>
      </w:r>
      <w:r w:rsidRPr="004E3E61">
        <w:rPr>
          <w:sz w:val="28"/>
          <w:szCs w:val="28"/>
          <w:lang w:eastAsia="x-none"/>
        </w:rPr>
        <w:t>(</w:t>
      </w:r>
      <w:r w:rsidR="00C43A07">
        <w:rPr>
          <w:sz w:val="28"/>
          <w:szCs w:val="28"/>
          <w:lang w:eastAsia="x-none"/>
        </w:rPr>
        <w:t>Семь миллионов семьсот девяносто девять тысяч</w:t>
      </w:r>
      <w:r w:rsidRPr="004E3E61">
        <w:rPr>
          <w:sz w:val="28"/>
          <w:szCs w:val="28"/>
          <w:lang w:eastAsia="x-none"/>
        </w:rPr>
        <w:t xml:space="preserve">) </w:t>
      </w:r>
      <w:r w:rsidRPr="004E3E61">
        <w:rPr>
          <w:sz w:val="28"/>
          <w:szCs w:val="28"/>
        </w:rPr>
        <w:t>рубл</w:t>
      </w:r>
      <w:r w:rsidR="00C43A07">
        <w:rPr>
          <w:sz w:val="28"/>
          <w:szCs w:val="28"/>
        </w:rPr>
        <w:t>ей</w:t>
      </w:r>
      <w:r w:rsidRPr="004E3E61">
        <w:rPr>
          <w:sz w:val="28"/>
          <w:szCs w:val="28"/>
        </w:rPr>
        <w:t xml:space="preserve"> </w:t>
      </w:r>
      <w:r w:rsidR="00C43A07">
        <w:rPr>
          <w:sz w:val="28"/>
          <w:szCs w:val="28"/>
        </w:rPr>
        <w:t>00</w:t>
      </w:r>
      <w:r w:rsidRPr="004E3E61">
        <w:rPr>
          <w:sz w:val="28"/>
          <w:szCs w:val="28"/>
        </w:rPr>
        <w:t xml:space="preserve"> копеек с учетом НДС.</w:t>
      </w:r>
    </w:p>
    <w:p w:rsidR="008E6E83" w:rsidRPr="00510B96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lastRenderedPageBreak/>
        <w:t xml:space="preserve">Величина повышения начальной цены («шаг аукциона»): </w:t>
      </w:r>
      <w:r w:rsidR="00C43A07" w:rsidRPr="00C43A07">
        <w:rPr>
          <w:sz w:val="28"/>
          <w:szCs w:val="28"/>
        </w:rPr>
        <w:t>389 950</w:t>
      </w:r>
      <w:r w:rsidR="00C43A07" w:rsidRPr="00C43A07">
        <w:rPr>
          <w:sz w:val="28"/>
          <w:szCs w:val="28"/>
          <w:lang w:eastAsia="x-none"/>
        </w:rPr>
        <w:t xml:space="preserve"> </w:t>
      </w:r>
      <w:r w:rsidRPr="00C43A07">
        <w:rPr>
          <w:sz w:val="28"/>
          <w:szCs w:val="28"/>
          <w:lang w:eastAsia="x-none"/>
        </w:rPr>
        <w:t>(</w:t>
      </w:r>
      <w:r w:rsidR="00C43A07">
        <w:rPr>
          <w:sz w:val="28"/>
          <w:szCs w:val="28"/>
          <w:lang w:eastAsia="x-none"/>
        </w:rPr>
        <w:t>Триста восемьдесят девять тысяч девяносто пятьдесят</w:t>
      </w:r>
      <w:r>
        <w:rPr>
          <w:sz w:val="28"/>
          <w:szCs w:val="28"/>
          <w:lang w:eastAsia="x-none"/>
        </w:rPr>
        <w:t>)</w:t>
      </w:r>
      <w:r w:rsidRPr="00510B96">
        <w:rPr>
          <w:sz w:val="28"/>
          <w:szCs w:val="28"/>
          <w:lang w:eastAsia="x-none"/>
        </w:rPr>
        <w:t xml:space="preserve"> рубл</w:t>
      </w:r>
      <w:r w:rsidR="00C43A07">
        <w:rPr>
          <w:sz w:val="28"/>
          <w:szCs w:val="28"/>
          <w:lang w:eastAsia="x-none"/>
        </w:rPr>
        <w:t>ей 00</w:t>
      </w:r>
      <w:r>
        <w:rPr>
          <w:sz w:val="28"/>
          <w:szCs w:val="28"/>
        </w:rPr>
        <w:t xml:space="preserve"> копеек с учетом НДС, </w:t>
      </w:r>
      <w:r w:rsidRPr="00510B96">
        <w:rPr>
          <w:sz w:val="28"/>
          <w:szCs w:val="28"/>
        </w:rPr>
        <w:t>что составляет 5% от начальной цены продажи.</w:t>
      </w:r>
    </w:p>
    <w:p w:rsidR="008E6E83" w:rsidRPr="00510B96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Размер задатка: </w:t>
      </w:r>
      <w:r w:rsidR="00C43A07" w:rsidRPr="00C43A07">
        <w:rPr>
          <w:sz w:val="28"/>
          <w:szCs w:val="28"/>
        </w:rPr>
        <w:t xml:space="preserve">779 900 </w:t>
      </w:r>
      <w:r w:rsidRPr="00C43A07">
        <w:rPr>
          <w:sz w:val="28"/>
          <w:szCs w:val="28"/>
        </w:rPr>
        <w:t>(</w:t>
      </w:r>
      <w:r w:rsidR="00C43A07" w:rsidRPr="00C43A07">
        <w:rPr>
          <w:sz w:val="28"/>
          <w:szCs w:val="28"/>
        </w:rPr>
        <w:t>Семьсот семьдесят девять тысяч девятьсот</w:t>
      </w:r>
      <w:r w:rsidRPr="00C43A07">
        <w:rPr>
          <w:sz w:val="28"/>
          <w:szCs w:val="28"/>
        </w:rPr>
        <w:t>) ру</w:t>
      </w:r>
      <w:r w:rsidRPr="00A41C8A">
        <w:rPr>
          <w:sz w:val="28"/>
          <w:szCs w:val="28"/>
        </w:rPr>
        <w:t>блей</w:t>
      </w:r>
      <w:r w:rsidRPr="00510B96">
        <w:rPr>
          <w:sz w:val="28"/>
          <w:szCs w:val="28"/>
        </w:rPr>
        <w:t xml:space="preserve"> </w:t>
      </w:r>
      <w:r w:rsidR="00C43A07">
        <w:rPr>
          <w:sz w:val="28"/>
          <w:szCs w:val="28"/>
        </w:rPr>
        <w:t>00</w:t>
      </w:r>
      <w:r w:rsidRPr="00510B96">
        <w:rPr>
          <w:sz w:val="28"/>
          <w:szCs w:val="28"/>
        </w:rPr>
        <w:t xml:space="preserve"> копеек, что составляет 10% от начальной цены продажи.</w:t>
      </w:r>
    </w:p>
    <w:p w:rsidR="008E6E83" w:rsidRPr="00510B96" w:rsidRDefault="008E6E83" w:rsidP="004F2C8D">
      <w:pPr>
        <w:pStyle w:val="ae"/>
        <w:spacing w:line="280" w:lineRule="exact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10B96">
        <w:rPr>
          <w:b/>
          <w:sz w:val="28"/>
          <w:szCs w:val="28"/>
        </w:rPr>
        <w:t>Лот №</w:t>
      </w:r>
      <w:r w:rsidR="00D9620D">
        <w:rPr>
          <w:b/>
          <w:sz w:val="28"/>
          <w:szCs w:val="28"/>
        </w:rPr>
        <w:t>3</w:t>
      </w:r>
      <w:r w:rsidRPr="00510B96">
        <w:rPr>
          <w:b/>
          <w:sz w:val="28"/>
          <w:szCs w:val="28"/>
        </w:rPr>
        <w:t>.</w:t>
      </w:r>
      <w:r w:rsidRPr="00510B96">
        <w:rPr>
          <w:sz w:val="28"/>
          <w:szCs w:val="28"/>
        </w:rPr>
        <w:t xml:space="preserve"> </w:t>
      </w:r>
      <w:r w:rsidR="004F2C8D" w:rsidRPr="004F2C8D">
        <w:rPr>
          <w:sz w:val="28"/>
          <w:szCs w:val="28"/>
        </w:rPr>
        <w:t>Нежилое здание, назначение: нежилое, кадастровый номер 81:06:0790001:578, площадью 54,5 кв. м,</w:t>
      </w:r>
      <w:r w:rsidR="004F2C8D">
        <w:rPr>
          <w:sz w:val="28"/>
          <w:szCs w:val="28"/>
        </w:rPr>
        <w:t xml:space="preserve"> </w:t>
      </w:r>
      <w:r w:rsidR="004F2C8D" w:rsidRPr="004F2C8D">
        <w:rPr>
          <w:sz w:val="28"/>
          <w:szCs w:val="28"/>
        </w:rPr>
        <w:t>с земельным участком с кадастровым номером</w:t>
      </w:r>
      <w:r w:rsidR="004F2C8D">
        <w:rPr>
          <w:sz w:val="28"/>
          <w:szCs w:val="28"/>
        </w:rPr>
        <w:t xml:space="preserve"> </w:t>
      </w:r>
      <w:r w:rsidR="004F2C8D" w:rsidRPr="004F2C8D">
        <w:rPr>
          <w:sz w:val="28"/>
          <w:szCs w:val="28"/>
        </w:rPr>
        <w:t>81:06:0790001:584, площадью 1633 кв. м по адресу: Российская Федерация, Пермский край, м.о. Кудымкарский, с. Ошиб, ул. Медработников, д. 4а</w:t>
      </w:r>
    </w:p>
    <w:p w:rsidR="008E6E83" w:rsidRPr="004F2C8D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Начальная цена продажи </w:t>
      </w:r>
      <w:r w:rsidRPr="00510B96">
        <w:rPr>
          <w:b/>
          <w:sz w:val="28"/>
          <w:szCs w:val="28"/>
          <w:lang w:eastAsia="x-none"/>
        </w:rPr>
        <w:t xml:space="preserve">краевого </w:t>
      </w:r>
      <w:r w:rsidRPr="004F2C8D">
        <w:rPr>
          <w:b/>
          <w:sz w:val="28"/>
          <w:szCs w:val="28"/>
          <w:lang w:eastAsia="x-none"/>
        </w:rPr>
        <w:t xml:space="preserve">имущества: </w:t>
      </w:r>
      <w:r w:rsidR="004F2C8D" w:rsidRPr="004F2C8D">
        <w:rPr>
          <w:sz w:val="28"/>
          <w:szCs w:val="28"/>
        </w:rPr>
        <w:t>434 000</w:t>
      </w:r>
      <w:r w:rsidR="004F2C8D" w:rsidRPr="004F2C8D">
        <w:rPr>
          <w:sz w:val="28"/>
          <w:szCs w:val="28"/>
          <w:lang w:eastAsia="x-none"/>
        </w:rPr>
        <w:t xml:space="preserve"> </w:t>
      </w:r>
      <w:r w:rsidRPr="004F2C8D">
        <w:rPr>
          <w:sz w:val="28"/>
          <w:szCs w:val="28"/>
          <w:lang w:eastAsia="x-none"/>
        </w:rPr>
        <w:t>(</w:t>
      </w:r>
      <w:r w:rsidR="004F2C8D" w:rsidRPr="004F2C8D">
        <w:rPr>
          <w:sz w:val="28"/>
          <w:szCs w:val="28"/>
          <w:lang w:eastAsia="x-none"/>
        </w:rPr>
        <w:t>Четыреста тридцать четыре тысячи</w:t>
      </w:r>
      <w:r w:rsidRPr="004F2C8D">
        <w:rPr>
          <w:sz w:val="28"/>
          <w:szCs w:val="28"/>
          <w:lang w:eastAsia="x-none"/>
        </w:rPr>
        <w:t xml:space="preserve">) </w:t>
      </w:r>
      <w:r w:rsidRPr="004F2C8D">
        <w:rPr>
          <w:sz w:val="28"/>
          <w:szCs w:val="28"/>
        </w:rPr>
        <w:t>рубл</w:t>
      </w:r>
      <w:r w:rsidR="004F2C8D" w:rsidRPr="004F2C8D">
        <w:rPr>
          <w:sz w:val="28"/>
          <w:szCs w:val="28"/>
        </w:rPr>
        <w:t>ей</w:t>
      </w:r>
      <w:r w:rsidRPr="004F2C8D">
        <w:rPr>
          <w:sz w:val="28"/>
          <w:szCs w:val="28"/>
        </w:rPr>
        <w:t xml:space="preserve"> </w:t>
      </w:r>
      <w:r w:rsidR="004F2C8D" w:rsidRPr="004F2C8D">
        <w:rPr>
          <w:sz w:val="28"/>
          <w:szCs w:val="28"/>
        </w:rPr>
        <w:t>00</w:t>
      </w:r>
      <w:r w:rsidRPr="004F2C8D">
        <w:rPr>
          <w:sz w:val="28"/>
          <w:szCs w:val="28"/>
        </w:rPr>
        <w:t xml:space="preserve"> копеек с учетом НДС.</w:t>
      </w:r>
    </w:p>
    <w:p w:rsidR="008E6E83" w:rsidRPr="004F2C8D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4F2C8D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4F2C8D" w:rsidRPr="004F2C8D">
        <w:rPr>
          <w:sz w:val="28"/>
          <w:szCs w:val="28"/>
        </w:rPr>
        <w:t>21 700</w:t>
      </w:r>
      <w:r w:rsidR="004F2C8D" w:rsidRPr="004F2C8D">
        <w:rPr>
          <w:sz w:val="28"/>
          <w:szCs w:val="28"/>
          <w:lang w:eastAsia="x-none"/>
        </w:rPr>
        <w:t xml:space="preserve"> </w:t>
      </w:r>
      <w:r w:rsidRPr="004F2C8D">
        <w:rPr>
          <w:sz w:val="28"/>
          <w:szCs w:val="28"/>
          <w:lang w:eastAsia="x-none"/>
        </w:rPr>
        <w:t>(</w:t>
      </w:r>
      <w:r w:rsidR="004F2C8D" w:rsidRPr="004F2C8D">
        <w:rPr>
          <w:sz w:val="28"/>
          <w:szCs w:val="28"/>
          <w:lang w:eastAsia="x-none"/>
        </w:rPr>
        <w:t>Двадцать одна тысяча семьсот</w:t>
      </w:r>
      <w:r w:rsidRPr="004F2C8D">
        <w:rPr>
          <w:sz w:val="28"/>
          <w:szCs w:val="28"/>
          <w:lang w:eastAsia="x-none"/>
        </w:rPr>
        <w:t>) рубл</w:t>
      </w:r>
      <w:r w:rsidR="004F2C8D" w:rsidRPr="004F2C8D">
        <w:rPr>
          <w:sz w:val="28"/>
          <w:szCs w:val="28"/>
          <w:lang w:eastAsia="x-none"/>
        </w:rPr>
        <w:t>ей 00</w:t>
      </w:r>
      <w:r w:rsidRPr="004F2C8D">
        <w:rPr>
          <w:sz w:val="28"/>
          <w:szCs w:val="28"/>
        </w:rPr>
        <w:t xml:space="preserve"> копеек с учетом НДС, что составляет 5% от начальной цены продажи.</w:t>
      </w:r>
    </w:p>
    <w:p w:rsidR="004E3E61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4F2C8D">
        <w:rPr>
          <w:b/>
          <w:sz w:val="28"/>
          <w:szCs w:val="28"/>
        </w:rPr>
        <w:t xml:space="preserve">Размер задатка: </w:t>
      </w:r>
      <w:r w:rsidR="004F2C8D" w:rsidRPr="004F2C8D">
        <w:rPr>
          <w:sz w:val="28"/>
          <w:szCs w:val="28"/>
        </w:rPr>
        <w:t xml:space="preserve">43 400 </w:t>
      </w:r>
      <w:r w:rsidRPr="004F2C8D">
        <w:rPr>
          <w:sz w:val="28"/>
          <w:szCs w:val="28"/>
        </w:rPr>
        <w:t>(</w:t>
      </w:r>
      <w:r w:rsidR="00B25406">
        <w:rPr>
          <w:sz w:val="28"/>
          <w:szCs w:val="28"/>
        </w:rPr>
        <w:t>Сорок три тысячи четыреста)</w:t>
      </w:r>
      <w:r w:rsidRPr="004F2C8D">
        <w:rPr>
          <w:sz w:val="28"/>
          <w:szCs w:val="28"/>
        </w:rPr>
        <w:t xml:space="preserve"> рублей </w:t>
      </w:r>
      <w:r w:rsidR="00B25406">
        <w:rPr>
          <w:sz w:val="28"/>
          <w:szCs w:val="28"/>
        </w:rPr>
        <w:t>00</w:t>
      </w:r>
      <w:r w:rsidRPr="004F2C8D">
        <w:rPr>
          <w:sz w:val="28"/>
          <w:szCs w:val="28"/>
        </w:rPr>
        <w:t xml:space="preserve"> копеек, что</w:t>
      </w:r>
      <w:r w:rsidRPr="00510B96">
        <w:rPr>
          <w:sz w:val="28"/>
          <w:szCs w:val="28"/>
        </w:rPr>
        <w:t xml:space="preserve"> составляет 10% от начальной цены продажи.</w:t>
      </w:r>
    </w:p>
    <w:p w:rsidR="008E6E83" w:rsidRPr="00510B96" w:rsidRDefault="008E6E83" w:rsidP="00B25406">
      <w:pPr>
        <w:pStyle w:val="ae"/>
        <w:spacing w:line="280" w:lineRule="exact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10B96">
        <w:rPr>
          <w:b/>
          <w:sz w:val="28"/>
          <w:szCs w:val="28"/>
        </w:rPr>
        <w:t>Лот №</w:t>
      </w:r>
      <w:r w:rsidR="00D9620D">
        <w:rPr>
          <w:b/>
          <w:sz w:val="28"/>
          <w:szCs w:val="28"/>
        </w:rPr>
        <w:t>4</w:t>
      </w:r>
      <w:r w:rsidRPr="00510B96">
        <w:rPr>
          <w:b/>
          <w:sz w:val="28"/>
          <w:szCs w:val="28"/>
        </w:rPr>
        <w:t>.</w:t>
      </w:r>
      <w:r w:rsidRPr="00510B96">
        <w:rPr>
          <w:sz w:val="28"/>
          <w:szCs w:val="28"/>
        </w:rPr>
        <w:t xml:space="preserve"> </w:t>
      </w:r>
      <w:r w:rsidR="00B25406" w:rsidRPr="00B25406">
        <w:rPr>
          <w:sz w:val="28"/>
          <w:szCs w:val="28"/>
        </w:rPr>
        <w:t>Нежилое помещение ФАП, назначение: нежилое, кадастровый номер 59:30:0610001:209, площадь 73,3 кв. м,</w:t>
      </w:r>
      <w:r w:rsidR="00B25406">
        <w:rPr>
          <w:sz w:val="28"/>
          <w:szCs w:val="28"/>
        </w:rPr>
        <w:t xml:space="preserve"> </w:t>
      </w:r>
      <w:r w:rsidR="00B25406" w:rsidRPr="00B25406">
        <w:rPr>
          <w:sz w:val="28"/>
          <w:szCs w:val="28"/>
        </w:rPr>
        <w:t>по адресу: Пермский край, Оханский городской округ, д. Окуловка, ул. Спортивная, д. 14</w:t>
      </w:r>
    </w:p>
    <w:p w:rsidR="008E6E83" w:rsidRPr="00B25406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Начальная цена продажи </w:t>
      </w:r>
      <w:r w:rsidRPr="00510B96">
        <w:rPr>
          <w:b/>
          <w:sz w:val="28"/>
          <w:szCs w:val="28"/>
          <w:lang w:eastAsia="x-none"/>
        </w:rPr>
        <w:t>краевого имущества</w:t>
      </w:r>
      <w:r>
        <w:rPr>
          <w:b/>
          <w:sz w:val="28"/>
          <w:szCs w:val="28"/>
          <w:lang w:eastAsia="x-none"/>
        </w:rPr>
        <w:t xml:space="preserve">: </w:t>
      </w:r>
      <w:r w:rsidR="00B25406" w:rsidRPr="00B25406">
        <w:rPr>
          <w:sz w:val="28"/>
          <w:szCs w:val="28"/>
        </w:rPr>
        <w:t>85 000</w:t>
      </w:r>
      <w:r w:rsidR="00B25406" w:rsidRPr="00B25406">
        <w:rPr>
          <w:sz w:val="28"/>
          <w:szCs w:val="28"/>
          <w:lang w:eastAsia="x-none"/>
        </w:rPr>
        <w:t xml:space="preserve"> </w:t>
      </w:r>
      <w:r w:rsidRPr="00B25406">
        <w:rPr>
          <w:sz w:val="28"/>
          <w:szCs w:val="28"/>
          <w:lang w:eastAsia="x-none"/>
        </w:rPr>
        <w:t>(</w:t>
      </w:r>
      <w:r w:rsidR="00B25406" w:rsidRPr="00B25406">
        <w:rPr>
          <w:sz w:val="28"/>
          <w:szCs w:val="28"/>
          <w:lang w:eastAsia="x-none"/>
        </w:rPr>
        <w:t>Восемьдесят пять тысяч</w:t>
      </w:r>
      <w:r w:rsidRPr="00B25406">
        <w:rPr>
          <w:sz w:val="28"/>
          <w:szCs w:val="28"/>
          <w:lang w:eastAsia="x-none"/>
        </w:rPr>
        <w:t xml:space="preserve">) </w:t>
      </w:r>
      <w:r w:rsidRPr="00B25406">
        <w:rPr>
          <w:sz w:val="28"/>
          <w:szCs w:val="28"/>
        </w:rPr>
        <w:t>рубл</w:t>
      </w:r>
      <w:r w:rsidR="00B25406">
        <w:rPr>
          <w:sz w:val="28"/>
          <w:szCs w:val="28"/>
        </w:rPr>
        <w:t>ей</w:t>
      </w:r>
      <w:r w:rsidRPr="00B25406">
        <w:rPr>
          <w:sz w:val="28"/>
          <w:szCs w:val="28"/>
        </w:rPr>
        <w:t xml:space="preserve"> </w:t>
      </w:r>
      <w:r w:rsidR="00B25406" w:rsidRPr="00B25406">
        <w:rPr>
          <w:sz w:val="28"/>
          <w:szCs w:val="28"/>
        </w:rPr>
        <w:t>00</w:t>
      </w:r>
      <w:r w:rsidRPr="00B25406">
        <w:rPr>
          <w:sz w:val="28"/>
          <w:szCs w:val="28"/>
        </w:rPr>
        <w:t xml:space="preserve"> копеек с учетом НДС.</w:t>
      </w:r>
    </w:p>
    <w:p w:rsidR="008E6E83" w:rsidRPr="00510B96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B25406" w:rsidRPr="00B25406">
        <w:rPr>
          <w:sz w:val="28"/>
          <w:szCs w:val="28"/>
        </w:rPr>
        <w:t xml:space="preserve">4 250 </w:t>
      </w:r>
      <w:r w:rsidRPr="00B25406">
        <w:rPr>
          <w:sz w:val="28"/>
          <w:szCs w:val="28"/>
          <w:lang w:eastAsia="x-none"/>
        </w:rPr>
        <w:t>(</w:t>
      </w:r>
      <w:r w:rsidR="00B25406">
        <w:rPr>
          <w:sz w:val="28"/>
          <w:szCs w:val="28"/>
          <w:lang w:eastAsia="x-none"/>
        </w:rPr>
        <w:t>Четыре тысячи двести пятьдесят</w:t>
      </w:r>
      <w:r w:rsidRPr="00B25406">
        <w:rPr>
          <w:sz w:val="28"/>
          <w:szCs w:val="28"/>
          <w:lang w:eastAsia="x-none"/>
        </w:rPr>
        <w:t>)</w:t>
      </w:r>
      <w:r w:rsidRPr="00510B96">
        <w:rPr>
          <w:sz w:val="28"/>
          <w:szCs w:val="28"/>
          <w:lang w:eastAsia="x-none"/>
        </w:rPr>
        <w:t xml:space="preserve"> рубл</w:t>
      </w:r>
      <w:r w:rsidR="00B25406">
        <w:rPr>
          <w:sz w:val="28"/>
          <w:szCs w:val="28"/>
          <w:lang w:eastAsia="x-none"/>
        </w:rPr>
        <w:t>ей</w:t>
      </w:r>
      <w:r w:rsidRPr="00510B96">
        <w:rPr>
          <w:sz w:val="28"/>
          <w:szCs w:val="28"/>
        </w:rPr>
        <w:t xml:space="preserve"> </w:t>
      </w:r>
      <w:r w:rsidR="00B25406">
        <w:rPr>
          <w:sz w:val="28"/>
          <w:szCs w:val="28"/>
        </w:rPr>
        <w:t>00</w:t>
      </w:r>
      <w:r>
        <w:rPr>
          <w:sz w:val="28"/>
          <w:szCs w:val="28"/>
        </w:rPr>
        <w:t xml:space="preserve"> копеек с учетом НДС, </w:t>
      </w:r>
      <w:r w:rsidRPr="00510B96">
        <w:rPr>
          <w:sz w:val="28"/>
          <w:szCs w:val="28"/>
        </w:rPr>
        <w:t>что составляет 5% от начальной цены продажи.</w:t>
      </w:r>
    </w:p>
    <w:p w:rsidR="008E6E83" w:rsidRPr="00510B96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Размер задатка: </w:t>
      </w:r>
      <w:r w:rsidR="00B25406" w:rsidRPr="00B25406">
        <w:rPr>
          <w:sz w:val="28"/>
          <w:szCs w:val="28"/>
        </w:rPr>
        <w:t>8 500</w:t>
      </w:r>
      <w:r w:rsidR="00B2540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25406">
        <w:rPr>
          <w:sz w:val="28"/>
          <w:szCs w:val="28"/>
        </w:rPr>
        <w:t>Восемь тысяч пятьсот</w:t>
      </w:r>
      <w:r>
        <w:rPr>
          <w:sz w:val="28"/>
          <w:szCs w:val="28"/>
        </w:rPr>
        <w:t>)</w:t>
      </w:r>
      <w:r w:rsidRPr="00A41C8A">
        <w:rPr>
          <w:sz w:val="28"/>
          <w:szCs w:val="28"/>
        </w:rPr>
        <w:t xml:space="preserve"> рублей</w:t>
      </w:r>
      <w:r w:rsidRPr="00510B96">
        <w:rPr>
          <w:sz w:val="28"/>
          <w:szCs w:val="28"/>
        </w:rPr>
        <w:t xml:space="preserve"> </w:t>
      </w:r>
      <w:r w:rsidR="00B25406">
        <w:rPr>
          <w:sz w:val="28"/>
          <w:szCs w:val="28"/>
        </w:rPr>
        <w:t>00</w:t>
      </w:r>
      <w:r w:rsidRPr="00510B96">
        <w:rPr>
          <w:sz w:val="28"/>
          <w:szCs w:val="28"/>
        </w:rPr>
        <w:t xml:space="preserve"> копеек, что составляет 10% от начальной цены продажи.</w:t>
      </w:r>
    </w:p>
    <w:p w:rsidR="008E6E83" w:rsidRPr="00510B96" w:rsidRDefault="008E6E83" w:rsidP="00B25406">
      <w:pPr>
        <w:pStyle w:val="ae"/>
        <w:spacing w:line="280" w:lineRule="exact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10B96">
        <w:rPr>
          <w:b/>
          <w:sz w:val="28"/>
          <w:szCs w:val="28"/>
        </w:rPr>
        <w:t>Лот №</w:t>
      </w:r>
      <w:r w:rsidR="00D9620D">
        <w:rPr>
          <w:b/>
          <w:sz w:val="28"/>
          <w:szCs w:val="28"/>
        </w:rPr>
        <w:t>5</w:t>
      </w:r>
      <w:r w:rsidRPr="00510B96">
        <w:rPr>
          <w:b/>
          <w:sz w:val="28"/>
          <w:szCs w:val="28"/>
        </w:rPr>
        <w:t>.</w:t>
      </w:r>
      <w:r w:rsidRPr="00510B96">
        <w:rPr>
          <w:sz w:val="28"/>
          <w:szCs w:val="28"/>
        </w:rPr>
        <w:t xml:space="preserve"> </w:t>
      </w:r>
      <w:r w:rsidR="00B25406" w:rsidRPr="00B25406">
        <w:rPr>
          <w:sz w:val="28"/>
          <w:szCs w:val="28"/>
        </w:rPr>
        <w:t>Помещение, назначение: нежилое, кадастровый номер 59:05:0105008:689, площадь 172,6 кв. м,</w:t>
      </w:r>
      <w:r w:rsidR="00B25406">
        <w:rPr>
          <w:sz w:val="28"/>
          <w:szCs w:val="28"/>
        </w:rPr>
        <w:t xml:space="preserve"> </w:t>
      </w:r>
      <w:r w:rsidR="00B25406" w:rsidRPr="00B25406">
        <w:rPr>
          <w:sz w:val="28"/>
          <w:szCs w:val="28"/>
        </w:rPr>
        <w:t>по адресу: Пермский край, Губахинский муниципальный округ, рп. Углеуральский, ул. Маяковского, д. 20</w:t>
      </w:r>
    </w:p>
    <w:p w:rsidR="008E6E83" w:rsidRPr="00B25406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Начальная цена продажи </w:t>
      </w:r>
      <w:r w:rsidRPr="00510B96">
        <w:rPr>
          <w:b/>
          <w:sz w:val="28"/>
          <w:szCs w:val="28"/>
          <w:lang w:eastAsia="x-none"/>
        </w:rPr>
        <w:t>краевого имущества</w:t>
      </w:r>
      <w:r>
        <w:rPr>
          <w:b/>
          <w:sz w:val="28"/>
          <w:szCs w:val="28"/>
          <w:lang w:eastAsia="x-none"/>
        </w:rPr>
        <w:t xml:space="preserve">: </w:t>
      </w:r>
      <w:r w:rsidR="00B25406" w:rsidRPr="00B25406">
        <w:rPr>
          <w:sz w:val="28"/>
          <w:szCs w:val="28"/>
        </w:rPr>
        <w:t>215 000</w:t>
      </w:r>
      <w:r w:rsidR="00B25406" w:rsidRPr="00B25406">
        <w:rPr>
          <w:sz w:val="28"/>
          <w:szCs w:val="28"/>
          <w:lang w:eastAsia="x-none"/>
        </w:rPr>
        <w:t xml:space="preserve"> </w:t>
      </w:r>
      <w:r w:rsidRPr="00B25406">
        <w:rPr>
          <w:sz w:val="28"/>
          <w:szCs w:val="28"/>
          <w:lang w:eastAsia="x-none"/>
        </w:rPr>
        <w:t>(</w:t>
      </w:r>
      <w:r w:rsidR="00B25406" w:rsidRPr="00B25406">
        <w:rPr>
          <w:sz w:val="28"/>
          <w:szCs w:val="28"/>
          <w:lang w:eastAsia="x-none"/>
        </w:rPr>
        <w:t>Двести пятнадцать тысяч</w:t>
      </w:r>
      <w:r w:rsidRPr="00B25406">
        <w:rPr>
          <w:sz w:val="28"/>
          <w:szCs w:val="28"/>
          <w:lang w:eastAsia="x-none"/>
        </w:rPr>
        <w:t xml:space="preserve">) </w:t>
      </w:r>
      <w:r w:rsidRPr="00B25406">
        <w:rPr>
          <w:sz w:val="28"/>
          <w:szCs w:val="28"/>
        </w:rPr>
        <w:t>рубл</w:t>
      </w:r>
      <w:r w:rsidR="00B25406" w:rsidRPr="00B25406">
        <w:rPr>
          <w:sz w:val="28"/>
          <w:szCs w:val="28"/>
        </w:rPr>
        <w:t>ей 00</w:t>
      </w:r>
      <w:r w:rsidRPr="00B25406">
        <w:rPr>
          <w:sz w:val="28"/>
          <w:szCs w:val="28"/>
        </w:rPr>
        <w:t xml:space="preserve"> копеек с учетом НДС.</w:t>
      </w:r>
    </w:p>
    <w:p w:rsidR="008E6E83" w:rsidRPr="00B25406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B25406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B25406" w:rsidRPr="00B25406">
        <w:rPr>
          <w:sz w:val="28"/>
          <w:szCs w:val="28"/>
        </w:rPr>
        <w:t>10 750</w:t>
      </w:r>
      <w:r w:rsidR="00B25406" w:rsidRPr="00B25406">
        <w:rPr>
          <w:sz w:val="28"/>
          <w:szCs w:val="28"/>
          <w:lang w:eastAsia="x-none"/>
        </w:rPr>
        <w:t xml:space="preserve"> </w:t>
      </w:r>
      <w:r w:rsidRPr="00B25406">
        <w:rPr>
          <w:sz w:val="28"/>
          <w:szCs w:val="28"/>
          <w:lang w:eastAsia="x-none"/>
        </w:rPr>
        <w:t>(</w:t>
      </w:r>
      <w:r w:rsidR="00B25406" w:rsidRPr="00B25406">
        <w:rPr>
          <w:sz w:val="28"/>
          <w:szCs w:val="28"/>
          <w:lang w:eastAsia="x-none"/>
        </w:rPr>
        <w:t>Десять тысяч семьсот пятьдесят</w:t>
      </w:r>
      <w:r w:rsidRPr="00B25406">
        <w:rPr>
          <w:sz w:val="28"/>
          <w:szCs w:val="28"/>
          <w:lang w:eastAsia="x-none"/>
        </w:rPr>
        <w:t>) рубл</w:t>
      </w:r>
      <w:r w:rsidR="00B25406" w:rsidRPr="00B25406">
        <w:rPr>
          <w:sz w:val="28"/>
          <w:szCs w:val="28"/>
          <w:lang w:eastAsia="x-none"/>
        </w:rPr>
        <w:t>ей</w:t>
      </w:r>
      <w:r w:rsidRPr="00B25406">
        <w:rPr>
          <w:sz w:val="28"/>
          <w:szCs w:val="28"/>
        </w:rPr>
        <w:t xml:space="preserve"> </w:t>
      </w:r>
      <w:r w:rsidR="00B25406" w:rsidRPr="00B25406">
        <w:rPr>
          <w:sz w:val="28"/>
          <w:szCs w:val="28"/>
        </w:rPr>
        <w:t>00</w:t>
      </w:r>
      <w:r w:rsidRPr="00B25406">
        <w:rPr>
          <w:sz w:val="28"/>
          <w:szCs w:val="28"/>
        </w:rPr>
        <w:t xml:space="preserve"> копеек с учетом НДС, что составляет 5% от начальной цены продажи.</w:t>
      </w:r>
    </w:p>
    <w:p w:rsidR="008E6E83" w:rsidRPr="00510B96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B25406">
        <w:rPr>
          <w:b/>
          <w:sz w:val="28"/>
          <w:szCs w:val="28"/>
        </w:rPr>
        <w:t xml:space="preserve">Размер задатка: </w:t>
      </w:r>
      <w:r w:rsidR="00B25406" w:rsidRPr="00B25406">
        <w:rPr>
          <w:sz w:val="28"/>
          <w:szCs w:val="28"/>
        </w:rPr>
        <w:t xml:space="preserve">21 500 </w:t>
      </w:r>
      <w:r w:rsidRPr="00B25406">
        <w:rPr>
          <w:sz w:val="28"/>
          <w:szCs w:val="28"/>
        </w:rPr>
        <w:t>(</w:t>
      </w:r>
      <w:r w:rsidR="00B25406" w:rsidRPr="00B25406">
        <w:rPr>
          <w:sz w:val="28"/>
          <w:szCs w:val="28"/>
        </w:rPr>
        <w:t>Двадцать одна тысяча пятьсот</w:t>
      </w:r>
      <w:r w:rsidRPr="00B25406">
        <w:rPr>
          <w:sz w:val="28"/>
          <w:szCs w:val="28"/>
        </w:rPr>
        <w:t>)</w:t>
      </w:r>
      <w:r w:rsidRPr="00A41C8A">
        <w:rPr>
          <w:sz w:val="28"/>
          <w:szCs w:val="28"/>
        </w:rPr>
        <w:t xml:space="preserve"> рублей</w:t>
      </w:r>
      <w:r w:rsidRPr="00510B96">
        <w:rPr>
          <w:sz w:val="28"/>
          <w:szCs w:val="28"/>
        </w:rPr>
        <w:t xml:space="preserve"> </w:t>
      </w:r>
      <w:r w:rsidR="00B25406">
        <w:rPr>
          <w:sz w:val="28"/>
          <w:szCs w:val="28"/>
        </w:rPr>
        <w:t>00</w:t>
      </w:r>
      <w:r w:rsidRPr="00510B96">
        <w:rPr>
          <w:sz w:val="28"/>
          <w:szCs w:val="28"/>
        </w:rPr>
        <w:t xml:space="preserve"> копеек, что составляет 10% от начальной цены продажи.</w:t>
      </w:r>
    </w:p>
    <w:p w:rsidR="008E6E83" w:rsidRPr="00510B96" w:rsidRDefault="008E6E83" w:rsidP="00B25406">
      <w:pPr>
        <w:pStyle w:val="ae"/>
        <w:spacing w:line="280" w:lineRule="exact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10B96">
        <w:rPr>
          <w:b/>
          <w:sz w:val="28"/>
          <w:szCs w:val="28"/>
        </w:rPr>
        <w:t>Лот №</w:t>
      </w:r>
      <w:r w:rsidR="00D9620D">
        <w:rPr>
          <w:b/>
          <w:sz w:val="28"/>
          <w:szCs w:val="28"/>
        </w:rPr>
        <w:t>6</w:t>
      </w:r>
      <w:r w:rsidRPr="00510B96">
        <w:rPr>
          <w:b/>
          <w:sz w:val="28"/>
          <w:szCs w:val="28"/>
        </w:rPr>
        <w:t>.</w:t>
      </w:r>
      <w:r w:rsidRPr="00510B96">
        <w:rPr>
          <w:sz w:val="28"/>
          <w:szCs w:val="28"/>
        </w:rPr>
        <w:t xml:space="preserve"> </w:t>
      </w:r>
      <w:r w:rsidR="00B25406" w:rsidRPr="00B25406">
        <w:rPr>
          <w:sz w:val="28"/>
          <w:szCs w:val="28"/>
        </w:rPr>
        <w:t>Помещение, назначение: нежилое, кадастровый номер 59:36:0340409:25, назначение: нежилое, площадь 133,1 кв. м,</w:t>
      </w:r>
      <w:r w:rsidR="00B25406">
        <w:rPr>
          <w:sz w:val="28"/>
          <w:szCs w:val="28"/>
        </w:rPr>
        <w:t xml:space="preserve"> </w:t>
      </w:r>
      <w:r w:rsidR="00B25406" w:rsidRPr="00B25406">
        <w:rPr>
          <w:sz w:val="28"/>
          <w:szCs w:val="28"/>
        </w:rPr>
        <w:t>по адресу: Пермский край, Уинский муниципальный округ, с. Уинское, ул. Советская, д. 17</w:t>
      </w:r>
    </w:p>
    <w:p w:rsidR="008E6E83" w:rsidRPr="004E3E61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Начальная цена продажи </w:t>
      </w:r>
      <w:r w:rsidRPr="00510B96">
        <w:rPr>
          <w:b/>
          <w:sz w:val="28"/>
          <w:szCs w:val="28"/>
          <w:lang w:eastAsia="x-none"/>
        </w:rPr>
        <w:t>краевого имущества</w:t>
      </w:r>
      <w:r>
        <w:rPr>
          <w:b/>
          <w:sz w:val="28"/>
          <w:szCs w:val="28"/>
          <w:lang w:eastAsia="x-none"/>
        </w:rPr>
        <w:t xml:space="preserve">: </w:t>
      </w:r>
      <w:r w:rsidR="00B25406" w:rsidRPr="00D415DC">
        <w:rPr>
          <w:sz w:val="28"/>
          <w:szCs w:val="28"/>
        </w:rPr>
        <w:t>171</w:t>
      </w:r>
      <w:r w:rsidR="00B25406">
        <w:rPr>
          <w:sz w:val="28"/>
          <w:szCs w:val="28"/>
        </w:rPr>
        <w:t> </w:t>
      </w:r>
      <w:r w:rsidR="00B25406" w:rsidRPr="00D415DC">
        <w:rPr>
          <w:sz w:val="28"/>
          <w:szCs w:val="28"/>
        </w:rPr>
        <w:t>000</w:t>
      </w:r>
      <w:r w:rsidR="00B25406" w:rsidRPr="004E3E61">
        <w:rPr>
          <w:sz w:val="28"/>
          <w:szCs w:val="28"/>
          <w:lang w:eastAsia="x-none"/>
        </w:rPr>
        <w:t xml:space="preserve"> </w:t>
      </w:r>
      <w:r w:rsidRPr="004E3E61">
        <w:rPr>
          <w:sz w:val="28"/>
          <w:szCs w:val="28"/>
          <w:lang w:eastAsia="x-none"/>
        </w:rPr>
        <w:t>(</w:t>
      </w:r>
      <w:r w:rsidR="00B25406">
        <w:rPr>
          <w:sz w:val="28"/>
          <w:szCs w:val="28"/>
          <w:lang w:eastAsia="x-none"/>
        </w:rPr>
        <w:t>Сто семьдесят одна тысяча</w:t>
      </w:r>
      <w:r w:rsidRPr="004E3E61">
        <w:rPr>
          <w:sz w:val="28"/>
          <w:szCs w:val="28"/>
          <w:lang w:eastAsia="x-none"/>
        </w:rPr>
        <w:t xml:space="preserve">) </w:t>
      </w:r>
      <w:r w:rsidRPr="004E3E61">
        <w:rPr>
          <w:sz w:val="28"/>
          <w:szCs w:val="28"/>
        </w:rPr>
        <w:t>рубл</w:t>
      </w:r>
      <w:r w:rsidR="00B25406">
        <w:rPr>
          <w:sz w:val="28"/>
          <w:szCs w:val="28"/>
        </w:rPr>
        <w:t>ей 00</w:t>
      </w:r>
      <w:r w:rsidRPr="004E3E61">
        <w:rPr>
          <w:sz w:val="28"/>
          <w:szCs w:val="28"/>
        </w:rPr>
        <w:t xml:space="preserve"> копеек с учетом НДС.</w:t>
      </w:r>
    </w:p>
    <w:p w:rsidR="008E6E83" w:rsidRPr="00510B96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B25406" w:rsidRPr="00D415DC">
        <w:rPr>
          <w:sz w:val="28"/>
          <w:szCs w:val="28"/>
        </w:rPr>
        <w:t>8</w:t>
      </w:r>
      <w:r w:rsidR="00B25406">
        <w:rPr>
          <w:sz w:val="28"/>
          <w:szCs w:val="28"/>
        </w:rPr>
        <w:t> </w:t>
      </w:r>
      <w:r w:rsidR="00B25406" w:rsidRPr="00D415DC">
        <w:rPr>
          <w:sz w:val="28"/>
          <w:szCs w:val="28"/>
        </w:rPr>
        <w:t>550</w:t>
      </w:r>
      <w:r w:rsidR="00B25406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(</w:t>
      </w:r>
      <w:r w:rsidR="00B25406">
        <w:rPr>
          <w:sz w:val="28"/>
          <w:szCs w:val="28"/>
          <w:lang w:eastAsia="x-none"/>
        </w:rPr>
        <w:t>Восемь тысяч пятьсот пятьдесят</w:t>
      </w:r>
      <w:r>
        <w:rPr>
          <w:sz w:val="28"/>
          <w:szCs w:val="28"/>
          <w:lang w:eastAsia="x-none"/>
        </w:rPr>
        <w:t>)</w:t>
      </w:r>
      <w:r w:rsidRPr="00510B96">
        <w:rPr>
          <w:sz w:val="28"/>
          <w:szCs w:val="28"/>
          <w:lang w:eastAsia="x-none"/>
        </w:rPr>
        <w:t xml:space="preserve"> рубл</w:t>
      </w:r>
      <w:r w:rsidR="00B25406">
        <w:rPr>
          <w:sz w:val="28"/>
          <w:szCs w:val="28"/>
          <w:lang w:eastAsia="x-none"/>
        </w:rPr>
        <w:t>ей 00</w:t>
      </w:r>
      <w:r>
        <w:rPr>
          <w:sz w:val="28"/>
          <w:szCs w:val="28"/>
        </w:rPr>
        <w:t xml:space="preserve"> копеек с учетом НДС, </w:t>
      </w:r>
      <w:r w:rsidRPr="00510B96">
        <w:rPr>
          <w:sz w:val="28"/>
          <w:szCs w:val="28"/>
        </w:rPr>
        <w:t>что составляет 5% от начальной цены продажи.</w:t>
      </w:r>
    </w:p>
    <w:p w:rsidR="008E6E83" w:rsidRPr="00510B96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Размер задатка: </w:t>
      </w:r>
      <w:r w:rsidR="00B25406" w:rsidRPr="00DB6FD8">
        <w:rPr>
          <w:sz w:val="28"/>
          <w:szCs w:val="28"/>
        </w:rPr>
        <w:t>17 100</w:t>
      </w:r>
      <w:r w:rsidR="00B2540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DB6FD8">
        <w:rPr>
          <w:sz w:val="28"/>
          <w:szCs w:val="28"/>
        </w:rPr>
        <w:t>Семнадцать тысяч сто</w:t>
      </w:r>
      <w:r>
        <w:rPr>
          <w:sz w:val="28"/>
          <w:szCs w:val="28"/>
        </w:rPr>
        <w:t>)</w:t>
      </w:r>
      <w:r w:rsidRPr="00A41C8A">
        <w:rPr>
          <w:sz w:val="28"/>
          <w:szCs w:val="28"/>
        </w:rPr>
        <w:t xml:space="preserve"> рублей</w:t>
      </w:r>
      <w:r w:rsidRPr="00510B96">
        <w:rPr>
          <w:sz w:val="28"/>
          <w:szCs w:val="28"/>
        </w:rPr>
        <w:t xml:space="preserve"> </w:t>
      </w:r>
      <w:r w:rsidR="00DB6FD8">
        <w:rPr>
          <w:sz w:val="28"/>
          <w:szCs w:val="28"/>
        </w:rPr>
        <w:t>00</w:t>
      </w:r>
      <w:r w:rsidRPr="00510B96">
        <w:rPr>
          <w:sz w:val="28"/>
          <w:szCs w:val="28"/>
        </w:rPr>
        <w:t xml:space="preserve"> копеек, что составляет 10% от начальной цены продажи.</w:t>
      </w:r>
    </w:p>
    <w:p w:rsidR="008E6E83" w:rsidRPr="00510B96" w:rsidRDefault="008E6E83" w:rsidP="00DB6FD8">
      <w:pPr>
        <w:pStyle w:val="ae"/>
        <w:tabs>
          <w:tab w:val="left" w:pos="2580"/>
        </w:tabs>
        <w:spacing w:line="280" w:lineRule="exact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10B96">
        <w:rPr>
          <w:b/>
          <w:sz w:val="28"/>
          <w:szCs w:val="28"/>
        </w:rPr>
        <w:t>Лот №</w:t>
      </w:r>
      <w:r w:rsidR="00D9620D">
        <w:rPr>
          <w:b/>
          <w:sz w:val="28"/>
          <w:szCs w:val="28"/>
        </w:rPr>
        <w:t>7</w:t>
      </w:r>
      <w:r w:rsidRPr="00510B96">
        <w:rPr>
          <w:b/>
          <w:sz w:val="28"/>
          <w:szCs w:val="28"/>
        </w:rPr>
        <w:t>.</w:t>
      </w:r>
      <w:r w:rsidRPr="00510B96">
        <w:rPr>
          <w:sz w:val="28"/>
          <w:szCs w:val="28"/>
        </w:rPr>
        <w:t xml:space="preserve"> </w:t>
      </w:r>
      <w:r w:rsidR="00DB6FD8" w:rsidRPr="00DB6FD8">
        <w:rPr>
          <w:sz w:val="28"/>
          <w:szCs w:val="28"/>
        </w:rPr>
        <w:t>Помещение, назначение: нежилое, кадастровый номер 59:36:0340409:26, площадь 72,3 кв. м,</w:t>
      </w:r>
      <w:r w:rsidR="00DB6FD8">
        <w:rPr>
          <w:sz w:val="28"/>
          <w:szCs w:val="28"/>
        </w:rPr>
        <w:t xml:space="preserve"> </w:t>
      </w:r>
      <w:r w:rsidR="00DB6FD8" w:rsidRPr="00DB6FD8">
        <w:rPr>
          <w:sz w:val="28"/>
          <w:szCs w:val="28"/>
        </w:rPr>
        <w:t>по адресу: Пермский край, Уинский муниципальный округ, с. Уинское, ул. Советская, д. 17</w:t>
      </w:r>
    </w:p>
    <w:p w:rsidR="008E6E83" w:rsidRPr="004E3E61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Начальная цена продажи </w:t>
      </w:r>
      <w:r w:rsidRPr="00510B96">
        <w:rPr>
          <w:b/>
          <w:sz w:val="28"/>
          <w:szCs w:val="28"/>
          <w:lang w:eastAsia="x-none"/>
        </w:rPr>
        <w:t>краевого имущества</w:t>
      </w:r>
      <w:r>
        <w:rPr>
          <w:b/>
          <w:sz w:val="28"/>
          <w:szCs w:val="28"/>
          <w:lang w:eastAsia="x-none"/>
        </w:rPr>
        <w:t xml:space="preserve">: </w:t>
      </w:r>
      <w:r w:rsidR="00DB6FD8" w:rsidRPr="00DB6FD8">
        <w:rPr>
          <w:sz w:val="28"/>
          <w:szCs w:val="28"/>
          <w:lang w:eastAsia="x-none"/>
        </w:rPr>
        <w:t>88 000</w:t>
      </w:r>
      <w:r w:rsidR="00DB6FD8">
        <w:rPr>
          <w:b/>
          <w:sz w:val="28"/>
          <w:szCs w:val="28"/>
          <w:lang w:eastAsia="x-none"/>
        </w:rPr>
        <w:t xml:space="preserve"> </w:t>
      </w:r>
      <w:r w:rsidRPr="004E3E61">
        <w:rPr>
          <w:sz w:val="28"/>
          <w:szCs w:val="28"/>
          <w:lang w:eastAsia="x-none"/>
        </w:rPr>
        <w:t>(</w:t>
      </w:r>
      <w:r w:rsidR="00DB6FD8">
        <w:rPr>
          <w:sz w:val="28"/>
          <w:szCs w:val="28"/>
          <w:lang w:eastAsia="x-none"/>
        </w:rPr>
        <w:t>Восемьдесят восемь тысяч</w:t>
      </w:r>
      <w:r w:rsidRPr="004E3E61">
        <w:rPr>
          <w:sz w:val="28"/>
          <w:szCs w:val="28"/>
          <w:lang w:eastAsia="x-none"/>
        </w:rPr>
        <w:t xml:space="preserve">) </w:t>
      </w:r>
      <w:r w:rsidRPr="004E3E61">
        <w:rPr>
          <w:sz w:val="28"/>
          <w:szCs w:val="28"/>
        </w:rPr>
        <w:t>рубл</w:t>
      </w:r>
      <w:r w:rsidR="00DB6FD8">
        <w:rPr>
          <w:sz w:val="28"/>
          <w:szCs w:val="28"/>
        </w:rPr>
        <w:t>ей</w:t>
      </w:r>
      <w:r w:rsidRPr="004E3E61">
        <w:rPr>
          <w:sz w:val="28"/>
          <w:szCs w:val="28"/>
        </w:rPr>
        <w:t xml:space="preserve"> </w:t>
      </w:r>
      <w:r w:rsidR="00DB6FD8">
        <w:rPr>
          <w:sz w:val="28"/>
          <w:szCs w:val="28"/>
        </w:rPr>
        <w:t>00</w:t>
      </w:r>
      <w:r w:rsidRPr="004E3E61">
        <w:rPr>
          <w:sz w:val="28"/>
          <w:szCs w:val="28"/>
        </w:rPr>
        <w:t xml:space="preserve"> копеек с учетом НДС.</w:t>
      </w:r>
    </w:p>
    <w:p w:rsidR="008E6E83" w:rsidRPr="00510B96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C03F84" w:rsidRPr="00D415DC">
        <w:rPr>
          <w:sz w:val="28"/>
          <w:szCs w:val="28"/>
        </w:rPr>
        <w:t>4</w:t>
      </w:r>
      <w:r w:rsidR="00C03F84">
        <w:rPr>
          <w:sz w:val="28"/>
          <w:szCs w:val="28"/>
        </w:rPr>
        <w:t> </w:t>
      </w:r>
      <w:r w:rsidR="00C03F84" w:rsidRPr="00D415DC">
        <w:rPr>
          <w:sz w:val="28"/>
          <w:szCs w:val="28"/>
        </w:rPr>
        <w:t>400</w:t>
      </w:r>
      <w:r w:rsidR="00C03F84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(</w:t>
      </w:r>
      <w:r w:rsidR="00C03F84">
        <w:rPr>
          <w:sz w:val="28"/>
          <w:szCs w:val="28"/>
          <w:lang w:eastAsia="x-none"/>
        </w:rPr>
        <w:t>Четыре тысячи четыреста</w:t>
      </w:r>
      <w:r>
        <w:rPr>
          <w:sz w:val="28"/>
          <w:szCs w:val="28"/>
          <w:lang w:eastAsia="x-none"/>
        </w:rPr>
        <w:t>)</w:t>
      </w:r>
      <w:r w:rsidRPr="00510B96">
        <w:rPr>
          <w:sz w:val="28"/>
          <w:szCs w:val="28"/>
          <w:lang w:eastAsia="x-none"/>
        </w:rPr>
        <w:t xml:space="preserve"> рубл</w:t>
      </w:r>
      <w:r w:rsidR="00C03F84">
        <w:rPr>
          <w:sz w:val="28"/>
          <w:szCs w:val="28"/>
          <w:lang w:eastAsia="x-none"/>
        </w:rPr>
        <w:t>ей</w:t>
      </w:r>
      <w:r w:rsidRPr="00510B96">
        <w:rPr>
          <w:sz w:val="28"/>
          <w:szCs w:val="28"/>
        </w:rPr>
        <w:t xml:space="preserve"> </w:t>
      </w:r>
      <w:r w:rsidR="00C03F84">
        <w:rPr>
          <w:sz w:val="28"/>
          <w:szCs w:val="28"/>
        </w:rPr>
        <w:t>00</w:t>
      </w:r>
      <w:r>
        <w:rPr>
          <w:sz w:val="28"/>
          <w:szCs w:val="28"/>
        </w:rPr>
        <w:t xml:space="preserve"> копеек с учетом НДС, </w:t>
      </w:r>
      <w:r w:rsidRPr="00510B96">
        <w:rPr>
          <w:sz w:val="28"/>
          <w:szCs w:val="28"/>
        </w:rPr>
        <w:t>что составляет 5% от начальной цены продажи.</w:t>
      </w:r>
    </w:p>
    <w:p w:rsidR="008E6E83" w:rsidRPr="00510B96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lastRenderedPageBreak/>
        <w:t xml:space="preserve">Размер задатка: </w:t>
      </w:r>
      <w:r w:rsidR="00C03F84" w:rsidRPr="00C03F84">
        <w:rPr>
          <w:sz w:val="28"/>
          <w:szCs w:val="28"/>
        </w:rPr>
        <w:t>8 800</w:t>
      </w:r>
      <w:r w:rsidR="00C03F8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C03F84">
        <w:rPr>
          <w:sz w:val="28"/>
          <w:szCs w:val="28"/>
        </w:rPr>
        <w:t>Восемь тысяч восемьсот</w:t>
      </w:r>
      <w:r>
        <w:rPr>
          <w:sz w:val="28"/>
          <w:szCs w:val="28"/>
        </w:rPr>
        <w:t>)</w:t>
      </w:r>
      <w:r w:rsidRPr="00A41C8A">
        <w:rPr>
          <w:sz w:val="28"/>
          <w:szCs w:val="28"/>
        </w:rPr>
        <w:t xml:space="preserve"> рублей</w:t>
      </w:r>
      <w:r w:rsidRPr="00510B96">
        <w:rPr>
          <w:sz w:val="28"/>
          <w:szCs w:val="28"/>
        </w:rPr>
        <w:t xml:space="preserve"> </w:t>
      </w:r>
      <w:r w:rsidR="00C03F84">
        <w:rPr>
          <w:sz w:val="28"/>
          <w:szCs w:val="28"/>
        </w:rPr>
        <w:t>00</w:t>
      </w:r>
      <w:r w:rsidRPr="00510B96">
        <w:rPr>
          <w:sz w:val="28"/>
          <w:szCs w:val="28"/>
        </w:rPr>
        <w:t xml:space="preserve"> копеек, что составляет 10% от начальной цены продажи.</w:t>
      </w:r>
    </w:p>
    <w:p w:rsidR="008E6E83" w:rsidRPr="00510B96" w:rsidRDefault="008E6E83" w:rsidP="00AB0593">
      <w:pPr>
        <w:pStyle w:val="ae"/>
        <w:spacing w:line="280" w:lineRule="exact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10B96">
        <w:rPr>
          <w:b/>
          <w:sz w:val="28"/>
          <w:szCs w:val="28"/>
        </w:rPr>
        <w:t>Лот №</w:t>
      </w:r>
      <w:r w:rsidR="00D9620D">
        <w:rPr>
          <w:b/>
          <w:sz w:val="28"/>
          <w:szCs w:val="28"/>
        </w:rPr>
        <w:t>8</w:t>
      </w:r>
      <w:r w:rsidRPr="00510B96">
        <w:rPr>
          <w:b/>
          <w:sz w:val="28"/>
          <w:szCs w:val="28"/>
        </w:rPr>
        <w:t>.</w:t>
      </w:r>
      <w:r w:rsidRPr="00510B96">
        <w:rPr>
          <w:sz w:val="28"/>
          <w:szCs w:val="28"/>
        </w:rPr>
        <w:t xml:space="preserve"> </w:t>
      </w:r>
      <w:r w:rsidR="00AB0593" w:rsidRPr="00AB0593">
        <w:rPr>
          <w:sz w:val="28"/>
          <w:szCs w:val="28"/>
        </w:rPr>
        <w:t>Здание автокассы, назначение: нежилое, кадастровый номер 59:24:2080104:328, площадь 19,9 кв. м, с земельным участком с кадастровым номером 59:24:2080104:4, площадью 218 кв.м,</w:t>
      </w:r>
      <w:r w:rsidR="00AB0593">
        <w:rPr>
          <w:sz w:val="28"/>
          <w:szCs w:val="28"/>
        </w:rPr>
        <w:t xml:space="preserve"> </w:t>
      </w:r>
      <w:r w:rsidR="00AB0593" w:rsidRPr="00AB0593">
        <w:rPr>
          <w:sz w:val="28"/>
          <w:szCs w:val="28"/>
        </w:rPr>
        <w:t>по адресу: Пермский край, Кунгурский муниципальный округ, с. Серга, ул. Уральская, д. 2а</w:t>
      </w:r>
    </w:p>
    <w:p w:rsidR="008E6E83" w:rsidRPr="004E3E61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Начальная цена продажи </w:t>
      </w:r>
      <w:r w:rsidRPr="00510B96">
        <w:rPr>
          <w:b/>
          <w:sz w:val="28"/>
          <w:szCs w:val="28"/>
          <w:lang w:eastAsia="x-none"/>
        </w:rPr>
        <w:t>краевого имущества</w:t>
      </w:r>
      <w:r>
        <w:rPr>
          <w:b/>
          <w:sz w:val="28"/>
          <w:szCs w:val="28"/>
          <w:lang w:eastAsia="x-none"/>
        </w:rPr>
        <w:t xml:space="preserve">: </w:t>
      </w:r>
      <w:r w:rsidR="00AB0593" w:rsidRPr="00D415DC">
        <w:rPr>
          <w:sz w:val="28"/>
          <w:szCs w:val="28"/>
        </w:rPr>
        <w:t>114</w:t>
      </w:r>
      <w:r w:rsidR="00AB0593">
        <w:rPr>
          <w:sz w:val="28"/>
          <w:szCs w:val="28"/>
        </w:rPr>
        <w:t> </w:t>
      </w:r>
      <w:r w:rsidR="00AB0593" w:rsidRPr="00D415DC">
        <w:rPr>
          <w:sz w:val="28"/>
          <w:szCs w:val="28"/>
        </w:rPr>
        <w:t>000</w:t>
      </w:r>
      <w:r w:rsidR="00AB0593" w:rsidRPr="004E3E61">
        <w:rPr>
          <w:sz w:val="28"/>
          <w:szCs w:val="28"/>
          <w:lang w:eastAsia="x-none"/>
        </w:rPr>
        <w:t xml:space="preserve"> </w:t>
      </w:r>
      <w:r w:rsidRPr="004E3E61">
        <w:rPr>
          <w:sz w:val="28"/>
          <w:szCs w:val="28"/>
          <w:lang w:eastAsia="x-none"/>
        </w:rPr>
        <w:t>(</w:t>
      </w:r>
      <w:r w:rsidR="00AB0593">
        <w:rPr>
          <w:sz w:val="28"/>
          <w:szCs w:val="28"/>
          <w:lang w:eastAsia="x-none"/>
        </w:rPr>
        <w:t>Сто четырнадцать тысяч</w:t>
      </w:r>
      <w:r w:rsidRPr="004E3E61">
        <w:rPr>
          <w:sz w:val="28"/>
          <w:szCs w:val="28"/>
          <w:lang w:eastAsia="x-none"/>
        </w:rPr>
        <w:t xml:space="preserve">) </w:t>
      </w:r>
      <w:r w:rsidRPr="004E3E61">
        <w:rPr>
          <w:sz w:val="28"/>
          <w:szCs w:val="28"/>
        </w:rPr>
        <w:t>рубл</w:t>
      </w:r>
      <w:r w:rsidR="00AB0593">
        <w:rPr>
          <w:sz w:val="28"/>
          <w:szCs w:val="28"/>
        </w:rPr>
        <w:t>ей 00</w:t>
      </w:r>
      <w:r w:rsidRPr="004E3E61">
        <w:rPr>
          <w:sz w:val="28"/>
          <w:szCs w:val="28"/>
        </w:rPr>
        <w:t xml:space="preserve"> копеек с учетом НДС.</w:t>
      </w:r>
    </w:p>
    <w:p w:rsidR="008E6E83" w:rsidRPr="00510B96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AB0593" w:rsidRPr="00AB0593">
        <w:rPr>
          <w:sz w:val="28"/>
          <w:szCs w:val="28"/>
        </w:rPr>
        <w:t>5 700</w:t>
      </w:r>
      <w:r w:rsidR="00AB0593">
        <w:rPr>
          <w:b/>
          <w:sz w:val="28"/>
          <w:szCs w:val="28"/>
        </w:rPr>
        <w:t xml:space="preserve"> </w:t>
      </w:r>
      <w:r>
        <w:rPr>
          <w:sz w:val="28"/>
          <w:szCs w:val="28"/>
          <w:lang w:eastAsia="x-none"/>
        </w:rPr>
        <w:t>(</w:t>
      </w:r>
      <w:r w:rsidR="00AB0593">
        <w:rPr>
          <w:sz w:val="28"/>
          <w:szCs w:val="28"/>
          <w:lang w:eastAsia="x-none"/>
        </w:rPr>
        <w:t>Пять тысяч семьсот</w:t>
      </w:r>
      <w:r>
        <w:rPr>
          <w:sz w:val="28"/>
          <w:szCs w:val="28"/>
          <w:lang w:eastAsia="x-none"/>
        </w:rPr>
        <w:t>)</w:t>
      </w:r>
      <w:r w:rsidRPr="00510B96">
        <w:rPr>
          <w:sz w:val="28"/>
          <w:szCs w:val="28"/>
          <w:lang w:eastAsia="x-none"/>
        </w:rPr>
        <w:t xml:space="preserve"> рубл</w:t>
      </w:r>
      <w:r w:rsidR="00AB0593">
        <w:rPr>
          <w:sz w:val="28"/>
          <w:szCs w:val="28"/>
          <w:lang w:eastAsia="x-none"/>
        </w:rPr>
        <w:t>ей</w:t>
      </w:r>
      <w:r w:rsidRPr="00510B96">
        <w:rPr>
          <w:sz w:val="28"/>
          <w:szCs w:val="28"/>
        </w:rPr>
        <w:t xml:space="preserve"> </w:t>
      </w:r>
      <w:r w:rsidR="00AB0593">
        <w:rPr>
          <w:sz w:val="28"/>
          <w:szCs w:val="28"/>
        </w:rPr>
        <w:t>00</w:t>
      </w:r>
      <w:r>
        <w:rPr>
          <w:sz w:val="28"/>
          <w:szCs w:val="28"/>
        </w:rPr>
        <w:t xml:space="preserve"> копеек с учетом НДС, </w:t>
      </w:r>
      <w:r w:rsidRPr="00510B96">
        <w:rPr>
          <w:sz w:val="28"/>
          <w:szCs w:val="28"/>
        </w:rPr>
        <w:t>что составляет 5% от начальной цены продажи.</w:t>
      </w:r>
    </w:p>
    <w:p w:rsidR="008E6E83" w:rsidRPr="00510B96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Размер задатка: </w:t>
      </w:r>
      <w:r w:rsidR="00AB0593" w:rsidRPr="00AB0593">
        <w:rPr>
          <w:sz w:val="28"/>
          <w:szCs w:val="28"/>
        </w:rPr>
        <w:t>11 400</w:t>
      </w:r>
      <w:r w:rsidR="00AB059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B0593">
        <w:rPr>
          <w:sz w:val="28"/>
          <w:szCs w:val="28"/>
        </w:rPr>
        <w:t>Одиннадцать тысяч четыреста</w:t>
      </w:r>
      <w:r>
        <w:rPr>
          <w:sz w:val="28"/>
          <w:szCs w:val="28"/>
        </w:rPr>
        <w:t>)</w:t>
      </w:r>
      <w:r w:rsidRPr="00A41C8A">
        <w:rPr>
          <w:sz w:val="28"/>
          <w:szCs w:val="28"/>
        </w:rPr>
        <w:t xml:space="preserve"> рублей</w:t>
      </w:r>
      <w:r w:rsidRPr="00510B96">
        <w:rPr>
          <w:sz w:val="28"/>
          <w:szCs w:val="28"/>
        </w:rPr>
        <w:t xml:space="preserve"> </w:t>
      </w:r>
      <w:r w:rsidR="00AB0593">
        <w:rPr>
          <w:sz w:val="28"/>
          <w:szCs w:val="28"/>
        </w:rPr>
        <w:t>00</w:t>
      </w:r>
      <w:r w:rsidRPr="00510B96">
        <w:rPr>
          <w:sz w:val="28"/>
          <w:szCs w:val="28"/>
        </w:rPr>
        <w:t xml:space="preserve"> копеек, что составляет 10% от начальной цены продажи.</w:t>
      </w:r>
    </w:p>
    <w:p w:rsidR="008E6E83" w:rsidRPr="00510B96" w:rsidRDefault="008E6E83" w:rsidP="007F44F7">
      <w:pPr>
        <w:pStyle w:val="ae"/>
        <w:spacing w:line="280" w:lineRule="exact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10B96">
        <w:rPr>
          <w:b/>
          <w:sz w:val="28"/>
          <w:szCs w:val="28"/>
        </w:rPr>
        <w:t>Лот №</w:t>
      </w:r>
      <w:r w:rsidR="00D9620D">
        <w:rPr>
          <w:b/>
          <w:sz w:val="28"/>
          <w:szCs w:val="28"/>
        </w:rPr>
        <w:t>9</w:t>
      </w:r>
      <w:r w:rsidRPr="00510B96">
        <w:rPr>
          <w:b/>
          <w:sz w:val="28"/>
          <w:szCs w:val="28"/>
        </w:rPr>
        <w:t>.</w:t>
      </w:r>
      <w:r w:rsidRPr="00510B96">
        <w:rPr>
          <w:sz w:val="28"/>
          <w:szCs w:val="28"/>
        </w:rPr>
        <w:t xml:space="preserve"> </w:t>
      </w:r>
      <w:r w:rsidR="007F44F7" w:rsidRPr="007F44F7">
        <w:rPr>
          <w:sz w:val="28"/>
          <w:szCs w:val="28"/>
        </w:rPr>
        <w:t>Помещение фельдшерско-акушерского пункта, назначение: нежилое, кадастровый номер 81:06:1410001:154, площадь 100,5 кв. м,</w:t>
      </w:r>
      <w:r w:rsidR="007F44F7">
        <w:rPr>
          <w:sz w:val="28"/>
          <w:szCs w:val="28"/>
        </w:rPr>
        <w:t xml:space="preserve"> </w:t>
      </w:r>
      <w:r w:rsidR="007F44F7" w:rsidRPr="007F44F7">
        <w:rPr>
          <w:sz w:val="28"/>
          <w:szCs w:val="28"/>
        </w:rPr>
        <w:t>по адресу: Пермский край, Кудымкарский муниципальный округ, д. Лопатина</w:t>
      </w:r>
    </w:p>
    <w:p w:rsidR="008E6E83" w:rsidRPr="004E3E61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Начальная цена продажи </w:t>
      </w:r>
      <w:r w:rsidRPr="00510B96">
        <w:rPr>
          <w:b/>
          <w:sz w:val="28"/>
          <w:szCs w:val="28"/>
          <w:lang w:eastAsia="x-none"/>
        </w:rPr>
        <w:t>краевого имущества</w:t>
      </w:r>
      <w:r>
        <w:rPr>
          <w:b/>
          <w:sz w:val="28"/>
          <w:szCs w:val="28"/>
          <w:lang w:eastAsia="x-none"/>
        </w:rPr>
        <w:t xml:space="preserve">: </w:t>
      </w:r>
      <w:r w:rsidR="007F44F7" w:rsidRPr="007F44F7">
        <w:rPr>
          <w:sz w:val="28"/>
          <w:szCs w:val="28"/>
          <w:lang w:eastAsia="x-none"/>
        </w:rPr>
        <w:t>116 000</w:t>
      </w:r>
      <w:r w:rsidR="007F44F7">
        <w:rPr>
          <w:b/>
          <w:sz w:val="28"/>
          <w:szCs w:val="28"/>
          <w:lang w:eastAsia="x-none"/>
        </w:rPr>
        <w:t xml:space="preserve"> </w:t>
      </w:r>
      <w:r w:rsidRPr="004E3E61">
        <w:rPr>
          <w:sz w:val="28"/>
          <w:szCs w:val="28"/>
          <w:lang w:eastAsia="x-none"/>
        </w:rPr>
        <w:t>(</w:t>
      </w:r>
      <w:r w:rsidR="007F44F7">
        <w:rPr>
          <w:sz w:val="28"/>
          <w:szCs w:val="28"/>
          <w:lang w:eastAsia="x-none"/>
        </w:rPr>
        <w:t>Сто шестнадцать тысяч</w:t>
      </w:r>
      <w:r w:rsidRPr="004E3E61">
        <w:rPr>
          <w:sz w:val="28"/>
          <w:szCs w:val="28"/>
          <w:lang w:eastAsia="x-none"/>
        </w:rPr>
        <w:t xml:space="preserve">) </w:t>
      </w:r>
      <w:r w:rsidRPr="004E3E61">
        <w:rPr>
          <w:sz w:val="28"/>
          <w:szCs w:val="28"/>
        </w:rPr>
        <w:t>рубл</w:t>
      </w:r>
      <w:r w:rsidR="007F44F7">
        <w:rPr>
          <w:sz w:val="28"/>
          <w:szCs w:val="28"/>
        </w:rPr>
        <w:t>ей</w:t>
      </w:r>
      <w:r w:rsidRPr="004E3E61">
        <w:rPr>
          <w:sz w:val="28"/>
          <w:szCs w:val="28"/>
        </w:rPr>
        <w:t xml:space="preserve"> </w:t>
      </w:r>
      <w:r w:rsidR="007F44F7">
        <w:rPr>
          <w:sz w:val="28"/>
          <w:szCs w:val="28"/>
        </w:rPr>
        <w:t>00</w:t>
      </w:r>
      <w:r w:rsidRPr="004E3E61">
        <w:rPr>
          <w:sz w:val="28"/>
          <w:szCs w:val="28"/>
        </w:rPr>
        <w:t xml:space="preserve"> копеек с учетом НДС.</w:t>
      </w:r>
    </w:p>
    <w:p w:rsidR="008E6E83" w:rsidRPr="00510B96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7F44F7" w:rsidRPr="007F44F7">
        <w:rPr>
          <w:sz w:val="28"/>
          <w:szCs w:val="28"/>
        </w:rPr>
        <w:t>5 800</w:t>
      </w:r>
      <w:r w:rsidR="007F44F7">
        <w:rPr>
          <w:b/>
          <w:sz w:val="28"/>
          <w:szCs w:val="28"/>
        </w:rPr>
        <w:t xml:space="preserve"> </w:t>
      </w:r>
      <w:r>
        <w:rPr>
          <w:sz w:val="28"/>
          <w:szCs w:val="28"/>
          <w:lang w:eastAsia="x-none"/>
        </w:rPr>
        <w:t>(</w:t>
      </w:r>
      <w:r w:rsidR="007F44F7">
        <w:rPr>
          <w:sz w:val="28"/>
          <w:szCs w:val="28"/>
          <w:lang w:eastAsia="x-none"/>
        </w:rPr>
        <w:t>Пять тысяч восемьсот</w:t>
      </w:r>
      <w:r>
        <w:rPr>
          <w:sz w:val="28"/>
          <w:szCs w:val="28"/>
          <w:lang w:eastAsia="x-none"/>
        </w:rPr>
        <w:t>)</w:t>
      </w:r>
      <w:r w:rsidRPr="00510B96">
        <w:rPr>
          <w:sz w:val="28"/>
          <w:szCs w:val="28"/>
          <w:lang w:eastAsia="x-none"/>
        </w:rPr>
        <w:t xml:space="preserve"> рубл</w:t>
      </w:r>
      <w:r w:rsidR="007F44F7">
        <w:rPr>
          <w:sz w:val="28"/>
          <w:szCs w:val="28"/>
          <w:lang w:eastAsia="x-none"/>
        </w:rPr>
        <w:t>ей</w:t>
      </w:r>
      <w:r w:rsidRPr="00510B96">
        <w:rPr>
          <w:sz w:val="28"/>
          <w:szCs w:val="28"/>
        </w:rPr>
        <w:t xml:space="preserve"> </w:t>
      </w:r>
      <w:r w:rsidR="007F44F7">
        <w:rPr>
          <w:sz w:val="28"/>
          <w:szCs w:val="28"/>
        </w:rPr>
        <w:t>00</w:t>
      </w:r>
      <w:r>
        <w:rPr>
          <w:sz w:val="28"/>
          <w:szCs w:val="28"/>
        </w:rPr>
        <w:t xml:space="preserve"> копеек с учетом НДС, </w:t>
      </w:r>
      <w:r w:rsidRPr="00510B96">
        <w:rPr>
          <w:sz w:val="28"/>
          <w:szCs w:val="28"/>
        </w:rPr>
        <w:t>что составляет 5% от начальной цены продажи.</w:t>
      </w:r>
    </w:p>
    <w:p w:rsidR="008E6E83" w:rsidRPr="00510B96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Размер задатка: </w:t>
      </w:r>
      <w:r w:rsidR="007F44F7" w:rsidRPr="007F44F7">
        <w:rPr>
          <w:sz w:val="28"/>
          <w:szCs w:val="28"/>
        </w:rPr>
        <w:t xml:space="preserve">11 600 </w:t>
      </w:r>
      <w:r w:rsidRPr="007F44F7">
        <w:rPr>
          <w:sz w:val="28"/>
          <w:szCs w:val="28"/>
        </w:rPr>
        <w:t>(</w:t>
      </w:r>
      <w:r w:rsidR="007F44F7">
        <w:rPr>
          <w:sz w:val="28"/>
          <w:szCs w:val="28"/>
        </w:rPr>
        <w:t>Одиннадцать тысяч шестьсот</w:t>
      </w:r>
      <w:r w:rsidRPr="007F44F7">
        <w:rPr>
          <w:sz w:val="28"/>
          <w:szCs w:val="28"/>
        </w:rPr>
        <w:t>)</w:t>
      </w:r>
      <w:r w:rsidRPr="00A41C8A">
        <w:rPr>
          <w:sz w:val="28"/>
          <w:szCs w:val="28"/>
        </w:rPr>
        <w:t xml:space="preserve"> рублей</w:t>
      </w:r>
      <w:r w:rsidRPr="00510B96">
        <w:rPr>
          <w:sz w:val="28"/>
          <w:szCs w:val="28"/>
        </w:rPr>
        <w:t xml:space="preserve"> </w:t>
      </w:r>
      <w:r w:rsidR="007F44F7">
        <w:rPr>
          <w:sz w:val="28"/>
          <w:szCs w:val="28"/>
        </w:rPr>
        <w:t>00</w:t>
      </w:r>
      <w:r w:rsidRPr="00510B96">
        <w:rPr>
          <w:sz w:val="28"/>
          <w:szCs w:val="28"/>
        </w:rPr>
        <w:t xml:space="preserve"> копеек, что составляет 10% от начальной цены продажи.</w:t>
      </w:r>
    </w:p>
    <w:p w:rsidR="008E6E83" w:rsidRPr="00510B96" w:rsidRDefault="008E6E83" w:rsidP="007F44F7">
      <w:pPr>
        <w:pStyle w:val="ae"/>
        <w:spacing w:line="280" w:lineRule="exact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10B96">
        <w:rPr>
          <w:b/>
          <w:sz w:val="28"/>
          <w:szCs w:val="28"/>
        </w:rPr>
        <w:t>Лот №1</w:t>
      </w:r>
      <w:r w:rsidR="00D9620D">
        <w:rPr>
          <w:b/>
          <w:sz w:val="28"/>
          <w:szCs w:val="28"/>
        </w:rPr>
        <w:t>0</w:t>
      </w:r>
      <w:r w:rsidRPr="00510B96">
        <w:rPr>
          <w:b/>
          <w:sz w:val="28"/>
          <w:szCs w:val="28"/>
        </w:rPr>
        <w:t>.</w:t>
      </w:r>
      <w:r w:rsidRPr="00510B96">
        <w:rPr>
          <w:sz w:val="28"/>
          <w:szCs w:val="28"/>
        </w:rPr>
        <w:t xml:space="preserve"> </w:t>
      </w:r>
      <w:r w:rsidR="007F44F7" w:rsidRPr="007F44F7">
        <w:rPr>
          <w:sz w:val="28"/>
          <w:szCs w:val="28"/>
        </w:rPr>
        <w:t>Здание, назначение: нежилое, кадастровый номер 59:13:0390103:95, площадь 47,9 кв. м, с земельным участком с кадастровым номером 59:13:0390103:209, площадью 857 кв.м,</w:t>
      </w:r>
      <w:r w:rsidR="007F44F7">
        <w:rPr>
          <w:sz w:val="28"/>
          <w:szCs w:val="28"/>
        </w:rPr>
        <w:t xml:space="preserve"> </w:t>
      </w:r>
      <w:r w:rsidR="007F44F7" w:rsidRPr="007F44F7">
        <w:rPr>
          <w:sz w:val="28"/>
          <w:szCs w:val="28"/>
        </w:rPr>
        <w:t>по адресу: Пермский край, Бардымский муниципальный округ, д. Новая Казанка, ул. Мира, д. 66</w:t>
      </w:r>
    </w:p>
    <w:p w:rsidR="008E6E83" w:rsidRPr="004E3E61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Начальная цена продажи </w:t>
      </w:r>
      <w:r w:rsidRPr="00510B96">
        <w:rPr>
          <w:b/>
          <w:sz w:val="28"/>
          <w:szCs w:val="28"/>
          <w:lang w:eastAsia="x-none"/>
        </w:rPr>
        <w:t>краевого имущества</w:t>
      </w:r>
      <w:r>
        <w:rPr>
          <w:b/>
          <w:sz w:val="28"/>
          <w:szCs w:val="28"/>
          <w:lang w:eastAsia="x-none"/>
        </w:rPr>
        <w:t xml:space="preserve">: </w:t>
      </w:r>
      <w:r w:rsidR="007F44F7" w:rsidRPr="007F44F7">
        <w:rPr>
          <w:sz w:val="28"/>
          <w:szCs w:val="28"/>
          <w:lang w:eastAsia="x-none"/>
        </w:rPr>
        <w:t>383 000</w:t>
      </w:r>
      <w:r w:rsidR="007F44F7">
        <w:rPr>
          <w:b/>
          <w:sz w:val="28"/>
          <w:szCs w:val="28"/>
          <w:lang w:eastAsia="x-none"/>
        </w:rPr>
        <w:t xml:space="preserve"> </w:t>
      </w:r>
      <w:r w:rsidRPr="004E3E61">
        <w:rPr>
          <w:sz w:val="28"/>
          <w:szCs w:val="28"/>
          <w:lang w:eastAsia="x-none"/>
        </w:rPr>
        <w:t>(</w:t>
      </w:r>
      <w:r w:rsidR="007F44F7">
        <w:rPr>
          <w:sz w:val="28"/>
          <w:szCs w:val="28"/>
          <w:lang w:eastAsia="x-none"/>
        </w:rPr>
        <w:t>Триста восемьдесят три тысячи</w:t>
      </w:r>
      <w:r w:rsidRPr="004E3E61">
        <w:rPr>
          <w:sz w:val="28"/>
          <w:szCs w:val="28"/>
          <w:lang w:eastAsia="x-none"/>
        </w:rPr>
        <w:t xml:space="preserve">) </w:t>
      </w:r>
      <w:r w:rsidRPr="004E3E61">
        <w:rPr>
          <w:sz w:val="28"/>
          <w:szCs w:val="28"/>
        </w:rPr>
        <w:t>рубл</w:t>
      </w:r>
      <w:r w:rsidR="007F44F7">
        <w:rPr>
          <w:sz w:val="28"/>
          <w:szCs w:val="28"/>
        </w:rPr>
        <w:t>ей</w:t>
      </w:r>
      <w:r w:rsidRPr="004E3E61">
        <w:rPr>
          <w:sz w:val="28"/>
          <w:szCs w:val="28"/>
        </w:rPr>
        <w:t xml:space="preserve"> </w:t>
      </w:r>
      <w:r w:rsidR="00A33537">
        <w:rPr>
          <w:sz w:val="28"/>
          <w:szCs w:val="28"/>
        </w:rPr>
        <w:t>00</w:t>
      </w:r>
      <w:r w:rsidRPr="004E3E61">
        <w:rPr>
          <w:sz w:val="28"/>
          <w:szCs w:val="28"/>
        </w:rPr>
        <w:t xml:space="preserve"> копеек с учетом НДС.</w:t>
      </w:r>
    </w:p>
    <w:p w:rsidR="008E6E83" w:rsidRPr="00510B96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Величина повышения начальной цены («шаг аукциона»): </w:t>
      </w:r>
      <w:r w:rsidR="00A33537" w:rsidRPr="00D415DC">
        <w:rPr>
          <w:sz w:val="28"/>
          <w:szCs w:val="28"/>
        </w:rPr>
        <w:t>19</w:t>
      </w:r>
      <w:r w:rsidR="00A33537">
        <w:rPr>
          <w:sz w:val="28"/>
          <w:szCs w:val="28"/>
        </w:rPr>
        <w:t> </w:t>
      </w:r>
      <w:r w:rsidR="00A33537" w:rsidRPr="00D415DC">
        <w:rPr>
          <w:sz w:val="28"/>
          <w:szCs w:val="28"/>
        </w:rPr>
        <w:t>150</w:t>
      </w:r>
      <w:r w:rsidR="00A33537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(</w:t>
      </w:r>
      <w:r w:rsidR="00A33537">
        <w:rPr>
          <w:sz w:val="28"/>
          <w:szCs w:val="28"/>
          <w:lang w:eastAsia="x-none"/>
        </w:rPr>
        <w:t>Девятнадцать тысяч сто пятьдесят</w:t>
      </w:r>
      <w:r>
        <w:rPr>
          <w:sz w:val="28"/>
          <w:szCs w:val="28"/>
          <w:lang w:eastAsia="x-none"/>
        </w:rPr>
        <w:t>)</w:t>
      </w:r>
      <w:r w:rsidRPr="00510B96">
        <w:rPr>
          <w:sz w:val="28"/>
          <w:szCs w:val="28"/>
          <w:lang w:eastAsia="x-none"/>
        </w:rPr>
        <w:t xml:space="preserve"> рубл</w:t>
      </w:r>
      <w:r w:rsidR="00A33537">
        <w:rPr>
          <w:sz w:val="28"/>
          <w:szCs w:val="28"/>
          <w:lang w:eastAsia="x-none"/>
        </w:rPr>
        <w:t>ей</w:t>
      </w:r>
      <w:r w:rsidRPr="00510B96">
        <w:rPr>
          <w:sz w:val="28"/>
          <w:szCs w:val="28"/>
        </w:rPr>
        <w:t xml:space="preserve"> </w:t>
      </w:r>
      <w:r w:rsidR="00A33537">
        <w:rPr>
          <w:sz w:val="28"/>
          <w:szCs w:val="28"/>
        </w:rPr>
        <w:t>00</w:t>
      </w:r>
      <w:r>
        <w:rPr>
          <w:sz w:val="28"/>
          <w:szCs w:val="28"/>
        </w:rPr>
        <w:t xml:space="preserve"> копеек с учетом НДС, </w:t>
      </w:r>
      <w:r w:rsidRPr="00510B96">
        <w:rPr>
          <w:sz w:val="28"/>
          <w:szCs w:val="28"/>
        </w:rPr>
        <w:t>что составляет 5% от начальной цены продажи.</w:t>
      </w:r>
    </w:p>
    <w:p w:rsidR="008E6E83" w:rsidRPr="00510B96" w:rsidRDefault="008E6E83" w:rsidP="008E6E83">
      <w:pPr>
        <w:pStyle w:val="ae"/>
        <w:spacing w:line="28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Размер задатка: </w:t>
      </w:r>
      <w:r w:rsidR="00A33537" w:rsidRPr="00D415DC">
        <w:rPr>
          <w:sz w:val="28"/>
          <w:szCs w:val="28"/>
        </w:rPr>
        <w:t>38</w:t>
      </w:r>
      <w:r w:rsidR="00A33537">
        <w:rPr>
          <w:sz w:val="28"/>
          <w:szCs w:val="28"/>
        </w:rPr>
        <w:t> </w:t>
      </w:r>
      <w:r w:rsidR="00A33537" w:rsidRPr="00D415DC">
        <w:rPr>
          <w:sz w:val="28"/>
          <w:szCs w:val="28"/>
        </w:rPr>
        <w:t>300</w:t>
      </w:r>
      <w:r w:rsidR="00A3353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33537">
        <w:rPr>
          <w:sz w:val="28"/>
          <w:szCs w:val="28"/>
        </w:rPr>
        <w:t>Тридцать восемь тысяч триста</w:t>
      </w:r>
      <w:r>
        <w:rPr>
          <w:sz w:val="28"/>
          <w:szCs w:val="28"/>
        </w:rPr>
        <w:t>)</w:t>
      </w:r>
      <w:r w:rsidRPr="00A41C8A">
        <w:rPr>
          <w:sz w:val="28"/>
          <w:szCs w:val="28"/>
        </w:rPr>
        <w:t xml:space="preserve"> рублей</w:t>
      </w:r>
      <w:r w:rsidRPr="00510B96">
        <w:rPr>
          <w:sz w:val="28"/>
          <w:szCs w:val="28"/>
        </w:rPr>
        <w:t xml:space="preserve"> </w:t>
      </w:r>
      <w:r w:rsidR="00A33537">
        <w:rPr>
          <w:sz w:val="28"/>
          <w:szCs w:val="28"/>
        </w:rPr>
        <w:t>00</w:t>
      </w:r>
      <w:r w:rsidRPr="00510B96">
        <w:rPr>
          <w:sz w:val="28"/>
          <w:szCs w:val="28"/>
        </w:rPr>
        <w:t xml:space="preserve"> копеек, что составляет 10% от начальной цены продажи.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4. Способ приватизации краевого имущества: </w:t>
      </w:r>
      <w:r w:rsidRPr="00510B96">
        <w:rPr>
          <w:sz w:val="28"/>
          <w:szCs w:val="28"/>
        </w:rPr>
        <w:t xml:space="preserve">продажа краевого имущества на аукционе </w:t>
      </w:r>
      <w:r w:rsidRPr="00510B96">
        <w:rPr>
          <w:rFonts w:eastAsiaTheme="minorEastAsia"/>
          <w:sz w:val="28"/>
          <w:szCs w:val="28"/>
        </w:rPr>
        <w:t xml:space="preserve">в электронной форме </w:t>
      </w:r>
      <w:r w:rsidRPr="00510B96">
        <w:rPr>
          <w:sz w:val="28"/>
          <w:szCs w:val="28"/>
        </w:rPr>
        <w:t xml:space="preserve">на электронной площадке </w:t>
      </w:r>
      <w:r w:rsidRPr="00510B96">
        <w:rPr>
          <w:sz w:val="28"/>
          <w:szCs w:val="28"/>
        </w:rPr>
        <w:br/>
        <w:t xml:space="preserve">АО «Сбербанк-Автоматизированная система торгов», включенной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4 декабря 2015 г. № 2488-р, (далее - Организатор), расположенной на сайте </w:t>
      </w:r>
      <w:r w:rsidRPr="00510B96">
        <w:rPr>
          <w:sz w:val="28"/>
          <w:szCs w:val="28"/>
          <w:lang w:val="en-US"/>
        </w:rPr>
        <w:t>http</w:t>
      </w:r>
      <w:r w:rsidRPr="00510B96">
        <w:rPr>
          <w:sz w:val="28"/>
          <w:szCs w:val="28"/>
        </w:rPr>
        <w:t>://</w:t>
      </w:r>
      <w:r w:rsidRPr="00510B96">
        <w:rPr>
          <w:sz w:val="28"/>
          <w:szCs w:val="28"/>
          <w:lang w:val="en-US"/>
        </w:rPr>
        <w:t>utp</w:t>
      </w:r>
      <w:r w:rsidRPr="00510B96">
        <w:rPr>
          <w:sz w:val="28"/>
          <w:szCs w:val="28"/>
        </w:rPr>
        <w:t>.</w:t>
      </w:r>
      <w:r w:rsidRPr="00510B96">
        <w:rPr>
          <w:sz w:val="28"/>
          <w:szCs w:val="28"/>
          <w:lang w:val="en-US"/>
        </w:rPr>
        <w:t>sberbank</w:t>
      </w:r>
      <w:r w:rsidRPr="00510B96">
        <w:rPr>
          <w:sz w:val="28"/>
          <w:szCs w:val="28"/>
        </w:rPr>
        <w:t>-</w:t>
      </w:r>
      <w:r w:rsidRPr="00510B96">
        <w:rPr>
          <w:sz w:val="28"/>
          <w:szCs w:val="28"/>
          <w:lang w:val="en-US"/>
        </w:rPr>
        <w:t>ast</w:t>
      </w:r>
      <w:r w:rsidRPr="00510B96">
        <w:rPr>
          <w:sz w:val="28"/>
          <w:szCs w:val="28"/>
        </w:rPr>
        <w:t>.</w:t>
      </w:r>
      <w:r w:rsidRPr="00510B96">
        <w:rPr>
          <w:sz w:val="28"/>
          <w:szCs w:val="28"/>
          <w:lang w:val="en-US"/>
        </w:rPr>
        <w:t>ru</w:t>
      </w:r>
      <w:r w:rsidRPr="00510B96">
        <w:rPr>
          <w:sz w:val="28"/>
          <w:szCs w:val="28"/>
        </w:rPr>
        <w:t>/</w:t>
      </w:r>
      <w:r w:rsidRPr="00510B96">
        <w:rPr>
          <w:sz w:val="28"/>
          <w:szCs w:val="28"/>
          <w:lang w:val="en-US"/>
        </w:rPr>
        <w:t>AP</w:t>
      </w:r>
      <w:r w:rsidRPr="00510B96">
        <w:rPr>
          <w:rStyle w:val="a8"/>
          <w:sz w:val="28"/>
          <w:szCs w:val="28"/>
          <w:u w:val="none"/>
        </w:rPr>
        <w:t xml:space="preserve"> </w:t>
      </w:r>
      <w:r w:rsidRPr="00510B96">
        <w:rPr>
          <w:sz w:val="28"/>
          <w:szCs w:val="28"/>
        </w:rPr>
        <w:t>в сети «Интернет».</w:t>
      </w:r>
    </w:p>
    <w:p w:rsidR="00D9620D" w:rsidRPr="00510B96" w:rsidRDefault="00D9620D" w:rsidP="00D9620D">
      <w:pPr>
        <w:tabs>
          <w:tab w:val="left" w:pos="1418"/>
        </w:tabs>
        <w:spacing w:line="260" w:lineRule="exact"/>
        <w:ind w:firstLine="709"/>
        <w:jc w:val="both"/>
        <w:rPr>
          <w:b/>
          <w:sz w:val="28"/>
          <w:szCs w:val="28"/>
        </w:rPr>
      </w:pPr>
      <w:r w:rsidRPr="00510B96">
        <w:rPr>
          <w:b/>
          <w:sz w:val="28"/>
          <w:szCs w:val="28"/>
        </w:rPr>
        <w:t>5. Форма подачи предложений о цене краевого имущества:</w:t>
      </w:r>
      <w:r w:rsidRPr="00510B96">
        <w:rPr>
          <w:sz w:val="28"/>
          <w:szCs w:val="28"/>
        </w:rPr>
        <w:t xml:space="preserve"> представление предложений о цене имущества осуществляется зарегистрированным участником продажи в течение одной процедуры проведения аукциона. Подача предложений </w:t>
      </w:r>
      <w:r w:rsidRPr="00510B96">
        <w:rPr>
          <w:sz w:val="28"/>
          <w:szCs w:val="28"/>
        </w:rPr>
        <w:br/>
        <w:t xml:space="preserve">о цене имущества осуществляется в «личном кабинете» участника посредством штатного интерфейса в день и время проведения аукциона, указанные в настоящем Информационном сообщении, на электронной площадке – универсальная торговая платформа АО «Сбербанк-АСТ», размещенная на сайте http://utp.sberbank-ast.ru </w:t>
      </w:r>
      <w:r w:rsidRPr="00510B96">
        <w:rPr>
          <w:sz w:val="28"/>
          <w:szCs w:val="28"/>
        </w:rPr>
        <w:br/>
        <w:t>в сети «Интернет».</w:t>
      </w:r>
    </w:p>
    <w:p w:rsidR="00D9620D" w:rsidRPr="00510B96" w:rsidRDefault="00D9620D" w:rsidP="00D9620D">
      <w:pPr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b/>
          <w:sz w:val="28"/>
          <w:szCs w:val="28"/>
        </w:rPr>
      </w:pPr>
      <w:r w:rsidRPr="00510B96">
        <w:rPr>
          <w:b/>
          <w:sz w:val="28"/>
          <w:szCs w:val="28"/>
        </w:rPr>
        <w:t xml:space="preserve">6. Сроки и порядок внесения и возвращения задатка, назначение платежа, реквизиты счета: </w:t>
      </w:r>
      <w:r w:rsidRPr="00510B96">
        <w:rPr>
          <w:sz w:val="28"/>
          <w:szCs w:val="28"/>
        </w:rPr>
        <w:t xml:space="preserve">для участия в аукционе претенденты перечисляют задаток </w:t>
      </w:r>
      <w:r w:rsidRPr="00510B96">
        <w:rPr>
          <w:sz w:val="28"/>
          <w:szCs w:val="28"/>
        </w:rPr>
        <w:br/>
        <w:t xml:space="preserve">в установленном настоящим Информационном сообщении размере в счет обеспечения оплаты приобретаемого имущества </w:t>
      </w:r>
      <w:r w:rsidRPr="00510B96">
        <w:rPr>
          <w:b/>
          <w:sz w:val="28"/>
          <w:szCs w:val="28"/>
        </w:rPr>
        <w:t xml:space="preserve">на счет Организатора - </w:t>
      </w:r>
      <w:r w:rsidRPr="00510B96">
        <w:rPr>
          <w:b/>
          <w:sz w:val="28"/>
          <w:szCs w:val="28"/>
        </w:rPr>
        <w:br/>
      </w:r>
      <w:r w:rsidRPr="00510B96">
        <w:rPr>
          <w:b/>
          <w:bCs/>
          <w:sz w:val="28"/>
          <w:szCs w:val="28"/>
        </w:rPr>
        <w:t>АО «Сбербанк-АСТ»; ИНН 7707308480 КПП 770401001; расчетный счет 40702810300020038047; ПАО «Сбербанк России» г. Москва; БИК 044525225; корреспондентский счет 30101810400000000225.</w:t>
      </w:r>
    </w:p>
    <w:p w:rsidR="00423831" w:rsidRPr="0011078B" w:rsidRDefault="00423831" w:rsidP="00423831">
      <w:pPr>
        <w:pStyle w:val="12"/>
        <w:ind w:left="0" w:firstLine="709"/>
        <w:rPr>
          <w:rFonts w:ascii="Times New Roman" w:hAnsi="Times New Roman"/>
          <w:sz w:val="28"/>
          <w:szCs w:val="28"/>
        </w:rPr>
      </w:pPr>
      <w:r w:rsidRPr="007C237C">
        <w:rPr>
          <w:rFonts w:ascii="Times New Roman" w:hAnsi="Times New Roman"/>
          <w:b/>
          <w:sz w:val="28"/>
          <w:szCs w:val="28"/>
        </w:rPr>
        <w:lastRenderedPageBreak/>
        <w:t>до</w:t>
      </w:r>
      <w:r w:rsidRPr="007C237C">
        <w:rPr>
          <w:rFonts w:ascii="Times New Roman" w:eastAsiaTheme="majorEastAsia" w:hAnsi="Times New Roman"/>
          <w:b/>
          <w:bCs/>
          <w:sz w:val="28"/>
          <w:szCs w:val="28"/>
          <w:lang w:bidi="ru-RU"/>
        </w:rPr>
        <w:t xml:space="preserve"> 23:59 часов (МСК) «</w:t>
      </w:r>
      <w:r w:rsidR="00ED6D43">
        <w:rPr>
          <w:rFonts w:ascii="Times New Roman" w:eastAsiaTheme="majorEastAsia" w:hAnsi="Times New Roman"/>
          <w:b/>
          <w:bCs/>
          <w:sz w:val="28"/>
          <w:szCs w:val="28"/>
          <w:lang w:bidi="ru-RU"/>
        </w:rPr>
        <w:t>11</w:t>
      </w:r>
      <w:r w:rsidRPr="007C237C">
        <w:rPr>
          <w:rFonts w:ascii="Times New Roman" w:eastAsiaTheme="majorEastAsia" w:hAnsi="Times New Roman"/>
          <w:b/>
          <w:bCs/>
          <w:sz w:val="28"/>
          <w:szCs w:val="28"/>
          <w:lang w:bidi="ru-RU"/>
        </w:rPr>
        <w:t xml:space="preserve">» </w:t>
      </w:r>
      <w:r w:rsidR="007C237C" w:rsidRPr="007C237C">
        <w:rPr>
          <w:rFonts w:ascii="Times New Roman" w:eastAsiaTheme="majorEastAsia" w:hAnsi="Times New Roman"/>
          <w:b/>
          <w:bCs/>
          <w:sz w:val="28"/>
          <w:szCs w:val="28"/>
          <w:lang w:bidi="ru-RU"/>
        </w:rPr>
        <w:t xml:space="preserve">ноября </w:t>
      </w:r>
      <w:r w:rsidR="00CD3B9D">
        <w:rPr>
          <w:rFonts w:ascii="Times New Roman" w:eastAsiaTheme="majorEastAsia" w:hAnsi="Times New Roman"/>
          <w:b/>
          <w:bCs/>
          <w:sz w:val="28"/>
          <w:szCs w:val="28"/>
          <w:lang w:bidi="ru-RU"/>
        </w:rPr>
        <w:t xml:space="preserve">2024 г. </w:t>
      </w:r>
    </w:p>
    <w:p w:rsidR="00D9620D" w:rsidRPr="00510B96" w:rsidRDefault="00D9620D" w:rsidP="00D9620D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Образец платежного поручения размещен на электронной площадке по адресу: http://utp.sberbank-ast.ru/AP/Notice/653/Requisites.</w:t>
      </w:r>
    </w:p>
    <w:p w:rsidR="00D9620D" w:rsidRPr="00510B96" w:rsidRDefault="00D9620D" w:rsidP="00D9620D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Перечисление денежных средств в качестве задатка (депозита) (ИНН плательщика), НДС не облагается, для участия в продаже краевого имущества на аукционе в электронной форме. Лот №__.</w:t>
      </w:r>
    </w:p>
    <w:p w:rsidR="00D9620D" w:rsidRPr="00510B96" w:rsidRDefault="00D9620D" w:rsidP="00D9620D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Срок зачисления денежных средств на лицевой счет Претендента (Участника) на универсальной торговой платформе – от 1 до 3 рабочих дней со дня перечисления денежных средств. </w:t>
      </w:r>
    </w:p>
    <w:p w:rsidR="00D9620D" w:rsidRPr="00510B96" w:rsidRDefault="00D9620D" w:rsidP="00D9620D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Настоящее Информационное сообщение является публичной офертой </w:t>
      </w:r>
      <w:r w:rsidRPr="00510B96">
        <w:rPr>
          <w:sz w:val="28"/>
          <w:szCs w:val="28"/>
        </w:rPr>
        <w:br/>
        <w:t xml:space="preserve">для заключения договора о задатке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порядке. </w:t>
      </w:r>
    </w:p>
    <w:p w:rsidR="00D9620D" w:rsidRPr="00510B96" w:rsidRDefault="00D9620D" w:rsidP="00D9620D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Лицам, перечислившим задаток для участия в аукционе, денежные средства возвращаются в следующем порядке:</w:t>
      </w:r>
    </w:p>
    <w:p w:rsidR="00D9620D" w:rsidRPr="00510B96" w:rsidRDefault="00D9620D" w:rsidP="00D9620D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а) участникам аукциона, за исключением его победителя либо лица, признанного единственным участником аукциона - в течение пяти дней с даты подведения итогов аукциона;</w:t>
      </w:r>
    </w:p>
    <w:p w:rsidR="00D9620D" w:rsidRPr="00510B96" w:rsidRDefault="00D9620D" w:rsidP="00D9620D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б) претендентам, не допущенным к участию в аукционе, - в течение </w:t>
      </w:r>
      <w:r w:rsidRPr="00510B96">
        <w:rPr>
          <w:sz w:val="28"/>
          <w:szCs w:val="28"/>
        </w:rPr>
        <w:br/>
        <w:t>5 календарных дней со дня подписания протокола о признании претендентов участниками аукциона;</w:t>
      </w:r>
    </w:p>
    <w:p w:rsidR="00D9620D" w:rsidRPr="00510B96" w:rsidRDefault="00D9620D" w:rsidP="00D9620D">
      <w:pPr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в) претендентам, отозвавшим в установленном порядке заявки до даты окончания приема заявок, - задаток возвращается в течение 5 календарных дней </w:t>
      </w:r>
      <w:r w:rsidRPr="00510B96">
        <w:rPr>
          <w:sz w:val="28"/>
          <w:szCs w:val="28"/>
        </w:rPr>
        <w:br/>
        <w:t>со дня поступления уведомления об отзыве заявки на участие в аукционе. В случае отзыва претендентом заявки позднее дня окончания приема заявок, задаток возвращается в порядке, установленном для претендентов, не допущенных к участию в аукционе.</w:t>
      </w:r>
    </w:p>
    <w:p w:rsidR="00D9620D" w:rsidRPr="00510B96" w:rsidRDefault="00D9620D" w:rsidP="00D9620D">
      <w:pPr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возвращается, и он утрачивает право </w:t>
      </w:r>
      <w:r w:rsidRPr="00510B96">
        <w:rPr>
          <w:sz w:val="28"/>
          <w:szCs w:val="28"/>
        </w:rPr>
        <w:br/>
        <w:t>на заключение указанного договора.</w:t>
      </w:r>
    </w:p>
    <w:p w:rsidR="00D9620D" w:rsidRPr="00510B96" w:rsidRDefault="00D9620D" w:rsidP="00D9620D">
      <w:pPr>
        <w:tabs>
          <w:tab w:val="left" w:pos="1418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b/>
          <w:bCs/>
          <w:sz w:val="28"/>
          <w:szCs w:val="28"/>
        </w:rPr>
        <w:t xml:space="preserve">7. Порядок, дата и время регистрации на сайте в сети «Интернет» претендентов и подачи заявок на участие в аукционе: </w:t>
      </w:r>
      <w:r w:rsidRPr="00510B96">
        <w:rPr>
          <w:bCs/>
          <w:sz w:val="28"/>
          <w:szCs w:val="28"/>
        </w:rPr>
        <w:t>д</w:t>
      </w:r>
      <w:r w:rsidRPr="00510B96">
        <w:rPr>
          <w:sz w:val="28"/>
          <w:szCs w:val="28"/>
        </w:rPr>
        <w:t>ля участия в аукционе претенденты должны зарегистрироваться на сайте http://utp.sberbank-ast.ru в сети «Интернет» в порядке, установленном Регламентом торговой секции «Приватизация, аренда и продажа прав» универсальной торговой платформы АО «Сбербанк-АСТ», без взимания платы.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Регистрации на электронной площадке подлежат претенденты, ранее </w:t>
      </w:r>
      <w:r w:rsidRPr="00510B96">
        <w:rPr>
          <w:sz w:val="28"/>
          <w:szCs w:val="28"/>
        </w:rPr>
        <w:br/>
        <w:t xml:space="preserve">не зарегистрированные на электронной площадке, или регистрация которых </w:t>
      </w:r>
      <w:r w:rsidRPr="00510B96">
        <w:rPr>
          <w:sz w:val="28"/>
          <w:szCs w:val="28"/>
        </w:rPr>
        <w:br/>
        <w:t>на электронной площадке была ими прекращена.</w:t>
      </w:r>
    </w:p>
    <w:p w:rsidR="00D9620D" w:rsidRPr="00510B96" w:rsidRDefault="00D9620D" w:rsidP="00D9620D">
      <w:pPr>
        <w:widowControl w:val="0"/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Организатор обеспечивает возможность регистрации претендентов </w:t>
      </w:r>
      <w:r w:rsidRPr="00510B96">
        <w:rPr>
          <w:sz w:val="28"/>
          <w:szCs w:val="28"/>
        </w:rPr>
        <w:br/>
        <w:t>на электронной площадке, ввод ими идентифицирующих данных (имя пользователя и пароль) и возможность изменения пароля, открывает раздел, доступ к которому имеют только продавец и участники (закрытая часть электронной площадки).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Инструкция для участников торгов по работе в торговой секции «Приватизация, аренда и продажа прав» универсальной торговой платформы </w:t>
      </w:r>
      <w:r w:rsidRPr="00510B96">
        <w:rPr>
          <w:sz w:val="28"/>
          <w:szCs w:val="28"/>
        </w:rPr>
        <w:br/>
        <w:t xml:space="preserve">АО «Сбербанк-АСТ» размещена по адресу: </w:t>
      </w:r>
      <w:hyperlink r:id="rId8" w:history="1">
        <w:r w:rsidRPr="00510B96">
          <w:rPr>
            <w:rStyle w:val="a8"/>
            <w:color w:val="auto"/>
            <w:sz w:val="28"/>
            <w:szCs w:val="28"/>
          </w:rPr>
          <w:t>http://utp.sberbank-ast.ru/AP/Notice/652/Instructions</w:t>
        </w:r>
      </w:hyperlink>
      <w:r w:rsidRPr="00510B96">
        <w:rPr>
          <w:sz w:val="28"/>
          <w:szCs w:val="28"/>
        </w:rPr>
        <w:t>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</w:t>
      </w:r>
      <w:r w:rsidRPr="00510B96">
        <w:rPr>
          <w:sz w:val="28"/>
          <w:szCs w:val="28"/>
        </w:rPr>
        <w:br/>
        <w:t>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Прием заявок и прилагаемых к ним документов начинается с даты и времени, указанных в настоящем Информационном сообщении.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lastRenderedPageBreak/>
        <w:t>Подача заявки на участие в аукционе осуществляется претендентом, зарегистрированным на сайте в сети «Интернет», указанном в настоящем Информационном сообщении, из «личного кабинета» посредством штатного интерфейса универсальной торговой платформы АО «Сбербанк-АСТ» торговой секции «Приватизация, аренда и продажа прав».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Заявка подается путем заполнения ее электронной формы, размещенной </w:t>
      </w:r>
      <w:r w:rsidRPr="00510B96">
        <w:rPr>
          <w:sz w:val="28"/>
          <w:szCs w:val="28"/>
        </w:rPr>
        <w:br/>
        <w:t xml:space="preserve">в открытой для доступа неограниченного круга лиц части электронной площадки (открытая часть электронной площадки), с приложением электронных документов в соответствии </w:t>
      </w:r>
      <w:r>
        <w:rPr>
          <w:sz w:val="28"/>
          <w:szCs w:val="28"/>
        </w:rPr>
        <w:t xml:space="preserve">с </w:t>
      </w:r>
      <w:r w:rsidRPr="00510B96">
        <w:rPr>
          <w:sz w:val="28"/>
          <w:szCs w:val="28"/>
        </w:rPr>
        <w:t xml:space="preserve">перечнем, приведенным в настоящем Информационном сообщении, заверенных электронной подписью претендента либо лица, имеющего право действовать от имени претендента: 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b/>
          <w:sz w:val="28"/>
          <w:szCs w:val="28"/>
        </w:rPr>
      </w:pPr>
      <w:r w:rsidRPr="00510B96">
        <w:rPr>
          <w:b/>
          <w:sz w:val="28"/>
          <w:szCs w:val="28"/>
        </w:rPr>
        <w:t>физические лица: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- копии всех листов документа, удостоверяющего личность;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b/>
          <w:sz w:val="28"/>
          <w:szCs w:val="28"/>
        </w:rPr>
      </w:pPr>
      <w:r w:rsidRPr="00510B96">
        <w:rPr>
          <w:b/>
          <w:sz w:val="28"/>
          <w:szCs w:val="28"/>
        </w:rPr>
        <w:t>юридические лица: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- </w:t>
      </w:r>
      <w:r w:rsidRPr="00510B96">
        <w:rPr>
          <w:bCs/>
          <w:sz w:val="28"/>
          <w:szCs w:val="28"/>
        </w:rPr>
        <w:t>заверенные копии учредительных документов</w:t>
      </w:r>
      <w:r w:rsidRPr="00510B96">
        <w:rPr>
          <w:sz w:val="28"/>
          <w:szCs w:val="28"/>
        </w:rPr>
        <w:t xml:space="preserve">; 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(копия решения </w:t>
      </w:r>
      <w:r w:rsidRPr="00510B96">
        <w:rPr>
          <w:sz w:val="28"/>
          <w:szCs w:val="28"/>
        </w:rPr>
        <w:br/>
        <w:t>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В случае, если от имени претендента действует его представитель по доверенности, к заявке должна быть приложена доверенность на осуществление действий от имени претендента, оформленная в установленном порядке, или 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Наличие электронной подписи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Одно лицо имеет право подать только одну заявку на один объект приватизации.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Заявка должна соответствовать требованиям Продавца.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Организатор обеспечивает подачу претендентами заявок при условии заполнения ими всех полей, принятие и регистрацию в электронных журналах заявок и прилагаемых к ним документов (в журнале приема заявок). Каждой заявке присваивается номер с указанием даты и времени приема. В течение одного часа </w:t>
      </w:r>
      <w:r w:rsidRPr="00510B96">
        <w:rPr>
          <w:sz w:val="28"/>
          <w:szCs w:val="28"/>
        </w:rPr>
        <w:br/>
        <w:t>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Организатор обеспечивает конфиденциальность сведений о поступивших заявках и прилагаемых к ним документах, а также сведений о лицах, подавших заявки, до момента размещения на электронной площадке информации об итогах приема заявок (определения участников).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Уведомление об отзыве заявки вместе с заявкой в течение одного часа поступает </w:t>
      </w:r>
      <w:r w:rsidRPr="00510B96">
        <w:rPr>
          <w:sz w:val="28"/>
          <w:szCs w:val="28"/>
        </w:rPr>
        <w:br/>
        <w:t>в «личный кабинет» Продавца, о чем претенденту направляется соответствующее уведомление.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Организатор обеспечивает прекращение подачи заявок по истечении срока </w:t>
      </w:r>
      <w:r w:rsidRPr="00510B96">
        <w:rPr>
          <w:sz w:val="28"/>
          <w:szCs w:val="28"/>
        </w:rPr>
        <w:br/>
        <w:t>их приема, указанного в настоящем Информационном сообщении.</w:t>
      </w:r>
    </w:p>
    <w:p w:rsidR="00D9620D" w:rsidRPr="00510B96" w:rsidRDefault="00D9620D" w:rsidP="00D9620D">
      <w:pPr>
        <w:pStyle w:val="ae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D9620D" w:rsidRPr="00510B96" w:rsidRDefault="00D9620D" w:rsidP="00D9620D">
      <w:pPr>
        <w:widowControl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Комиссия по проведению продажи государственного краевого имущества </w:t>
      </w:r>
      <w:r w:rsidRPr="00510B96">
        <w:rPr>
          <w:sz w:val="28"/>
          <w:szCs w:val="28"/>
        </w:rPr>
        <w:br/>
      </w:r>
      <w:r w:rsidRPr="00510B96">
        <w:rPr>
          <w:sz w:val="28"/>
          <w:szCs w:val="28"/>
        </w:rPr>
        <w:lastRenderedPageBreak/>
        <w:t xml:space="preserve">в порядке приватизации вправе продлить срок подачи заявок на участие в аукционе </w:t>
      </w:r>
      <w:r w:rsidRPr="00510B96">
        <w:rPr>
          <w:sz w:val="28"/>
          <w:szCs w:val="28"/>
        </w:rPr>
        <w:br/>
        <w:t>и перенести принятие решения о победителе на другую дату, а также принять решение об отказе от проведения аукциона.</w:t>
      </w:r>
    </w:p>
    <w:p w:rsidR="00D9620D" w:rsidRPr="00510B96" w:rsidRDefault="00D9620D" w:rsidP="00D9620D">
      <w:pPr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b/>
          <w:bCs/>
          <w:sz w:val="28"/>
          <w:szCs w:val="28"/>
        </w:rPr>
        <w:t>8. Место, даты и время</w:t>
      </w:r>
      <w:r w:rsidRPr="00510B96">
        <w:rPr>
          <w:b/>
          <w:sz w:val="28"/>
          <w:szCs w:val="28"/>
        </w:rPr>
        <w:t xml:space="preserve"> начала и окончания подачи заявок и проведения аукциона: </w:t>
      </w:r>
      <w:r w:rsidRPr="00510B96">
        <w:rPr>
          <w:sz w:val="28"/>
          <w:szCs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- московское.</w:t>
      </w:r>
    </w:p>
    <w:p w:rsidR="00D9620D" w:rsidRPr="00E1467C" w:rsidRDefault="00D9620D" w:rsidP="00D9620D">
      <w:pPr>
        <w:widowControl w:val="0"/>
        <w:spacing w:line="260" w:lineRule="exact"/>
        <w:ind w:firstLine="709"/>
        <w:rPr>
          <w:b/>
          <w:sz w:val="28"/>
          <w:szCs w:val="28"/>
        </w:rPr>
      </w:pPr>
      <w:r w:rsidRPr="00E1467C">
        <w:rPr>
          <w:b/>
          <w:sz w:val="28"/>
          <w:szCs w:val="28"/>
        </w:rPr>
        <w:t>Дата и время начала подачи заявок</w:t>
      </w:r>
      <w:r w:rsidRPr="00E1467C">
        <w:rPr>
          <w:sz w:val="28"/>
          <w:szCs w:val="28"/>
        </w:rPr>
        <w:t xml:space="preserve"> на участие в аукционе: </w:t>
      </w:r>
      <w:r w:rsidRPr="00E1467C">
        <w:rPr>
          <w:sz w:val="28"/>
          <w:szCs w:val="28"/>
        </w:rPr>
        <w:br/>
      </w:r>
      <w:r>
        <w:rPr>
          <w:b/>
          <w:sz w:val="28"/>
          <w:szCs w:val="28"/>
        </w:rPr>
        <w:t>1</w:t>
      </w:r>
      <w:r w:rsidR="007A23EC">
        <w:rPr>
          <w:b/>
          <w:sz w:val="28"/>
          <w:szCs w:val="28"/>
        </w:rPr>
        <w:t>5</w:t>
      </w:r>
      <w:r w:rsidRPr="00E146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Pr="00E1467C">
        <w:rPr>
          <w:b/>
          <w:sz w:val="28"/>
          <w:szCs w:val="28"/>
        </w:rPr>
        <w:t xml:space="preserve"> 2024 г.</w:t>
      </w:r>
      <w:r w:rsidRPr="00E1467C">
        <w:rPr>
          <w:sz w:val="28"/>
          <w:szCs w:val="28"/>
        </w:rPr>
        <w:t>,</w:t>
      </w:r>
      <w:r w:rsidRPr="00E1467C">
        <w:rPr>
          <w:b/>
          <w:sz w:val="28"/>
          <w:szCs w:val="28"/>
        </w:rPr>
        <w:t xml:space="preserve"> 00.00 час. (московское время)</w:t>
      </w:r>
    </w:p>
    <w:p w:rsidR="00D9620D" w:rsidRPr="00E1467C" w:rsidRDefault="00D9620D" w:rsidP="00D9620D">
      <w:pPr>
        <w:widowControl w:val="0"/>
        <w:spacing w:line="260" w:lineRule="exact"/>
        <w:ind w:firstLine="709"/>
        <w:jc w:val="both"/>
        <w:rPr>
          <w:sz w:val="28"/>
          <w:szCs w:val="28"/>
        </w:rPr>
      </w:pPr>
      <w:r w:rsidRPr="00E1467C">
        <w:rPr>
          <w:b/>
          <w:sz w:val="28"/>
          <w:szCs w:val="28"/>
        </w:rPr>
        <w:t>Дата и время окончания подачи заявок</w:t>
      </w:r>
      <w:r w:rsidRPr="00E1467C">
        <w:rPr>
          <w:sz w:val="28"/>
          <w:szCs w:val="28"/>
        </w:rPr>
        <w:t xml:space="preserve"> на участие в аукционе: </w:t>
      </w:r>
      <w:r w:rsidRPr="00E1467C">
        <w:rPr>
          <w:sz w:val="28"/>
          <w:szCs w:val="28"/>
        </w:rPr>
        <w:br/>
      </w:r>
      <w:r w:rsidR="007A23EC">
        <w:rPr>
          <w:b/>
          <w:sz w:val="28"/>
          <w:szCs w:val="28"/>
        </w:rPr>
        <w:t>10</w:t>
      </w:r>
      <w:r w:rsidRPr="00E146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ноября</w:t>
      </w:r>
      <w:r w:rsidRPr="00E1467C">
        <w:rPr>
          <w:b/>
          <w:sz w:val="28"/>
          <w:szCs w:val="28"/>
        </w:rPr>
        <w:t xml:space="preserve"> 2024 г., 00.00 час. (московское время)</w:t>
      </w:r>
    </w:p>
    <w:p w:rsidR="00D9620D" w:rsidRPr="00E1467C" w:rsidRDefault="00D9620D" w:rsidP="00D9620D">
      <w:pPr>
        <w:spacing w:line="260" w:lineRule="exact"/>
        <w:ind w:firstLine="709"/>
        <w:jc w:val="both"/>
        <w:rPr>
          <w:sz w:val="28"/>
          <w:szCs w:val="28"/>
        </w:rPr>
      </w:pPr>
      <w:r w:rsidRPr="00E1467C">
        <w:rPr>
          <w:b/>
          <w:sz w:val="28"/>
          <w:szCs w:val="28"/>
        </w:rPr>
        <w:t>Место подачи заявок:</w:t>
      </w:r>
      <w:r w:rsidRPr="00E1467C">
        <w:rPr>
          <w:sz w:val="28"/>
          <w:szCs w:val="28"/>
        </w:rPr>
        <w:t xml:space="preserve"> электронная площадка – универсальная торговая платформа АО «Сбербанк-АСТ», размещенная на сайте http://utp.sberbank-ast.ru </w:t>
      </w:r>
      <w:r w:rsidRPr="00E1467C">
        <w:rPr>
          <w:sz w:val="28"/>
          <w:szCs w:val="28"/>
        </w:rPr>
        <w:br/>
        <w:t>в сети «Интернет» (торговая секция «Приватизация, аренда и продажа прав»).</w:t>
      </w:r>
    </w:p>
    <w:p w:rsidR="00D9620D" w:rsidRPr="00E1467C" w:rsidRDefault="00D9620D" w:rsidP="00D9620D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b/>
          <w:sz w:val="28"/>
          <w:szCs w:val="28"/>
        </w:rPr>
      </w:pPr>
      <w:r w:rsidRPr="00E1467C">
        <w:rPr>
          <w:b/>
          <w:sz w:val="28"/>
          <w:szCs w:val="28"/>
        </w:rPr>
        <w:t xml:space="preserve">Дата рассмотрения заявок и признания претендентов участниками аукциона: </w:t>
      </w:r>
      <w:r w:rsidR="007A23EC">
        <w:rPr>
          <w:b/>
          <w:sz w:val="28"/>
          <w:szCs w:val="28"/>
        </w:rPr>
        <w:t>12</w:t>
      </w:r>
      <w:r w:rsidRPr="00E146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ноябр</w:t>
      </w:r>
      <w:r w:rsidRPr="00E1467C">
        <w:rPr>
          <w:b/>
          <w:sz w:val="28"/>
          <w:szCs w:val="28"/>
        </w:rPr>
        <w:t>я 2024 г.</w:t>
      </w:r>
    </w:p>
    <w:p w:rsidR="00D9620D" w:rsidRPr="00E1467C" w:rsidRDefault="00D9620D" w:rsidP="00D9620D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1467C">
        <w:rPr>
          <w:sz w:val="28"/>
          <w:szCs w:val="28"/>
        </w:rPr>
        <w:t xml:space="preserve">Не позднее следующего рабочего дня после дня подписания протокола </w:t>
      </w:r>
      <w:r w:rsidRPr="00E1467C">
        <w:rPr>
          <w:sz w:val="28"/>
          <w:szCs w:val="28"/>
        </w:rPr>
        <w:br/>
        <w:t xml:space="preserve">о признании претендентов участниками аукциона всем претендентам, подавшим заявки, направляется уведомление о признании их участниками аукциона </w:t>
      </w:r>
      <w:r w:rsidRPr="00E1467C">
        <w:rPr>
          <w:sz w:val="28"/>
          <w:szCs w:val="28"/>
        </w:rPr>
        <w:br/>
        <w:t xml:space="preserve">или об отказе в признании участниками аукциона с указанием оснований отказа. </w:t>
      </w:r>
    </w:p>
    <w:p w:rsidR="00D9620D" w:rsidRPr="00E1467C" w:rsidRDefault="00D9620D" w:rsidP="00D9620D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E1467C">
        <w:rPr>
          <w:sz w:val="28"/>
          <w:szCs w:val="28"/>
        </w:rPr>
        <w:t>Организатор обеспечивает уведомление претендентов о принятом Продавцом решении о признании их участниками либо отказе в доступе к участию в продаже имущества.</w:t>
      </w:r>
    </w:p>
    <w:p w:rsidR="00D9620D" w:rsidRPr="00510B96" w:rsidRDefault="00D9620D" w:rsidP="00D9620D">
      <w:pPr>
        <w:spacing w:line="260" w:lineRule="exact"/>
        <w:ind w:firstLine="709"/>
        <w:jc w:val="both"/>
        <w:rPr>
          <w:b/>
          <w:sz w:val="28"/>
          <w:szCs w:val="28"/>
        </w:rPr>
      </w:pPr>
      <w:r w:rsidRPr="00E1467C">
        <w:rPr>
          <w:b/>
          <w:sz w:val="28"/>
          <w:szCs w:val="28"/>
        </w:rPr>
        <w:t>Дата и время проведения аукциона: 1</w:t>
      </w:r>
      <w:r w:rsidR="007A23EC">
        <w:rPr>
          <w:b/>
          <w:sz w:val="28"/>
          <w:szCs w:val="28"/>
        </w:rPr>
        <w:t>4</w:t>
      </w:r>
      <w:r w:rsidRPr="00E146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ноябр</w:t>
      </w:r>
      <w:r w:rsidRPr="00E1467C">
        <w:rPr>
          <w:b/>
          <w:sz w:val="28"/>
          <w:szCs w:val="28"/>
        </w:rPr>
        <w:t>я 2024 г., 07.00 час. (московское время).</w:t>
      </w:r>
    </w:p>
    <w:p w:rsidR="00C34D23" w:rsidRPr="003E5D54" w:rsidRDefault="00C34D23" w:rsidP="00C34D23">
      <w:pPr>
        <w:spacing w:line="260" w:lineRule="exact"/>
        <w:ind w:firstLine="709"/>
        <w:jc w:val="both"/>
        <w:rPr>
          <w:b/>
          <w:sz w:val="28"/>
          <w:szCs w:val="28"/>
        </w:rPr>
      </w:pPr>
      <w:r w:rsidRPr="00510B96">
        <w:rPr>
          <w:bCs/>
          <w:color w:val="000000"/>
          <w:sz w:val="28"/>
          <w:szCs w:val="28"/>
        </w:rPr>
        <w:t xml:space="preserve">Согласно законодательству о </w:t>
      </w:r>
      <w:r w:rsidRPr="00510B96">
        <w:rPr>
          <w:b/>
          <w:bCs/>
          <w:color w:val="000000"/>
          <w:sz w:val="28"/>
          <w:szCs w:val="28"/>
        </w:rPr>
        <w:t>приватизации</w:t>
      </w:r>
      <w:r w:rsidRPr="00510B96">
        <w:rPr>
          <w:bCs/>
          <w:color w:val="000000"/>
          <w:sz w:val="28"/>
          <w:szCs w:val="28"/>
        </w:rPr>
        <w:t xml:space="preserve">, </w:t>
      </w:r>
      <w:r w:rsidRPr="00510B96">
        <w:rPr>
          <w:sz w:val="28"/>
          <w:szCs w:val="28"/>
        </w:rPr>
        <w:t xml:space="preserve">в случае, если заявку на участие </w:t>
      </w:r>
      <w:r w:rsidRPr="00510B96">
        <w:rPr>
          <w:sz w:val="28"/>
          <w:szCs w:val="28"/>
        </w:rPr>
        <w:br/>
        <w:t>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C34D23" w:rsidRPr="00510B96" w:rsidRDefault="00C34D23" w:rsidP="00C34D23">
      <w:pPr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В случае отказа лица, признанного единственным участником аукциона, </w:t>
      </w:r>
      <w:r w:rsidRPr="00510B96">
        <w:rPr>
          <w:sz w:val="28"/>
          <w:szCs w:val="28"/>
        </w:rPr>
        <w:br/>
        <w:t>от заключения договора аукцион признается несостоявшимся.</w:t>
      </w:r>
    </w:p>
    <w:p w:rsidR="00D9620D" w:rsidRPr="00510B96" w:rsidRDefault="00423831" w:rsidP="00D9620D">
      <w:pPr>
        <w:spacing w:line="260" w:lineRule="exact"/>
        <w:ind w:firstLine="709"/>
        <w:jc w:val="both"/>
        <w:rPr>
          <w:sz w:val="28"/>
          <w:szCs w:val="28"/>
        </w:rPr>
      </w:pPr>
      <w:r w:rsidRPr="00423831">
        <w:rPr>
          <w:b/>
          <w:sz w:val="28"/>
          <w:szCs w:val="28"/>
        </w:rPr>
        <w:t>Место проведения аукциона и подведения итогов:</w:t>
      </w:r>
      <w:r w:rsidR="00D9620D" w:rsidRPr="00423831">
        <w:rPr>
          <w:b/>
          <w:sz w:val="28"/>
          <w:szCs w:val="28"/>
        </w:rPr>
        <w:t xml:space="preserve"> </w:t>
      </w:r>
      <w:r w:rsidR="00D9620D" w:rsidRPr="00423831">
        <w:rPr>
          <w:sz w:val="28"/>
          <w:szCs w:val="28"/>
        </w:rPr>
        <w:t>электронная площадка – универсальная торговая платформа АО «Сбербанк-АСТ», размещенная на сайте http://utp.sberbank-ast.ru в сети «Интернет» (торговая секция «</w:t>
      </w:r>
      <w:r w:rsidR="00D9620D" w:rsidRPr="00510B96">
        <w:rPr>
          <w:sz w:val="28"/>
          <w:szCs w:val="28"/>
        </w:rPr>
        <w:t>Приватизация, аренда и продажа прав»).</w:t>
      </w:r>
    </w:p>
    <w:p w:rsidR="00D9620D" w:rsidRPr="00510B96" w:rsidRDefault="00D9620D" w:rsidP="00D9620D">
      <w:pPr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Организатор обеспечивает равный доступ участников к процедуре продажи имущества.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9. Правила проведения аукциона и определения победителя: </w:t>
      </w:r>
      <w:r w:rsidRPr="00510B96">
        <w:rPr>
          <w:sz w:val="28"/>
          <w:szCs w:val="28"/>
        </w:rPr>
        <w:t>аукцион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«Шаг аукциона» устанавливается продавцом в фиксированной сумме, составляющей не более 5 процентов начальной цены продажи, и не изменяется </w:t>
      </w:r>
      <w:r w:rsidRPr="00510B96">
        <w:rPr>
          <w:sz w:val="28"/>
          <w:szCs w:val="28"/>
        </w:rPr>
        <w:br/>
        <w:t>в течение всего аукциона.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</w:t>
      </w:r>
      <w:r w:rsidRPr="00510B96">
        <w:rPr>
          <w:sz w:val="28"/>
          <w:szCs w:val="28"/>
        </w:rPr>
        <w:br/>
        <w:t>и возможность представления ими предложений о цене имущества.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Со времени начала проведения процедуры аукциона оператором электронной площадки размещается: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в открытой части электронной площадки - информация о начале проведения процедуры аукциона с указанием наименования имущества, начальной цены </w:t>
      </w:r>
      <w:r w:rsidRPr="00510B96">
        <w:rPr>
          <w:sz w:val="28"/>
          <w:szCs w:val="28"/>
        </w:rPr>
        <w:br/>
        <w:t>и текущего «шага аукциона»;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в закрытой части электронной площадки - помимо информации, указанной </w:t>
      </w:r>
      <w:r w:rsidRPr="00510B96">
        <w:rPr>
          <w:sz w:val="28"/>
          <w:szCs w:val="28"/>
        </w:rPr>
        <w:br/>
        <w:t xml:space="preserve">в открытой части электронной площадки, также предложения о цене имущества </w:t>
      </w:r>
      <w:r w:rsidRPr="00510B96">
        <w:rPr>
          <w:sz w:val="28"/>
          <w:szCs w:val="28"/>
        </w:rPr>
        <w:br/>
        <w:t>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</w:t>
      </w:r>
      <w:r w:rsidRPr="00510B96">
        <w:rPr>
          <w:sz w:val="28"/>
          <w:szCs w:val="28"/>
        </w:rPr>
        <w:br/>
        <w:t>В случае если в течение указанного времени: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lastRenderedPageBreak/>
        <w:t xml:space="preserve">поступило предложение о начальной цене имущества, то время </w:t>
      </w:r>
      <w:r w:rsidRPr="00510B96">
        <w:rPr>
          <w:sz w:val="28"/>
          <w:szCs w:val="28"/>
        </w:rPr>
        <w:br/>
        <w:t>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не поступило ни одного предложения о начальной цене имущества, то аукцион с помощью программно-аппаратных средств электронной площадки завершается. </w:t>
      </w:r>
      <w:r w:rsidRPr="00510B96">
        <w:rPr>
          <w:sz w:val="28"/>
          <w:szCs w:val="28"/>
        </w:rPr>
        <w:br/>
        <w:t>В этом случае временем окончания представления предложений о цене имущества является время завершения аукциона.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При этом программными средствами электронной площадки обеспечивается: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Победителем признается участник, предложивший наиболее высокую цену имущества.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C34D23" w:rsidRPr="00510B96" w:rsidRDefault="00C34D23" w:rsidP="00C34D23">
      <w:pPr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Протокол об итогах аукциона удостоверяет право победителя либо лица, признанного единственным участником аукциона, на заключение договора купли-продажи имущества, содержит фамилию, имя, отчество или наименование юридического лица - победителя аукциона либо лица, признанного единственным участником аукциона, цену имущества,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Процедура аукциона считается завершенной со времени подписания продавцом протокола об итогах аукциона.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Аукцион признается несостоявшимся в следующих случаях: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 xml:space="preserve">не было подано ни одной заявки на участие либо ни один из претендентов </w:t>
      </w:r>
      <w:r w:rsidRPr="00510B96">
        <w:rPr>
          <w:sz w:val="28"/>
          <w:szCs w:val="28"/>
        </w:rPr>
        <w:br/>
        <w:t>не признан участником;</w:t>
      </w:r>
    </w:p>
    <w:p w:rsidR="00C34D23" w:rsidRDefault="00C34D23" w:rsidP="00C34D23">
      <w:pPr>
        <w:autoSpaceDE w:val="0"/>
        <w:autoSpaceDN w:val="0"/>
        <w:adjustRightInd w:val="0"/>
        <w:spacing w:line="2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лицо, признанное единственным участником аукциона, отказалось от заключения договора купли-продажи;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ни один из участников не сделал предложение о начальной цене имущества.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Решение о признании аукциона несостоявшимся оформляется протоколом.</w:t>
      </w:r>
    </w:p>
    <w:p w:rsidR="00C34D23" w:rsidRDefault="00C34D23" w:rsidP="00C34D23">
      <w:pPr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Уведомление о признании участника аукциона победителем либо лицом, признанным единственным участником аукциона, направляется победителю либо лицу, признанному единственным участником аукциона, в день подведения итогов аукциона.</w:t>
      </w:r>
    </w:p>
    <w:p w:rsidR="00C34D23" w:rsidRPr="00510B96" w:rsidRDefault="00C34D23" w:rsidP="00C34D23">
      <w:pPr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В течение одного часа со времени подписания протокола об итогах аукциона победителю либо лицу, признанному единственным участником аукциона, направляется уведомление о признании его победителем либо лицом, признанным единственным участником аукциона, с приложением данного протокола, а также размещается в открытой части электронной площадки следующая информация:</w:t>
      </w:r>
    </w:p>
    <w:p w:rsidR="00C34D23" w:rsidRPr="00510B96" w:rsidRDefault="00C34D23" w:rsidP="00C34D23">
      <w:pPr>
        <w:widowControl w:val="0"/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- наименование имущества и иные позволяющие его индивидуализировать сведения;</w:t>
      </w:r>
    </w:p>
    <w:p w:rsidR="00C34D23" w:rsidRPr="00510B96" w:rsidRDefault="00C34D23" w:rsidP="00C34D23">
      <w:pPr>
        <w:widowControl w:val="0"/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- цена сделки;</w:t>
      </w:r>
    </w:p>
    <w:p w:rsidR="00C34D23" w:rsidRPr="00510B96" w:rsidRDefault="00C34D23" w:rsidP="00C34D23">
      <w:pPr>
        <w:widowControl w:val="0"/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- фамилия, имя, отчество физического лица или наименование юридического лица – победителя либо лица, признанного единственным участником аукциона.</w:t>
      </w:r>
    </w:p>
    <w:p w:rsidR="00C34D23" w:rsidRPr="00510B96" w:rsidRDefault="00C34D23" w:rsidP="00C34D23">
      <w:pPr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 xml:space="preserve">10. Срок заключения договора купли-продажи краевого имущества: </w:t>
      </w:r>
    </w:p>
    <w:p w:rsidR="00C34D23" w:rsidRPr="00510B96" w:rsidRDefault="00C34D23" w:rsidP="00C34D23">
      <w:pPr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Договор купли-продажи имущества заключается между продавцом </w:t>
      </w:r>
      <w:r w:rsidRPr="00510B96">
        <w:rPr>
          <w:sz w:val="28"/>
          <w:szCs w:val="28"/>
        </w:rPr>
        <w:br/>
        <w:t xml:space="preserve">и победителем аукциона либо лицом, признанным единственным участником </w:t>
      </w:r>
      <w:r w:rsidRPr="00510B96">
        <w:rPr>
          <w:sz w:val="28"/>
          <w:szCs w:val="28"/>
        </w:rPr>
        <w:lastRenderedPageBreak/>
        <w:t>аукциона, в соответствии с Гражданским кодексом Российской Федерации, Законом о приватизации в течение 5 (пяти) рабочих дней со дня подведения итогов аукциона.</w:t>
      </w:r>
    </w:p>
    <w:p w:rsidR="00C34D23" w:rsidRPr="00510B96" w:rsidRDefault="00C34D23" w:rsidP="00C34D23">
      <w:pPr>
        <w:tabs>
          <w:tab w:val="left" w:pos="1418"/>
        </w:tabs>
        <w:overflowPunct w:val="0"/>
        <w:autoSpaceDE w:val="0"/>
        <w:autoSpaceDN w:val="0"/>
        <w:adjustRightInd w:val="0"/>
        <w:spacing w:line="260" w:lineRule="exact"/>
        <w:ind w:firstLine="709"/>
        <w:jc w:val="both"/>
        <w:textAlignment w:val="baseline"/>
        <w:rPr>
          <w:sz w:val="28"/>
          <w:szCs w:val="28"/>
        </w:rPr>
      </w:pPr>
      <w:r w:rsidRPr="00510B96">
        <w:rPr>
          <w:sz w:val="28"/>
          <w:szCs w:val="28"/>
        </w:rPr>
        <w:t>Договор купли-продажи имущества заключается в форме электронного документа.</w:t>
      </w:r>
    </w:p>
    <w:p w:rsidR="00C34D23" w:rsidRPr="00510B96" w:rsidRDefault="00C34D23" w:rsidP="00C34D23">
      <w:pPr>
        <w:autoSpaceDE w:val="0"/>
        <w:autoSpaceDN w:val="0"/>
        <w:adjustRightInd w:val="0"/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возвращается, и он утрачивает право на заключение указанного договора.</w:t>
      </w:r>
    </w:p>
    <w:p w:rsidR="00C34D23" w:rsidRPr="00510B96" w:rsidRDefault="00C34D23" w:rsidP="00C34D23">
      <w:pPr>
        <w:pStyle w:val="affc"/>
        <w:widowControl w:val="0"/>
        <w:spacing w:after="0" w:line="260" w:lineRule="exact"/>
        <w:ind w:left="0"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</w:t>
      </w:r>
      <w:r w:rsidRPr="00510B96">
        <w:rPr>
          <w:sz w:val="28"/>
          <w:szCs w:val="28"/>
        </w:rPr>
        <w:br/>
        <w:t>с законодательством Российской Федерации в договоре купли-продажи имущества, задаток ему не возвращается.</w:t>
      </w:r>
    </w:p>
    <w:p w:rsidR="00C34D23" w:rsidRPr="00510B96" w:rsidRDefault="00C34D23" w:rsidP="00C34D23">
      <w:pPr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b/>
          <w:sz w:val="28"/>
          <w:szCs w:val="28"/>
        </w:rPr>
        <w:t>11. Условия и срок платежа, реквизиты счета для оплаты приобретаемого краевого имущества по договору купли-продажи</w:t>
      </w:r>
      <w:r w:rsidRPr="00510B96">
        <w:rPr>
          <w:sz w:val="28"/>
          <w:szCs w:val="28"/>
        </w:rPr>
        <w:t>: оплата приобретаемого краевого имущества производится путем перечисления денежных средств в валюте Российской Федерации в безналичном порядке единовременно по следующим реквизитам:</w:t>
      </w:r>
      <w:r w:rsidRPr="00510B96">
        <w:rPr>
          <w:b/>
          <w:sz w:val="28"/>
          <w:szCs w:val="28"/>
        </w:rPr>
        <w:t xml:space="preserve"> на специальный лицевой счет Продавца</w:t>
      </w:r>
      <w:r w:rsidRPr="00510B96">
        <w:rPr>
          <w:sz w:val="28"/>
          <w:szCs w:val="28"/>
        </w:rPr>
        <w:t xml:space="preserve"> </w:t>
      </w:r>
      <w:r w:rsidRPr="00510B96">
        <w:rPr>
          <w:b/>
          <w:color w:val="000000"/>
          <w:sz w:val="28"/>
          <w:szCs w:val="28"/>
        </w:rPr>
        <w:t xml:space="preserve">в Министерстве финансов Пермского края: </w:t>
      </w:r>
      <w:r w:rsidRPr="00510B96">
        <w:rPr>
          <w:b/>
          <w:sz w:val="28"/>
          <w:szCs w:val="28"/>
        </w:rPr>
        <w:t xml:space="preserve">Банк получателя: ОТДЕЛЕНИЕ ПЕРМЬ БАНКА РОССИИ//УФК по Пермскому краю г. Пермь, БИК 015773997, Единый казначейский счет (ЕКС) № 40102810145370000048, Казначейский счет </w:t>
      </w:r>
      <w:r w:rsidRPr="00510B96">
        <w:rPr>
          <w:b/>
          <w:sz w:val="28"/>
          <w:szCs w:val="28"/>
        </w:rPr>
        <w:br/>
        <w:t>№ 03222643570000005600, Получатель: Минфин Пермского края (Министерство по управлению имуществом и градостроительной деятельности Пермского края, № 058120421), ИНН 5902293192, КПП 590401001, ОКТМО 57701000</w:t>
      </w:r>
      <w:r w:rsidRPr="00510B96">
        <w:rPr>
          <w:b/>
          <w:color w:val="000000"/>
          <w:sz w:val="28"/>
          <w:szCs w:val="28"/>
        </w:rPr>
        <w:t xml:space="preserve"> </w:t>
      </w:r>
      <w:r w:rsidRPr="00510B96">
        <w:rPr>
          <w:sz w:val="28"/>
          <w:szCs w:val="28"/>
        </w:rPr>
        <w:t xml:space="preserve">– </w:t>
      </w:r>
      <w:r w:rsidRPr="00510B96">
        <w:rPr>
          <w:sz w:val="28"/>
          <w:szCs w:val="28"/>
        </w:rPr>
        <w:br/>
        <w:t xml:space="preserve">в течение 10 (Десяти) дней со дня заключения договора купли-продажи. Задаток, перечисленный победителем аукциона либо лицом, признанным единственным участником аукциона, засчитывается в счет оплаты приобретаемого имущества </w:t>
      </w:r>
      <w:r w:rsidRPr="00510B96">
        <w:rPr>
          <w:sz w:val="28"/>
          <w:szCs w:val="28"/>
        </w:rPr>
        <w:br/>
        <w:t>(в сумму платежа по договору купли-продажи).</w:t>
      </w:r>
    </w:p>
    <w:p w:rsidR="00C34D23" w:rsidRPr="00510B96" w:rsidRDefault="00C34D23" w:rsidP="00C34D23">
      <w:pPr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В случае уклонения или отказа покупателя от оплаты приобретаемого имущества покупателем уплачивается неустойка в соответствии с договором купли-продажи имущества.</w:t>
      </w:r>
    </w:p>
    <w:p w:rsidR="00C34D23" w:rsidRPr="00510B96" w:rsidRDefault="00C34D23" w:rsidP="00C34D23">
      <w:pPr>
        <w:tabs>
          <w:tab w:val="left" w:pos="851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p w:rsidR="00C34D23" w:rsidRPr="00510B96" w:rsidRDefault="00C34D23" w:rsidP="00C34D23">
      <w:pPr>
        <w:pStyle w:val="a3"/>
        <w:widowControl w:val="0"/>
        <w:tabs>
          <w:tab w:val="left" w:pos="142"/>
          <w:tab w:val="left" w:pos="284"/>
        </w:tabs>
        <w:spacing w:line="260" w:lineRule="exact"/>
        <w:ind w:left="0" w:right="-2" w:firstLine="709"/>
        <w:contextualSpacing w:val="0"/>
        <w:jc w:val="both"/>
        <w:rPr>
          <w:sz w:val="28"/>
          <w:szCs w:val="28"/>
        </w:rPr>
      </w:pPr>
      <w:r w:rsidRPr="00510B96">
        <w:rPr>
          <w:b/>
          <w:bCs/>
          <w:sz w:val="28"/>
          <w:szCs w:val="28"/>
        </w:rPr>
        <w:t xml:space="preserve">12. </w:t>
      </w:r>
      <w:r w:rsidRPr="00510B96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 краевого имущества:</w:t>
      </w:r>
      <w:r w:rsidRPr="00510B96">
        <w:rPr>
          <w:sz w:val="28"/>
          <w:szCs w:val="28"/>
        </w:rPr>
        <w:t xml:space="preserve"> с иной информацией, условиями договора купли-продажи имущества можно ознакомиться по адресу: Пермский край, г. Пермь, ул. Сибирская, д. 30а, 1 этаж, каб.112 (с понедельника по четверг </w:t>
      </w:r>
      <w:r w:rsidRPr="00510B96">
        <w:rPr>
          <w:sz w:val="28"/>
          <w:szCs w:val="28"/>
        </w:rPr>
        <w:br/>
        <w:t xml:space="preserve">с 09.00 час. до 17.00 час., в пятницу с 09.00 час. до 16.00 час., перерыв с 13.00 час. </w:t>
      </w:r>
      <w:r w:rsidRPr="00510B96">
        <w:rPr>
          <w:sz w:val="28"/>
          <w:szCs w:val="28"/>
        </w:rPr>
        <w:br/>
        <w:t xml:space="preserve">до 13.48 час. (время местное)); тел. (342) 211 04 67 (доб. 1168), </w:t>
      </w:r>
      <w:r w:rsidRPr="00510B96">
        <w:rPr>
          <w:bCs/>
          <w:sz w:val="28"/>
          <w:szCs w:val="28"/>
        </w:rPr>
        <w:t xml:space="preserve">факс (342) 211 04 02, сайт: </w:t>
      </w:r>
      <w:r w:rsidRPr="00510B96">
        <w:rPr>
          <w:sz w:val="28"/>
          <w:szCs w:val="28"/>
        </w:rPr>
        <w:t>http://migd.permkrai.ru/</w:t>
      </w:r>
      <w:r w:rsidRPr="00510B96">
        <w:rPr>
          <w:bCs/>
          <w:sz w:val="28"/>
          <w:szCs w:val="28"/>
        </w:rPr>
        <w:t xml:space="preserve">, </w:t>
      </w:r>
      <w:r w:rsidRPr="00510B96">
        <w:rPr>
          <w:sz w:val="28"/>
          <w:szCs w:val="28"/>
        </w:rPr>
        <w:t>в течение указанного в настоящем Информационном сообщении срока подачи заявок (со дня приема заявок).</w:t>
      </w:r>
    </w:p>
    <w:p w:rsidR="00C34D23" w:rsidRPr="00510B96" w:rsidRDefault="00C34D23" w:rsidP="00C34D23">
      <w:pPr>
        <w:tabs>
          <w:tab w:val="left" w:pos="1418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>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информации.</w:t>
      </w:r>
    </w:p>
    <w:p w:rsidR="00C34D23" w:rsidRPr="00510B96" w:rsidRDefault="00C34D23" w:rsidP="00C34D23">
      <w:pPr>
        <w:tabs>
          <w:tab w:val="left" w:pos="1418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</w:t>
      </w:r>
      <w:r w:rsidRPr="00510B96">
        <w:rPr>
          <w:sz w:val="28"/>
          <w:szCs w:val="28"/>
        </w:rPr>
        <w:br/>
        <w:t>5 рабочих дней до окончания подачи заявок.</w:t>
      </w:r>
    </w:p>
    <w:p w:rsidR="00C34D23" w:rsidRPr="00510B96" w:rsidRDefault="00C34D23" w:rsidP="00C34D23">
      <w:pPr>
        <w:tabs>
          <w:tab w:val="left" w:pos="1418"/>
        </w:tabs>
        <w:spacing w:line="260" w:lineRule="exact"/>
        <w:ind w:firstLine="709"/>
        <w:jc w:val="both"/>
        <w:rPr>
          <w:sz w:val="28"/>
          <w:szCs w:val="28"/>
        </w:rPr>
      </w:pPr>
      <w:r w:rsidRPr="00510B96">
        <w:rPr>
          <w:sz w:val="28"/>
          <w:szCs w:val="28"/>
        </w:rPr>
        <w:t xml:space="preserve"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</w:t>
      </w:r>
      <w:r w:rsidRPr="00510B96">
        <w:rPr>
          <w:sz w:val="28"/>
          <w:szCs w:val="28"/>
        </w:rPr>
        <w:br/>
        <w:t>с указанием предмета запроса, но без указания лица, от которого поступил запрос.</w:t>
      </w:r>
    </w:p>
    <w:p w:rsidR="00C34D23" w:rsidRPr="00510B96" w:rsidRDefault="00C34D23" w:rsidP="00C34D23">
      <w:pPr>
        <w:tabs>
          <w:tab w:val="left" w:pos="1418"/>
        </w:tabs>
        <w:spacing w:line="260" w:lineRule="exact"/>
        <w:ind w:firstLine="709"/>
        <w:jc w:val="both"/>
        <w:rPr>
          <w:bCs/>
          <w:sz w:val="28"/>
          <w:szCs w:val="28"/>
        </w:rPr>
      </w:pPr>
      <w:r w:rsidRPr="00510B96">
        <w:rPr>
          <w:b/>
          <w:sz w:val="28"/>
          <w:szCs w:val="28"/>
        </w:rPr>
        <w:t xml:space="preserve">13. </w:t>
      </w:r>
      <w:r w:rsidRPr="00510B96">
        <w:rPr>
          <w:b/>
          <w:bCs/>
          <w:sz w:val="28"/>
          <w:szCs w:val="28"/>
        </w:rPr>
        <w:t xml:space="preserve">Ограничения участия отдельных категорий физических лиц </w:t>
      </w:r>
      <w:r w:rsidRPr="00510B96">
        <w:rPr>
          <w:b/>
          <w:bCs/>
          <w:sz w:val="28"/>
          <w:szCs w:val="28"/>
        </w:rPr>
        <w:br/>
        <w:t xml:space="preserve">и юридических лиц в приватизации краевого имущества: </w:t>
      </w:r>
      <w:r w:rsidRPr="00510B96">
        <w:rPr>
          <w:bCs/>
          <w:sz w:val="28"/>
          <w:szCs w:val="28"/>
        </w:rPr>
        <w:t xml:space="preserve">покупателями краевого имущества могут быть любые физические и юридические лица, за исключением государственных и муниципальных унитарных предприятий, государственных </w:t>
      </w:r>
      <w:r w:rsidRPr="00510B96">
        <w:rPr>
          <w:bCs/>
          <w:sz w:val="28"/>
          <w:szCs w:val="28"/>
        </w:rPr>
        <w:br/>
        <w:t xml:space="preserve">и муниципальных учреждений, а также юридических лиц, в уставном капитале которых доля Российской Федерации, субъектов Российской Федерации </w:t>
      </w:r>
      <w:r w:rsidRPr="00510B96">
        <w:rPr>
          <w:bCs/>
          <w:sz w:val="28"/>
          <w:szCs w:val="28"/>
        </w:rPr>
        <w:br/>
        <w:t xml:space="preserve">и муниципальных образований превышает 25 процентов, кроме случаев, предусмотренных статьей 25 Федерального закона от 21.12.2001 № 178-ФЗ </w:t>
      </w:r>
      <w:r w:rsidRPr="00510B96">
        <w:rPr>
          <w:bCs/>
          <w:sz w:val="28"/>
          <w:szCs w:val="28"/>
        </w:rPr>
        <w:br/>
      </w:r>
      <w:r w:rsidRPr="00510B96">
        <w:rPr>
          <w:bCs/>
          <w:sz w:val="28"/>
          <w:szCs w:val="28"/>
        </w:rPr>
        <w:lastRenderedPageBreak/>
        <w:t>«О приватизации государственного и муниципального имущества»; иные ограничения в соответствии с федеральным законодательством.</w:t>
      </w:r>
    </w:p>
    <w:p w:rsidR="00181D69" w:rsidRDefault="00C34D23" w:rsidP="00C34D23">
      <w:pPr>
        <w:tabs>
          <w:tab w:val="left" w:pos="1418"/>
        </w:tabs>
        <w:spacing w:line="260" w:lineRule="exact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510B96">
        <w:rPr>
          <w:b/>
          <w:sz w:val="28"/>
          <w:szCs w:val="28"/>
        </w:rPr>
        <w:t xml:space="preserve">14. </w:t>
      </w:r>
      <w:r w:rsidR="00085550" w:rsidRPr="00510B96">
        <w:rPr>
          <w:rFonts w:eastAsiaTheme="minorHAnsi"/>
          <w:b/>
          <w:sz w:val="28"/>
          <w:szCs w:val="28"/>
          <w:lang w:eastAsia="en-US"/>
        </w:rPr>
        <w:t xml:space="preserve">Сведения обо всех предыдущих торгах по продаже </w:t>
      </w:r>
      <w:r w:rsidR="00B76E61" w:rsidRPr="00510B96">
        <w:rPr>
          <w:rFonts w:eastAsiaTheme="minorHAnsi"/>
          <w:b/>
          <w:sz w:val="28"/>
          <w:szCs w:val="28"/>
          <w:lang w:eastAsia="en-US"/>
        </w:rPr>
        <w:t>краевого имущества</w:t>
      </w:r>
      <w:r w:rsidR="00085550" w:rsidRPr="00510B96">
        <w:rPr>
          <w:rFonts w:eastAsiaTheme="minorHAnsi"/>
          <w:b/>
          <w:sz w:val="28"/>
          <w:szCs w:val="28"/>
          <w:lang w:eastAsia="en-US"/>
        </w:rPr>
        <w:t>, объявленных в течение года, предшествующего его продаже, и об итогах торгов по продаже такого имущества</w:t>
      </w:r>
      <w:r w:rsidR="005744BF" w:rsidRPr="00510B96">
        <w:rPr>
          <w:rFonts w:eastAsiaTheme="minorHAnsi"/>
          <w:b/>
          <w:sz w:val="28"/>
          <w:szCs w:val="28"/>
          <w:lang w:eastAsia="en-US"/>
        </w:rPr>
        <w:t>:</w:t>
      </w:r>
      <w:r w:rsidR="00FF20C9" w:rsidRPr="00510B96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237DAF" w:rsidRPr="00F0108A" w:rsidRDefault="00237DAF" w:rsidP="007A650C">
      <w:pPr>
        <w:tabs>
          <w:tab w:val="left" w:pos="1418"/>
        </w:tabs>
        <w:spacing w:line="260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</w:t>
      </w:r>
      <w:r w:rsidR="00E9008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: </w:t>
      </w:r>
      <w:r w:rsidR="00E524D4" w:rsidRPr="00AF748C">
        <w:rPr>
          <w:rFonts w:eastAsia="Calibri"/>
          <w:sz w:val="28"/>
          <w:szCs w:val="28"/>
          <w:lang w:eastAsia="en-US"/>
        </w:rPr>
        <w:t>продаж</w:t>
      </w:r>
      <w:r w:rsidR="00E524D4">
        <w:rPr>
          <w:rFonts w:eastAsia="Calibri"/>
          <w:sz w:val="28"/>
          <w:szCs w:val="28"/>
          <w:lang w:eastAsia="en-US"/>
        </w:rPr>
        <w:t>а</w:t>
      </w:r>
      <w:r w:rsidR="00E524D4" w:rsidRPr="00AF748C">
        <w:rPr>
          <w:rFonts w:eastAsia="Calibri"/>
          <w:sz w:val="28"/>
          <w:szCs w:val="28"/>
          <w:lang w:eastAsia="en-US"/>
        </w:rPr>
        <w:t xml:space="preserve"> краевого имущества </w:t>
      </w:r>
      <w:r w:rsidR="00E524D4">
        <w:rPr>
          <w:sz w:val="28"/>
          <w:szCs w:val="28"/>
        </w:rPr>
        <w:t xml:space="preserve">в порядке приватизации </w:t>
      </w:r>
      <w:r w:rsidR="00E524D4" w:rsidRPr="00AF748C">
        <w:rPr>
          <w:sz w:val="28"/>
          <w:szCs w:val="28"/>
        </w:rPr>
        <w:t>на аукционе</w:t>
      </w:r>
      <w:r w:rsidR="00E524D4" w:rsidRPr="00AF748C">
        <w:rPr>
          <w:rFonts w:eastAsiaTheme="minorEastAsia"/>
          <w:sz w:val="28"/>
          <w:szCs w:val="28"/>
        </w:rPr>
        <w:t xml:space="preserve"> в электронной форме </w:t>
      </w:r>
      <w:r w:rsidR="00E524D4">
        <w:rPr>
          <w:rFonts w:eastAsiaTheme="minorEastAsia"/>
          <w:sz w:val="28"/>
          <w:szCs w:val="28"/>
        </w:rPr>
        <w:t xml:space="preserve">признана </w:t>
      </w:r>
      <w:r w:rsidR="00E524D4" w:rsidRPr="00AF748C">
        <w:rPr>
          <w:rFonts w:eastAsia="Calibri"/>
          <w:sz w:val="28"/>
          <w:szCs w:val="28"/>
          <w:lang w:eastAsia="en-US"/>
        </w:rPr>
        <w:t xml:space="preserve">несостоявшейся: </w:t>
      </w:r>
      <w:r w:rsidR="00E524D4" w:rsidRPr="00AF748C">
        <w:rPr>
          <w:sz w:val="28"/>
          <w:szCs w:val="28"/>
        </w:rPr>
        <w:t xml:space="preserve">не было подано ни одной заявки </w:t>
      </w:r>
      <w:r w:rsidR="00E524D4">
        <w:rPr>
          <w:sz w:val="28"/>
          <w:szCs w:val="28"/>
        </w:rPr>
        <w:br/>
      </w:r>
      <w:r w:rsidR="00E524D4" w:rsidRPr="00AF748C">
        <w:rPr>
          <w:sz w:val="28"/>
          <w:szCs w:val="28"/>
        </w:rPr>
        <w:t xml:space="preserve">на участие </w:t>
      </w:r>
      <w:r w:rsidR="00E524D4" w:rsidRPr="00AF748C">
        <w:rPr>
          <w:rFonts w:eastAsiaTheme="minorHAnsi"/>
          <w:sz w:val="28"/>
          <w:szCs w:val="28"/>
          <w:lang w:eastAsia="en-US"/>
        </w:rPr>
        <w:t xml:space="preserve">(п. 44 постановления Правительства РФ от 27 августа 2012 г. </w:t>
      </w:r>
      <w:r w:rsidR="00E524D4">
        <w:rPr>
          <w:rFonts w:eastAsiaTheme="minorHAnsi"/>
          <w:sz w:val="28"/>
          <w:szCs w:val="28"/>
          <w:lang w:eastAsia="en-US"/>
        </w:rPr>
        <w:br/>
      </w:r>
      <w:r w:rsidR="00E524D4" w:rsidRPr="00AF748C">
        <w:rPr>
          <w:rFonts w:eastAsiaTheme="minorHAnsi"/>
          <w:sz w:val="28"/>
          <w:szCs w:val="28"/>
          <w:lang w:eastAsia="en-US"/>
        </w:rPr>
        <w:t xml:space="preserve">№ </w:t>
      </w:r>
      <w:r w:rsidR="00E524D4" w:rsidRPr="009D0E6D">
        <w:rPr>
          <w:rFonts w:eastAsiaTheme="minorHAnsi"/>
          <w:sz w:val="28"/>
          <w:szCs w:val="28"/>
          <w:lang w:eastAsia="en-US"/>
        </w:rPr>
        <w:t>860) (</w:t>
      </w:r>
      <w:r w:rsidR="00E524D4">
        <w:rPr>
          <w:rFonts w:eastAsiaTheme="minorHAnsi"/>
          <w:sz w:val="28"/>
          <w:szCs w:val="28"/>
          <w:lang w:eastAsia="en-US"/>
        </w:rPr>
        <w:t xml:space="preserve">протокол </w:t>
      </w:r>
      <w:r w:rsidR="00E524D4" w:rsidRPr="001A7BE5">
        <w:rPr>
          <w:rFonts w:eastAsiaTheme="minorHAnsi"/>
          <w:sz w:val="28"/>
          <w:szCs w:val="28"/>
          <w:lang w:eastAsia="en-US"/>
        </w:rPr>
        <w:t>об итогах продажи государственного имущества Пермского края в порядке приватизации на аукционе в электронной форме</w:t>
      </w:r>
      <w:r w:rsidR="00E524D4">
        <w:rPr>
          <w:rFonts w:eastAsiaTheme="minorHAnsi"/>
          <w:sz w:val="28"/>
          <w:szCs w:val="28"/>
          <w:lang w:eastAsia="en-US"/>
        </w:rPr>
        <w:t xml:space="preserve"> от 7 сентября 2023 г., протокол </w:t>
      </w:r>
      <w:r w:rsidR="00E524D4" w:rsidRPr="001A7BE5">
        <w:rPr>
          <w:rFonts w:eastAsiaTheme="minorHAnsi"/>
          <w:sz w:val="28"/>
          <w:szCs w:val="28"/>
          <w:lang w:eastAsia="en-US"/>
        </w:rPr>
        <w:t>об итогах продажи государственного имущества Пермского края в порядке приватизации на аукционе в электронной форме</w:t>
      </w:r>
      <w:r w:rsidR="00E524D4">
        <w:rPr>
          <w:rFonts w:eastAsiaTheme="minorHAnsi"/>
          <w:sz w:val="28"/>
          <w:szCs w:val="28"/>
          <w:lang w:eastAsia="en-US"/>
        </w:rPr>
        <w:t xml:space="preserve"> по лотам №№ 3, 4, 5, 6, 7 от 17 октября 2023 г., протокол об итогах </w:t>
      </w:r>
      <w:r w:rsidR="00E524D4" w:rsidRPr="001A7BE5">
        <w:rPr>
          <w:rFonts w:eastAsiaTheme="minorHAnsi"/>
          <w:sz w:val="28"/>
          <w:szCs w:val="28"/>
          <w:lang w:eastAsia="en-US"/>
        </w:rPr>
        <w:t>продажи государственного имущества Пермского края в порядке приватизации на аукционе в электронной форме</w:t>
      </w:r>
      <w:r w:rsidR="00E524D4">
        <w:rPr>
          <w:rFonts w:eastAsiaTheme="minorHAnsi"/>
          <w:sz w:val="28"/>
          <w:szCs w:val="28"/>
          <w:lang w:eastAsia="en-US"/>
        </w:rPr>
        <w:t xml:space="preserve"> по лотам №№ 1-12, 14, 15</w:t>
      </w:r>
      <w:r w:rsidR="00E524D4" w:rsidRPr="005A72C5">
        <w:rPr>
          <w:rFonts w:eastAsiaTheme="minorHAnsi"/>
          <w:sz w:val="28"/>
          <w:szCs w:val="28"/>
          <w:lang w:eastAsia="en-US"/>
        </w:rPr>
        <w:t xml:space="preserve"> </w:t>
      </w:r>
      <w:r w:rsidR="00E524D4">
        <w:rPr>
          <w:rFonts w:eastAsiaTheme="minorHAnsi"/>
          <w:sz w:val="28"/>
          <w:szCs w:val="28"/>
          <w:lang w:eastAsia="en-US"/>
        </w:rPr>
        <w:t xml:space="preserve">от 4 декабря 2023 г., протокол об итогах </w:t>
      </w:r>
      <w:r w:rsidR="00E524D4" w:rsidRPr="001A7BE5">
        <w:rPr>
          <w:rFonts w:eastAsiaTheme="minorHAnsi"/>
          <w:sz w:val="28"/>
          <w:szCs w:val="28"/>
          <w:lang w:eastAsia="en-US"/>
        </w:rPr>
        <w:t>продажи государственного имущества Пермского края в порядке приватизации на аукционе в электронной форме</w:t>
      </w:r>
      <w:r w:rsidR="00E524D4">
        <w:rPr>
          <w:rFonts w:eastAsiaTheme="minorHAnsi"/>
          <w:sz w:val="28"/>
          <w:szCs w:val="28"/>
          <w:lang w:eastAsia="en-US"/>
        </w:rPr>
        <w:t xml:space="preserve"> от 12 января 2024 г.</w:t>
      </w:r>
      <w:r w:rsidR="00F0108A">
        <w:rPr>
          <w:rFonts w:eastAsiaTheme="minorHAnsi"/>
          <w:sz w:val="28"/>
          <w:szCs w:val="28"/>
          <w:lang w:eastAsia="en-US"/>
        </w:rPr>
        <w:t xml:space="preserve">, </w:t>
      </w:r>
      <w:r w:rsidR="003449B8">
        <w:rPr>
          <w:rFonts w:eastAsiaTheme="minorHAnsi"/>
          <w:sz w:val="28"/>
          <w:szCs w:val="28"/>
          <w:lang w:eastAsia="en-US"/>
        </w:rPr>
        <w:t xml:space="preserve">протокол </w:t>
      </w:r>
      <w:r w:rsidR="00F0108A" w:rsidRPr="00F0108A">
        <w:rPr>
          <w:rFonts w:eastAsiaTheme="minorHAnsi"/>
          <w:sz w:val="28"/>
          <w:szCs w:val="28"/>
          <w:lang w:eastAsia="en-US"/>
        </w:rPr>
        <w:t>об итогах продажи государственного имущества Пермского края в порядке приватизации на аукционе в электронной форме по лотам №№ 2-4,7, 8, 13, 15 от 26 сентября 2024 г.</w:t>
      </w:r>
      <w:r w:rsidR="00F0108A">
        <w:rPr>
          <w:rFonts w:eastAsiaTheme="minorHAnsi"/>
          <w:sz w:val="28"/>
          <w:szCs w:val="28"/>
          <w:lang w:eastAsia="en-US"/>
        </w:rPr>
        <w:t>)</w:t>
      </w:r>
      <w:r w:rsidR="00E524D4" w:rsidRPr="00F0108A">
        <w:rPr>
          <w:rFonts w:eastAsiaTheme="minorHAnsi"/>
          <w:sz w:val="28"/>
          <w:szCs w:val="28"/>
          <w:lang w:eastAsia="en-US"/>
        </w:rPr>
        <w:t>.</w:t>
      </w:r>
    </w:p>
    <w:p w:rsidR="003449B8" w:rsidRPr="00F0108A" w:rsidRDefault="003449B8" w:rsidP="003449B8">
      <w:pPr>
        <w:tabs>
          <w:tab w:val="left" w:pos="1418"/>
        </w:tabs>
        <w:spacing w:line="260" w:lineRule="exact"/>
        <w:ind w:firstLine="709"/>
        <w:jc w:val="both"/>
        <w:rPr>
          <w:sz w:val="28"/>
          <w:szCs w:val="28"/>
        </w:rPr>
      </w:pPr>
      <w:r w:rsidRPr="00AE6605">
        <w:rPr>
          <w:b/>
          <w:sz w:val="28"/>
          <w:szCs w:val="28"/>
        </w:rPr>
        <w:t>Лот</w:t>
      </w:r>
      <w:r>
        <w:rPr>
          <w:b/>
          <w:sz w:val="28"/>
          <w:szCs w:val="28"/>
        </w:rPr>
        <w:t>ы</w:t>
      </w:r>
      <w:r w:rsidRPr="00AE66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F52603">
        <w:rPr>
          <w:b/>
          <w:sz w:val="28"/>
          <w:szCs w:val="28"/>
        </w:rPr>
        <w:t>, 3, 6, 7, 1</w:t>
      </w:r>
      <w:r w:rsidR="00054B9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: </w:t>
      </w:r>
      <w:r w:rsidRPr="00AF748C">
        <w:rPr>
          <w:rFonts w:eastAsia="Calibri"/>
          <w:sz w:val="28"/>
          <w:szCs w:val="28"/>
          <w:lang w:eastAsia="en-US"/>
        </w:rPr>
        <w:t>продаж</w:t>
      </w:r>
      <w:r>
        <w:rPr>
          <w:rFonts w:eastAsia="Calibri"/>
          <w:sz w:val="28"/>
          <w:szCs w:val="28"/>
          <w:lang w:eastAsia="en-US"/>
        </w:rPr>
        <w:t>а</w:t>
      </w:r>
      <w:r w:rsidRPr="00AF748C">
        <w:rPr>
          <w:rFonts w:eastAsia="Calibri"/>
          <w:sz w:val="28"/>
          <w:szCs w:val="28"/>
          <w:lang w:eastAsia="en-US"/>
        </w:rPr>
        <w:t xml:space="preserve"> краевого имущества </w:t>
      </w:r>
      <w:r>
        <w:rPr>
          <w:sz w:val="28"/>
          <w:szCs w:val="28"/>
        </w:rPr>
        <w:t xml:space="preserve">в порядке приватизации </w:t>
      </w:r>
      <w:r w:rsidRPr="00AF748C">
        <w:rPr>
          <w:sz w:val="28"/>
          <w:szCs w:val="28"/>
        </w:rPr>
        <w:t>на аукционе</w:t>
      </w:r>
      <w:r w:rsidRPr="00AF748C">
        <w:rPr>
          <w:rFonts w:eastAsiaTheme="minorEastAsia"/>
          <w:sz w:val="28"/>
          <w:szCs w:val="28"/>
        </w:rPr>
        <w:t xml:space="preserve"> в электронной форме </w:t>
      </w:r>
      <w:r>
        <w:rPr>
          <w:rFonts w:eastAsiaTheme="minorEastAsia"/>
          <w:sz w:val="28"/>
          <w:szCs w:val="28"/>
        </w:rPr>
        <w:t xml:space="preserve">признана </w:t>
      </w:r>
      <w:r w:rsidRPr="00AF748C">
        <w:rPr>
          <w:rFonts w:eastAsia="Calibri"/>
          <w:sz w:val="28"/>
          <w:szCs w:val="28"/>
          <w:lang w:eastAsia="en-US"/>
        </w:rPr>
        <w:t xml:space="preserve">несостоявшейся: </w:t>
      </w:r>
      <w:r w:rsidRPr="00AF748C">
        <w:rPr>
          <w:sz w:val="28"/>
          <w:szCs w:val="28"/>
        </w:rPr>
        <w:t xml:space="preserve">не было подано ни одной заявки на участие </w:t>
      </w:r>
      <w:r w:rsidRPr="00AF748C">
        <w:rPr>
          <w:rFonts w:eastAsiaTheme="minorHAnsi"/>
          <w:sz w:val="28"/>
          <w:szCs w:val="28"/>
          <w:lang w:eastAsia="en-US"/>
        </w:rPr>
        <w:t xml:space="preserve">(п. 44 постановления Правительства РФ от 27 августа 2012 г. </w:t>
      </w:r>
      <w:r>
        <w:rPr>
          <w:rFonts w:eastAsiaTheme="minorHAnsi"/>
          <w:sz w:val="28"/>
          <w:szCs w:val="28"/>
          <w:lang w:eastAsia="en-US"/>
        </w:rPr>
        <w:br/>
      </w:r>
      <w:r w:rsidRPr="00AF748C">
        <w:rPr>
          <w:rFonts w:eastAsiaTheme="minorHAnsi"/>
          <w:sz w:val="28"/>
          <w:szCs w:val="28"/>
          <w:lang w:eastAsia="en-US"/>
        </w:rPr>
        <w:t xml:space="preserve">№ </w:t>
      </w:r>
      <w:r w:rsidRPr="009D0E6D">
        <w:rPr>
          <w:rFonts w:eastAsiaTheme="minorHAnsi"/>
          <w:sz w:val="28"/>
          <w:szCs w:val="28"/>
          <w:lang w:eastAsia="en-US"/>
        </w:rPr>
        <w:t>860) (</w:t>
      </w:r>
      <w:r>
        <w:rPr>
          <w:rFonts w:eastAsiaTheme="minorHAnsi"/>
          <w:sz w:val="28"/>
          <w:szCs w:val="28"/>
          <w:lang w:eastAsia="en-US"/>
        </w:rPr>
        <w:t xml:space="preserve">протокол </w:t>
      </w:r>
      <w:r w:rsidRPr="001A7BE5">
        <w:rPr>
          <w:rFonts w:eastAsiaTheme="minorHAnsi"/>
          <w:sz w:val="28"/>
          <w:szCs w:val="28"/>
          <w:lang w:eastAsia="en-US"/>
        </w:rPr>
        <w:t xml:space="preserve">об итогах </w:t>
      </w:r>
      <w:r w:rsidRPr="00F0108A">
        <w:rPr>
          <w:rFonts w:eastAsiaTheme="minorHAnsi"/>
          <w:sz w:val="28"/>
          <w:szCs w:val="28"/>
          <w:lang w:eastAsia="en-US"/>
        </w:rPr>
        <w:t>продажи государственного имущества Пермского края в порядке приватизации на аукционе в электронной форме по лотам №№ 2-4,7, 8, 13, 15 от 26 сентября 2024 г.</w:t>
      </w:r>
      <w:r>
        <w:rPr>
          <w:rFonts w:eastAsiaTheme="minorHAnsi"/>
          <w:sz w:val="28"/>
          <w:szCs w:val="28"/>
          <w:lang w:eastAsia="en-US"/>
        </w:rPr>
        <w:t>)</w:t>
      </w:r>
      <w:r w:rsidRPr="00F0108A">
        <w:rPr>
          <w:rFonts w:eastAsiaTheme="minorHAnsi"/>
          <w:sz w:val="28"/>
          <w:szCs w:val="28"/>
          <w:lang w:eastAsia="en-US"/>
        </w:rPr>
        <w:t>.</w:t>
      </w:r>
    </w:p>
    <w:p w:rsidR="003449B8" w:rsidRPr="003449B8" w:rsidRDefault="00F52603" w:rsidP="003449B8">
      <w:pPr>
        <w:tabs>
          <w:tab w:val="left" w:pos="1418"/>
        </w:tabs>
        <w:spacing w:line="26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Лот</w:t>
      </w:r>
      <w:r w:rsidR="003449B8">
        <w:rPr>
          <w:b/>
          <w:sz w:val="28"/>
          <w:szCs w:val="28"/>
        </w:rPr>
        <w:t xml:space="preserve"> 4: </w:t>
      </w:r>
      <w:r w:rsidRPr="001F3452">
        <w:rPr>
          <w:sz w:val="28"/>
          <w:szCs w:val="28"/>
        </w:rPr>
        <w:t>прода</w:t>
      </w:r>
      <w:r>
        <w:rPr>
          <w:sz w:val="28"/>
          <w:szCs w:val="28"/>
        </w:rPr>
        <w:t xml:space="preserve">жа краевого имущества в порядке </w:t>
      </w:r>
      <w:r w:rsidRPr="001F3452">
        <w:rPr>
          <w:sz w:val="28"/>
          <w:szCs w:val="28"/>
        </w:rPr>
        <w:t>приватизации на аукционе в электронной форме признана несостоявшейся: не было</w:t>
      </w:r>
      <w:r>
        <w:rPr>
          <w:sz w:val="28"/>
          <w:szCs w:val="28"/>
        </w:rPr>
        <w:t xml:space="preserve"> подано ни одной заявки </w:t>
      </w:r>
      <w:r>
        <w:rPr>
          <w:sz w:val="28"/>
          <w:szCs w:val="28"/>
        </w:rPr>
        <w:br/>
      </w:r>
      <w:r w:rsidRPr="001F3452">
        <w:rPr>
          <w:sz w:val="28"/>
          <w:szCs w:val="28"/>
        </w:rPr>
        <w:t xml:space="preserve">на участие (п. 44 постановления Правительства </w:t>
      </w:r>
      <w:r>
        <w:rPr>
          <w:sz w:val="28"/>
          <w:szCs w:val="28"/>
        </w:rPr>
        <w:t>РФ от 27 августа 2012 г. № 860) (</w:t>
      </w:r>
      <w:r w:rsidRPr="003F4BE8">
        <w:rPr>
          <w:sz w:val="28"/>
          <w:szCs w:val="28"/>
        </w:rPr>
        <w:t xml:space="preserve">Протокол </w:t>
      </w:r>
      <w:r w:rsidRPr="00C855BF">
        <w:rPr>
          <w:sz w:val="28"/>
          <w:szCs w:val="28"/>
        </w:rPr>
        <w:t>об итогах продажи государственного имущества Пермского края в порядке приватизации на аукционе в электронной форме по лотам №№ 1,2, 4, 5, 7, 8, 10 о</w:t>
      </w:r>
      <w:r>
        <w:rPr>
          <w:sz w:val="28"/>
          <w:szCs w:val="28"/>
        </w:rPr>
        <w:t>т 2 октября 2023 г., протокол</w:t>
      </w:r>
      <w:r w:rsidRPr="00C855BF">
        <w:rPr>
          <w:sz w:val="28"/>
          <w:szCs w:val="28"/>
        </w:rPr>
        <w:t xml:space="preserve"> об итогах продажи государственного имущества Пермского края в порядке приватизации на аукционе в эл</w:t>
      </w:r>
      <w:r>
        <w:rPr>
          <w:sz w:val="28"/>
          <w:szCs w:val="28"/>
        </w:rPr>
        <w:t xml:space="preserve">ектронной форме по лоту № 3 от </w:t>
      </w:r>
      <w:r w:rsidRPr="00C855BF">
        <w:rPr>
          <w:sz w:val="28"/>
          <w:szCs w:val="28"/>
        </w:rPr>
        <w:t>2 октября 2023 г.</w:t>
      </w:r>
      <w:r>
        <w:rPr>
          <w:sz w:val="28"/>
          <w:szCs w:val="28"/>
        </w:rPr>
        <w:t xml:space="preserve">, протокол </w:t>
      </w:r>
      <w:r w:rsidRPr="00022D2F">
        <w:rPr>
          <w:sz w:val="28"/>
          <w:szCs w:val="28"/>
        </w:rPr>
        <w:t>об итогах продажи государственного имущества Пермского края в порядке приватизации на аукционе в электронной форме по лотам №№ 1-7</w:t>
      </w:r>
      <w:r>
        <w:rPr>
          <w:sz w:val="28"/>
          <w:szCs w:val="28"/>
        </w:rPr>
        <w:t xml:space="preserve"> от 21 ноября 2023 г., протокол </w:t>
      </w:r>
      <w:r w:rsidRPr="00022D2F">
        <w:rPr>
          <w:sz w:val="28"/>
          <w:szCs w:val="28"/>
        </w:rPr>
        <w:t xml:space="preserve">об итогах продажи государственного имущества Пермского края в порядке приватизации на аукционе в электронной форме </w:t>
      </w:r>
      <w:r>
        <w:rPr>
          <w:sz w:val="28"/>
          <w:szCs w:val="28"/>
        </w:rPr>
        <w:t>от 12 января 2024 г.</w:t>
      </w:r>
      <w:r w:rsidRPr="00022D2F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  <w:r w:rsidR="003449B8" w:rsidRPr="00AF748C">
        <w:rPr>
          <w:rFonts w:eastAsia="Calibri"/>
          <w:sz w:val="28"/>
          <w:szCs w:val="28"/>
          <w:lang w:eastAsia="en-US"/>
        </w:rPr>
        <w:t>продаж</w:t>
      </w:r>
      <w:r w:rsidR="003449B8">
        <w:rPr>
          <w:rFonts w:eastAsia="Calibri"/>
          <w:sz w:val="28"/>
          <w:szCs w:val="28"/>
          <w:lang w:eastAsia="en-US"/>
        </w:rPr>
        <w:t>а</w:t>
      </w:r>
      <w:r w:rsidR="003449B8" w:rsidRPr="00AF748C">
        <w:rPr>
          <w:rFonts w:eastAsia="Calibri"/>
          <w:sz w:val="28"/>
          <w:szCs w:val="28"/>
          <w:lang w:eastAsia="en-US"/>
        </w:rPr>
        <w:t xml:space="preserve"> краевого имущества </w:t>
      </w:r>
      <w:r w:rsidR="003449B8">
        <w:rPr>
          <w:sz w:val="28"/>
          <w:szCs w:val="28"/>
        </w:rPr>
        <w:t xml:space="preserve">в порядке приватизации </w:t>
      </w:r>
      <w:r w:rsidR="003449B8" w:rsidRPr="00AF748C">
        <w:rPr>
          <w:sz w:val="28"/>
          <w:szCs w:val="28"/>
        </w:rPr>
        <w:t>на аукционе</w:t>
      </w:r>
      <w:r w:rsidR="003449B8" w:rsidRPr="00AF748C">
        <w:rPr>
          <w:rFonts w:eastAsiaTheme="minorEastAsia"/>
          <w:sz w:val="28"/>
          <w:szCs w:val="28"/>
        </w:rPr>
        <w:t xml:space="preserve"> в электронной форме </w:t>
      </w:r>
      <w:r w:rsidR="003449B8">
        <w:rPr>
          <w:rFonts w:eastAsiaTheme="minorEastAsia"/>
          <w:sz w:val="28"/>
          <w:szCs w:val="28"/>
        </w:rPr>
        <w:t xml:space="preserve">признана </w:t>
      </w:r>
      <w:r w:rsidR="003449B8" w:rsidRPr="00AF748C">
        <w:rPr>
          <w:rFonts w:eastAsia="Calibri"/>
          <w:sz w:val="28"/>
          <w:szCs w:val="28"/>
          <w:lang w:eastAsia="en-US"/>
        </w:rPr>
        <w:t xml:space="preserve">несостоявшейся: </w:t>
      </w:r>
      <w:r w:rsidR="003449B8" w:rsidRPr="006529FA">
        <w:rPr>
          <w:sz w:val="28"/>
          <w:szCs w:val="28"/>
        </w:rPr>
        <w:t>ни один из претендентов не признан участником</w:t>
      </w:r>
      <w:r w:rsidR="003449B8" w:rsidRPr="00AF748C">
        <w:rPr>
          <w:sz w:val="28"/>
          <w:szCs w:val="28"/>
        </w:rPr>
        <w:t xml:space="preserve"> </w:t>
      </w:r>
      <w:r w:rsidR="003449B8" w:rsidRPr="00AF748C">
        <w:rPr>
          <w:rFonts w:eastAsiaTheme="minorHAnsi"/>
          <w:sz w:val="28"/>
          <w:szCs w:val="28"/>
          <w:lang w:eastAsia="en-US"/>
        </w:rPr>
        <w:t xml:space="preserve">(п. 44 постановления Правительства РФ от 27 августа 2012 г. </w:t>
      </w:r>
      <w:r w:rsidR="003449B8">
        <w:rPr>
          <w:rFonts w:eastAsiaTheme="minorHAnsi"/>
          <w:sz w:val="28"/>
          <w:szCs w:val="28"/>
          <w:lang w:eastAsia="en-US"/>
        </w:rPr>
        <w:br/>
      </w:r>
      <w:r w:rsidR="003449B8" w:rsidRPr="00AF748C">
        <w:rPr>
          <w:rFonts w:eastAsiaTheme="minorHAnsi"/>
          <w:sz w:val="28"/>
          <w:szCs w:val="28"/>
          <w:lang w:eastAsia="en-US"/>
        </w:rPr>
        <w:t xml:space="preserve">№ </w:t>
      </w:r>
      <w:r w:rsidR="003449B8" w:rsidRPr="009D0E6D">
        <w:rPr>
          <w:rFonts w:eastAsiaTheme="minorHAnsi"/>
          <w:sz w:val="28"/>
          <w:szCs w:val="28"/>
          <w:lang w:eastAsia="en-US"/>
        </w:rPr>
        <w:t>860) (</w:t>
      </w:r>
      <w:r w:rsidR="003449B8" w:rsidRPr="003449B8">
        <w:rPr>
          <w:rFonts w:eastAsia="Calibri"/>
          <w:sz w:val="28"/>
          <w:szCs w:val="28"/>
          <w:lang w:eastAsia="en-US"/>
        </w:rPr>
        <w:t>протокол об итогах продажи государственного имущества Пермского края в порядке приватизации на аукционе в электронной форме по лоту № 5 от 26 сентября 2024 г.</w:t>
      </w:r>
      <w:r w:rsidR="003449B8">
        <w:rPr>
          <w:rFonts w:eastAsia="Calibri"/>
          <w:sz w:val="28"/>
          <w:szCs w:val="28"/>
          <w:lang w:eastAsia="en-US"/>
        </w:rPr>
        <w:t>).</w:t>
      </w:r>
    </w:p>
    <w:p w:rsidR="003449B8" w:rsidRPr="003449B8" w:rsidRDefault="00F52603" w:rsidP="003449B8">
      <w:pPr>
        <w:tabs>
          <w:tab w:val="left" w:pos="1418"/>
        </w:tabs>
        <w:spacing w:line="26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Лот</w:t>
      </w:r>
      <w:r w:rsidR="003449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="003449B8">
        <w:rPr>
          <w:b/>
          <w:sz w:val="28"/>
          <w:szCs w:val="28"/>
        </w:rPr>
        <w:t xml:space="preserve">: </w:t>
      </w:r>
      <w:r w:rsidRPr="001F3452">
        <w:rPr>
          <w:sz w:val="28"/>
          <w:szCs w:val="28"/>
        </w:rPr>
        <w:t>прода</w:t>
      </w:r>
      <w:r>
        <w:rPr>
          <w:sz w:val="28"/>
          <w:szCs w:val="28"/>
        </w:rPr>
        <w:t xml:space="preserve">жа краевого имущества в порядке </w:t>
      </w:r>
      <w:r w:rsidRPr="001F3452">
        <w:rPr>
          <w:sz w:val="28"/>
          <w:szCs w:val="28"/>
        </w:rPr>
        <w:t>приватизации на аукционе в электронной форме признана несостоявшейся: не было</w:t>
      </w:r>
      <w:r>
        <w:rPr>
          <w:sz w:val="28"/>
          <w:szCs w:val="28"/>
        </w:rPr>
        <w:t xml:space="preserve"> подано ни одной заявки </w:t>
      </w:r>
      <w:r>
        <w:rPr>
          <w:sz w:val="28"/>
          <w:szCs w:val="28"/>
        </w:rPr>
        <w:br/>
      </w:r>
      <w:r w:rsidRPr="001F3452">
        <w:rPr>
          <w:sz w:val="28"/>
          <w:szCs w:val="28"/>
        </w:rPr>
        <w:t xml:space="preserve">на участие (п. 44 постановления Правительства </w:t>
      </w:r>
      <w:r>
        <w:rPr>
          <w:sz w:val="28"/>
          <w:szCs w:val="28"/>
        </w:rPr>
        <w:t>РФ от 27 августа 2012 г. № 860) (</w:t>
      </w:r>
      <w:r w:rsidRPr="003F4BE8">
        <w:rPr>
          <w:sz w:val="28"/>
          <w:szCs w:val="28"/>
        </w:rPr>
        <w:t xml:space="preserve">Протокол </w:t>
      </w:r>
      <w:r w:rsidRPr="00C855BF">
        <w:rPr>
          <w:sz w:val="28"/>
          <w:szCs w:val="28"/>
        </w:rPr>
        <w:t>об итогах продажи государственного имущества Пермского края в порядке приватизации на аукционе в электронной форме по лотам №№ 1,2, 4, 5, 7, 8, 10 о</w:t>
      </w:r>
      <w:r>
        <w:rPr>
          <w:sz w:val="28"/>
          <w:szCs w:val="28"/>
        </w:rPr>
        <w:t>т 2 октября 2023 г., протокол</w:t>
      </w:r>
      <w:r w:rsidRPr="00C855BF">
        <w:rPr>
          <w:sz w:val="28"/>
          <w:szCs w:val="28"/>
        </w:rPr>
        <w:t xml:space="preserve"> об итогах продажи государственного имущества Пермского края в порядке приватизации на аукционе в эл</w:t>
      </w:r>
      <w:r>
        <w:rPr>
          <w:sz w:val="28"/>
          <w:szCs w:val="28"/>
        </w:rPr>
        <w:t xml:space="preserve">ектронной форме по лоту № 3 от </w:t>
      </w:r>
      <w:r w:rsidRPr="00C855BF">
        <w:rPr>
          <w:sz w:val="28"/>
          <w:szCs w:val="28"/>
        </w:rPr>
        <w:t>2 октября 2023 г.</w:t>
      </w:r>
      <w:r>
        <w:rPr>
          <w:sz w:val="28"/>
          <w:szCs w:val="28"/>
        </w:rPr>
        <w:t xml:space="preserve">, протокол </w:t>
      </w:r>
      <w:r w:rsidRPr="00022D2F">
        <w:rPr>
          <w:sz w:val="28"/>
          <w:szCs w:val="28"/>
        </w:rPr>
        <w:t>об итогах продажи государственного имущества Пермского края в порядке приватизации на аукционе в электронной форме по лотам №№ 1-7</w:t>
      </w:r>
      <w:r>
        <w:rPr>
          <w:sz w:val="28"/>
          <w:szCs w:val="28"/>
        </w:rPr>
        <w:t xml:space="preserve"> от 21 ноября 2023 г., протокол </w:t>
      </w:r>
      <w:r w:rsidRPr="00022D2F">
        <w:rPr>
          <w:sz w:val="28"/>
          <w:szCs w:val="28"/>
        </w:rPr>
        <w:t xml:space="preserve">об итогах продажи государственного имущества Пермского края в порядке приватизации на аукционе в электронной форме </w:t>
      </w:r>
      <w:r>
        <w:rPr>
          <w:sz w:val="28"/>
          <w:szCs w:val="28"/>
        </w:rPr>
        <w:t>от 12 января 2024 г.</w:t>
      </w:r>
      <w:r w:rsidRPr="00022D2F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  <w:r w:rsidR="003449B8" w:rsidRPr="00AF748C">
        <w:rPr>
          <w:rFonts w:eastAsia="Calibri"/>
          <w:sz w:val="28"/>
          <w:szCs w:val="28"/>
          <w:lang w:eastAsia="en-US"/>
        </w:rPr>
        <w:t>продаж</w:t>
      </w:r>
      <w:r w:rsidR="003449B8">
        <w:rPr>
          <w:rFonts w:eastAsia="Calibri"/>
          <w:sz w:val="28"/>
          <w:szCs w:val="28"/>
          <w:lang w:eastAsia="en-US"/>
        </w:rPr>
        <w:t>а</w:t>
      </w:r>
      <w:r w:rsidR="003449B8" w:rsidRPr="00AF748C">
        <w:rPr>
          <w:rFonts w:eastAsia="Calibri"/>
          <w:sz w:val="28"/>
          <w:szCs w:val="28"/>
          <w:lang w:eastAsia="en-US"/>
        </w:rPr>
        <w:t xml:space="preserve"> краевого имущества </w:t>
      </w:r>
      <w:r w:rsidR="003449B8">
        <w:rPr>
          <w:sz w:val="28"/>
          <w:szCs w:val="28"/>
        </w:rPr>
        <w:t xml:space="preserve">в порядке приватизации </w:t>
      </w:r>
      <w:r w:rsidR="003449B8" w:rsidRPr="00AF748C">
        <w:rPr>
          <w:sz w:val="28"/>
          <w:szCs w:val="28"/>
        </w:rPr>
        <w:t>на аукционе</w:t>
      </w:r>
      <w:r w:rsidR="003449B8" w:rsidRPr="00AF748C">
        <w:rPr>
          <w:rFonts w:eastAsiaTheme="minorEastAsia"/>
          <w:sz w:val="28"/>
          <w:szCs w:val="28"/>
        </w:rPr>
        <w:t xml:space="preserve"> в электронной форме </w:t>
      </w:r>
      <w:r w:rsidR="003449B8">
        <w:rPr>
          <w:rFonts w:eastAsiaTheme="minorEastAsia"/>
          <w:sz w:val="28"/>
          <w:szCs w:val="28"/>
        </w:rPr>
        <w:t xml:space="preserve">признана </w:t>
      </w:r>
      <w:r w:rsidR="003449B8" w:rsidRPr="00AF748C">
        <w:rPr>
          <w:rFonts w:eastAsia="Calibri"/>
          <w:sz w:val="28"/>
          <w:szCs w:val="28"/>
          <w:lang w:eastAsia="en-US"/>
        </w:rPr>
        <w:t xml:space="preserve">несостоявшейся: </w:t>
      </w:r>
      <w:r w:rsidR="003449B8" w:rsidRPr="006529FA">
        <w:rPr>
          <w:sz w:val="28"/>
          <w:szCs w:val="28"/>
        </w:rPr>
        <w:t>ни один из претендентов не признан участником</w:t>
      </w:r>
      <w:r w:rsidR="003449B8" w:rsidRPr="00AF748C">
        <w:rPr>
          <w:sz w:val="28"/>
          <w:szCs w:val="28"/>
        </w:rPr>
        <w:t xml:space="preserve"> </w:t>
      </w:r>
      <w:r w:rsidR="003449B8" w:rsidRPr="00AF748C">
        <w:rPr>
          <w:rFonts w:eastAsiaTheme="minorHAnsi"/>
          <w:sz w:val="28"/>
          <w:szCs w:val="28"/>
          <w:lang w:eastAsia="en-US"/>
        </w:rPr>
        <w:t xml:space="preserve">(п. 44 постановления Правительства РФ от 27 августа 2012 г. </w:t>
      </w:r>
      <w:r w:rsidR="003449B8">
        <w:rPr>
          <w:rFonts w:eastAsiaTheme="minorHAnsi"/>
          <w:sz w:val="28"/>
          <w:szCs w:val="28"/>
          <w:lang w:eastAsia="en-US"/>
        </w:rPr>
        <w:br/>
      </w:r>
      <w:r w:rsidR="003449B8" w:rsidRPr="00AF748C">
        <w:rPr>
          <w:rFonts w:eastAsiaTheme="minorHAnsi"/>
          <w:sz w:val="28"/>
          <w:szCs w:val="28"/>
          <w:lang w:eastAsia="en-US"/>
        </w:rPr>
        <w:t xml:space="preserve">№ </w:t>
      </w:r>
      <w:r w:rsidR="003449B8" w:rsidRPr="009D0E6D">
        <w:rPr>
          <w:rFonts w:eastAsiaTheme="minorHAnsi"/>
          <w:sz w:val="28"/>
          <w:szCs w:val="28"/>
          <w:lang w:eastAsia="en-US"/>
        </w:rPr>
        <w:t>860) (</w:t>
      </w:r>
      <w:r w:rsidR="003449B8" w:rsidRPr="003449B8">
        <w:rPr>
          <w:rFonts w:eastAsia="Calibri"/>
          <w:sz w:val="28"/>
          <w:szCs w:val="28"/>
          <w:lang w:eastAsia="en-US"/>
        </w:rPr>
        <w:t xml:space="preserve">протокол об итогах продажи государственного имущества Пермского края в порядке приватизации на аукционе в электронной форме по лоту № </w:t>
      </w:r>
      <w:r>
        <w:rPr>
          <w:rFonts w:eastAsia="Calibri"/>
          <w:sz w:val="28"/>
          <w:szCs w:val="28"/>
          <w:lang w:eastAsia="en-US"/>
        </w:rPr>
        <w:t>6</w:t>
      </w:r>
      <w:r w:rsidR="003449B8" w:rsidRPr="003449B8">
        <w:rPr>
          <w:rFonts w:eastAsia="Calibri"/>
          <w:sz w:val="28"/>
          <w:szCs w:val="28"/>
          <w:lang w:eastAsia="en-US"/>
        </w:rPr>
        <w:t xml:space="preserve"> от 26 сентября 2024 г.</w:t>
      </w:r>
      <w:r w:rsidR="003449B8">
        <w:rPr>
          <w:rFonts w:eastAsia="Calibri"/>
          <w:sz w:val="28"/>
          <w:szCs w:val="28"/>
          <w:lang w:eastAsia="en-US"/>
        </w:rPr>
        <w:t>).</w:t>
      </w:r>
    </w:p>
    <w:p w:rsidR="00F52603" w:rsidRPr="003449B8" w:rsidRDefault="00F52603" w:rsidP="00F52603">
      <w:pPr>
        <w:tabs>
          <w:tab w:val="left" w:pos="1418"/>
        </w:tabs>
        <w:spacing w:line="26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Лот 8: </w:t>
      </w:r>
      <w:r w:rsidRPr="001F3452">
        <w:rPr>
          <w:sz w:val="28"/>
          <w:szCs w:val="28"/>
        </w:rPr>
        <w:t>прода</w:t>
      </w:r>
      <w:r>
        <w:rPr>
          <w:sz w:val="28"/>
          <w:szCs w:val="28"/>
        </w:rPr>
        <w:t xml:space="preserve">жа краевого имущества в порядке </w:t>
      </w:r>
      <w:r w:rsidRPr="001F3452">
        <w:rPr>
          <w:sz w:val="28"/>
          <w:szCs w:val="28"/>
        </w:rPr>
        <w:t>приватизации на аукционе в электронной форме признана несостоявшейся: не было</w:t>
      </w:r>
      <w:r>
        <w:rPr>
          <w:sz w:val="28"/>
          <w:szCs w:val="28"/>
        </w:rPr>
        <w:t xml:space="preserve"> подано ни одной заявки </w:t>
      </w:r>
      <w:r>
        <w:rPr>
          <w:sz w:val="28"/>
          <w:szCs w:val="28"/>
        </w:rPr>
        <w:br/>
      </w:r>
      <w:r w:rsidRPr="001F3452">
        <w:rPr>
          <w:sz w:val="28"/>
          <w:szCs w:val="28"/>
        </w:rPr>
        <w:t xml:space="preserve">на участие (п. 44 постановления Правительства </w:t>
      </w:r>
      <w:r>
        <w:rPr>
          <w:sz w:val="28"/>
          <w:szCs w:val="28"/>
        </w:rPr>
        <w:t>РФ от 27 августа 2012 г. № 860) (</w:t>
      </w:r>
      <w:r w:rsidRPr="003F4BE8">
        <w:rPr>
          <w:sz w:val="28"/>
          <w:szCs w:val="28"/>
        </w:rPr>
        <w:t xml:space="preserve">Протокол </w:t>
      </w:r>
      <w:r w:rsidRPr="00C855BF">
        <w:rPr>
          <w:sz w:val="28"/>
          <w:szCs w:val="28"/>
        </w:rPr>
        <w:t>об итогах продажи государственного имущества Пермского края в порядке приватизации на аукционе в электронной форме по лотам №№ 1,2, 4, 5, 7, 8, 10 о</w:t>
      </w:r>
      <w:r>
        <w:rPr>
          <w:sz w:val="28"/>
          <w:szCs w:val="28"/>
        </w:rPr>
        <w:t>т 2 октября 2023 г., протокол</w:t>
      </w:r>
      <w:r w:rsidRPr="00C855BF">
        <w:rPr>
          <w:sz w:val="28"/>
          <w:szCs w:val="28"/>
        </w:rPr>
        <w:t xml:space="preserve"> об итогах продажи государственного имущества Пермского края в порядке приватизации на аукционе в эл</w:t>
      </w:r>
      <w:r>
        <w:rPr>
          <w:sz w:val="28"/>
          <w:szCs w:val="28"/>
        </w:rPr>
        <w:t xml:space="preserve">ектронной форме по лоту № 3 от </w:t>
      </w:r>
      <w:r w:rsidRPr="00C855BF">
        <w:rPr>
          <w:sz w:val="28"/>
          <w:szCs w:val="28"/>
        </w:rPr>
        <w:t>2 октября 2023 г.</w:t>
      </w:r>
      <w:r>
        <w:rPr>
          <w:sz w:val="28"/>
          <w:szCs w:val="28"/>
        </w:rPr>
        <w:t xml:space="preserve">, протокол </w:t>
      </w:r>
      <w:r w:rsidRPr="00022D2F">
        <w:rPr>
          <w:sz w:val="28"/>
          <w:szCs w:val="28"/>
        </w:rPr>
        <w:t>об итогах продажи государственного имущества Пермского края в порядке приватизации на аукционе в электронной форме по лотам №№ 1-7</w:t>
      </w:r>
      <w:r>
        <w:rPr>
          <w:sz w:val="28"/>
          <w:szCs w:val="28"/>
        </w:rPr>
        <w:t xml:space="preserve"> от 21 ноября 2023 г., протокол </w:t>
      </w:r>
      <w:r w:rsidRPr="00022D2F">
        <w:rPr>
          <w:sz w:val="28"/>
          <w:szCs w:val="28"/>
        </w:rPr>
        <w:t xml:space="preserve">об итогах продажи государственного имущества Пермского края в порядке приватизации на аукционе в электронной форме </w:t>
      </w:r>
      <w:r>
        <w:rPr>
          <w:sz w:val="28"/>
          <w:szCs w:val="28"/>
        </w:rPr>
        <w:t>от 12 января 2024 г.</w:t>
      </w:r>
      <w:r w:rsidRPr="00022D2F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  <w:r w:rsidRPr="00AF748C">
        <w:rPr>
          <w:rFonts w:eastAsia="Calibri"/>
          <w:sz w:val="28"/>
          <w:szCs w:val="28"/>
          <w:lang w:eastAsia="en-US"/>
        </w:rPr>
        <w:t>продаж</w:t>
      </w:r>
      <w:r>
        <w:rPr>
          <w:rFonts w:eastAsia="Calibri"/>
          <w:sz w:val="28"/>
          <w:szCs w:val="28"/>
          <w:lang w:eastAsia="en-US"/>
        </w:rPr>
        <w:t>а</w:t>
      </w:r>
      <w:r w:rsidRPr="00AF748C">
        <w:rPr>
          <w:rFonts w:eastAsia="Calibri"/>
          <w:sz w:val="28"/>
          <w:szCs w:val="28"/>
          <w:lang w:eastAsia="en-US"/>
        </w:rPr>
        <w:t xml:space="preserve"> краевого имущества </w:t>
      </w:r>
      <w:r>
        <w:rPr>
          <w:sz w:val="28"/>
          <w:szCs w:val="28"/>
        </w:rPr>
        <w:t xml:space="preserve">в порядке приватизации </w:t>
      </w:r>
      <w:r w:rsidRPr="00AF748C">
        <w:rPr>
          <w:sz w:val="28"/>
          <w:szCs w:val="28"/>
        </w:rPr>
        <w:t>на аукционе</w:t>
      </w:r>
      <w:r w:rsidRPr="00AF748C">
        <w:rPr>
          <w:rFonts w:eastAsiaTheme="minorEastAsia"/>
          <w:sz w:val="28"/>
          <w:szCs w:val="28"/>
        </w:rPr>
        <w:t xml:space="preserve"> в электронной форме </w:t>
      </w:r>
      <w:r>
        <w:rPr>
          <w:rFonts w:eastAsiaTheme="minorEastAsia"/>
          <w:sz w:val="28"/>
          <w:szCs w:val="28"/>
        </w:rPr>
        <w:t xml:space="preserve">признана </w:t>
      </w:r>
      <w:r w:rsidRPr="00AF748C">
        <w:rPr>
          <w:rFonts w:eastAsia="Calibri"/>
          <w:sz w:val="28"/>
          <w:szCs w:val="28"/>
          <w:lang w:eastAsia="en-US"/>
        </w:rPr>
        <w:t xml:space="preserve">несостоявшейся: </w:t>
      </w:r>
      <w:r w:rsidRPr="006529FA">
        <w:rPr>
          <w:sz w:val="28"/>
          <w:szCs w:val="28"/>
        </w:rPr>
        <w:t>ни один из претендентов не признан участником</w:t>
      </w:r>
      <w:r w:rsidRPr="00AF748C">
        <w:rPr>
          <w:sz w:val="28"/>
          <w:szCs w:val="28"/>
        </w:rPr>
        <w:t xml:space="preserve"> </w:t>
      </w:r>
      <w:r w:rsidRPr="00AF748C">
        <w:rPr>
          <w:rFonts w:eastAsiaTheme="minorHAnsi"/>
          <w:sz w:val="28"/>
          <w:szCs w:val="28"/>
          <w:lang w:eastAsia="en-US"/>
        </w:rPr>
        <w:t xml:space="preserve">(п. 44 постановления Правительства РФ от 27 августа 2012 г. </w:t>
      </w:r>
      <w:r>
        <w:rPr>
          <w:rFonts w:eastAsiaTheme="minorHAnsi"/>
          <w:sz w:val="28"/>
          <w:szCs w:val="28"/>
          <w:lang w:eastAsia="en-US"/>
        </w:rPr>
        <w:br/>
      </w:r>
      <w:r w:rsidRPr="00AF748C">
        <w:rPr>
          <w:rFonts w:eastAsiaTheme="minorHAnsi"/>
          <w:sz w:val="28"/>
          <w:szCs w:val="28"/>
          <w:lang w:eastAsia="en-US"/>
        </w:rPr>
        <w:t xml:space="preserve">№ </w:t>
      </w:r>
      <w:r w:rsidRPr="009D0E6D">
        <w:rPr>
          <w:rFonts w:eastAsiaTheme="minorHAnsi"/>
          <w:sz w:val="28"/>
          <w:szCs w:val="28"/>
          <w:lang w:eastAsia="en-US"/>
        </w:rPr>
        <w:t>860) (</w:t>
      </w:r>
      <w:r w:rsidRPr="003449B8">
        <w:rPr>
          <w:rFonts w:eastAsia="Calibri"/>
          <w:sz w:val="28"/>
          <w:szCs w:val="28"/>
          <w:lang w:eastAsia="en-US"/>
        </w:rPr>
        <w:t xml:space="preserve">протокол об итогах продажи государственного имущества Пермского края в порядке приватизации на аукционе в электронной форме по лоту № </w:t>
      </w:r>
      <w:r>
        <w:rPr>
          <w:rFonts w:eastAsia="Calibri"/>
          <w:sz w:val="28"/>
          <w:szCs w:val="28"/>
          <w:lang w:eastAsia="en-US"/>
        </w:rPr>
        <w:t>10</w:t>
      </w:r>
      <w:r w:rsidRPr="003449B8">
        <w:rPr>
          <w:rFonts w:eastAsia="Calibri"/>
          <w:sz w:val="28"/>
          <w:szCs w:val="28"/>
          <w:lang w:eastAsia="en-US"/>
        </w:rPr>
        <w:t xml:space="preserve"> от 26 сентября 2024 г.</w:t>
      </w:r>
      <w:r>
        <w:rPr>
          <w:rFonts w:eastAsia="Calibri"/>
          <w:sz w:val="28"/>
          <w:szCs w:val="28"/>
          <w:lang w:eastAsia="en-US"/>
        </w:rPr>
        <w:t>).</w:t>
      </w:r>
    </w:p>
    <w:p w:rsidR="00F52603" w:rsidRPr="003449B8" w:rsidRDefault="00F52603" w:rsidP="00F52603">
      <w:pPr>
        <w:tabs>
          <w:tab w:val="left" w:pos="1418"/>
        </w:tabs>
        <w:spacing w:line="26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Лот 9: </w:t>
      </w:r>
      <w:r w:rsidRPr="001F3452">
        <w:rPr>
          <w:sz w:val="28"/>
          <w:szCs w:val="28"/>
        </w:rPr>
        <w:t>прода</w:t>
      </w:r>
      <w:r>
        <w:rPr>
          <w:sz w:val="28"/>
          <w:szCs w:val="28"/>
        </w:rPr>
        <w:t xml:space="preserve">жа краевого имущества в порядке </w:t>
      </w:r>
      <w:r w:rsidRPr="001F3452">
        <w:rPr>
          <w:sz w:val="28"/>
          <w:szCs w:val="28"/>
        </w:rPr>
        <w:t>приватизации на аукционе в электронной форме признана несостоявшейся: не было</w:t>
      </w:r>
      <w:r>
        <w:rPr>
          <w:sz w:val="28"/>
          <w:szCs w:val="28"/>
        </w:rPr>
        <w:t xml:space="preserve"> подано ни одной заявки </w:t>
      </w:r>
      <w:r>
        <w:rPr>
          <w:sz w:val="28"/>
          <w:szCs w:val="28"/>
        </w:rPr>
        <w:br/>
      </w:r>
      <w:r w:rsidRPr="001F3452">
        <w:rPr>
          <w:sz w:val="28"/>
          <w:szCs w:val="28"/>
        </w:rPr>
        <w:t xml:space="preserve">на участие (п. 44 постановления Правительства </w:t>
      </w:r>
      <w:r>
        <w:rPr>
          <w:sz w:val="28"/>
          <w:szCs w:val="28"/>
        </w:rPr>
        <w:t>РФ от 27 августа 2012 г. № 860) (</w:t>
      </w:r>
      <w:r w:rsidRPr="003F4BE8">
        <w:rPr>
          <w:sz w:val="28"/>
          <w:szCs w:val="28"/>
        </w:rPr>
        <w:t xml:space="preserve">Протокол </w:t>
      </w:r>
      <w:r w:rsidRPr="00C855BF">
        <w:rPr>
          <w:sz w:val="28"/>
          <w:szCs w:val="28"/>
        </w:rPr>
        <w:t>об итогах продажи государственного имущества Пермского края в порядке приватизации на аукционе в электронной форме по лотам №№ 1,2, 4, 5, 7, 8, 10 о</w:t>
      </w:r>
      <w:r>
        <w:rPr>
          <w:sz w:val="28"/>
          <w:szCs w:val="28"/>
        </w:rPr>
        <w:t>т 2 октября 2023 г., протокол</w:t>
      </w:r>
      <w:r w:rsidRPr="00C855BF">
        <w:rPr>
          <w:sz w:val="28"/>
          <w:szCs w:val="28"/>
        </w:rPr>
        <w:t xml:space="preserve"> об итогах продажи государственного имущества Пермского края в порядке приватизации на аукционе в эл</w:t>
      </w:r>
      <w:r>
        <w:rPr>
          <w:sz w:val="28"/>
          <w:szCs w:val="28"/>
        </w:rPr>
        <w:t xml:space="preserve">ектронной форме по лоту № 3 от </w:t>
      </w:r>
      <w:r w:rsidRPr="00C855BF">
        <w:rPr>
          <w:sz w:val="28"/>
          <w:szCs w:val="28"/>
        </w:rPr>
        <w:t>2 октября 2023 г.</w:t>
      </w:r>
      <w:r>
        <w:rPr>
          <w:sz w:val="28"/>
          <w:szCs w:val="28"/>
        </w:rPr>
        <w:t xml:space="preserve">, протокол </w:t>
      </w:r>
      <w:r w:rsidRPr="00022D2F">
        <w:rPr>
          <w:sz w:val="28"/>
          <w:szCs w:val="28"/>
        </w:rPr>
        <w:t>об итогах продажи государственного имущества Пермского края в порядке приватизации на аукционе в электронной форме по лотам №№ 1-7</w:t>
      </w:r>
      <w:r>
        <w:rPr>
          <w:sz w:val="28"/>
          <w:szCs w:val="28"/>
        </w:rPr>
        <w:t xml:space="preserve"> от 21 ноября 2023 г., протокол </w:t>
      </w:r>
      <w:r w:rsidRPr="00022D2F">
        <w:rPr>
          <w:sz w:val="28"/>
          <w:szCs w:val="28"/>
        </w:rPr>
        <w:t xml:space="preserve">об итогах продажи государственного имущества Пермского края в порядке приватизации на аукционе в электронной форме </w:t>
      </w:r>
      <w:r>
        <w:rPr>
          <w:sz w:val="28"/>
          <w:szCs w:val="28"/>
        </w:rPr>
        <w:t xml:space="preserve">от 12 января 2024 г., </w:t>
      </w:r>
      <w:r w:rsidRPr="003449B8">
        <w:rPr>
          <w:rFonts w:eastAsia="Calibri"/>
          <w:sz w:val="28"/>
          <w:szCs w:val="28"/>
          <w:lang w:eastAsia="en-US"/>
        </w:rPr>
        <w:t>протокол об итогах продажи государственного имущества Пермского края в порядке приватизации на аукционе в электронной форме по лот</w:t>
      </w:r>
      <w:r w:rsidR="00E7607C">
        <w:rPr>
          <w:rFonts w:eastAsia="Calibri"/>
          <w:sz w:val="28"/>
          <w:szCs w:val="28"/>
          <w:lang w:eastAsia="en-US"/>
        </w:rPr>
        <w:t>ам</w:t>
      </w:r>
      <w:r w:rsidRPr="003449B8">
        <w:rPr>
          <w:rFonts w:eastAsia="Calibri"/>
          <w:sz w:val="28"/>
          <w:szCs w:val="28"/>
          <w:lang w:eastAsia="en-US"/>
        </w:rPr>
        <w:t xml:space="preserve"> </w:t>
      </w:r>
      <w:r w:rsidR="00E7607C" w:rsidRPr="00F0108A">
        <w:rPr>
          <w:rFonts w:eastAsiaTheme="minorHAnsi"/>
          <w:sz w:val="28"/>
          <w:szCs w:val="28"/>
          <w:lang w:eastAsia="en-US"/>
        </w:rPr>
        <w:t>по лотам №№ 2-4,7, 8, 13, 15</w:t>
      </w:r>
      <w:r w:rsidRPr="003449B8">
        <w:rPr>
          <w:rFonts w:eastAsia="Calibri"/>
          <w:sz w:val="28"/>
          <w:szCs w:val="28"/>
          <w:lang w:eastAsia="en-US"/>
        </w:rPr>
        <w:t xml:space="preserve"> от 26 сентября 2024 г.</w:t>
      </w:r>
      <w:r>
        <w:rPr>
          <w:sz w:val="28"/>
          <w:szCs w:val="28"/>
        </w:rPr>
        <w:t>).</w:t>
      </w:r>
    </w:p>
    <w:p w:rsidR="00FD4CD0" w:rsidRPr="00847A80" w:rsidRDefault="00FD4CD0" w:rsidP="00E524D4">
      <w:pPr>
        <w:tabs>
          <w:tab w:val="left" w:pos="1418"/>
        </w:tabs>
        <w:spacing w:line="260" w:lineRule="exact"/>
        <w:ind w:firstLine="709"/>
        <w:jc w:val="both"/>
        <w:rPr>
          <w:sz w:val="28"/>
          <w:szCs w:val="28"/>
        </w:rPr>
      </w:pPr>
    </w:p>
    <w:p w:rsidR="003C2F64" w:rsidRDefault="003C2F64" w:rsidP="003C2F64">
      <w:pPr>
        <w:tabs>
          <w:tab w:val="left" w:pos="1418"/>
        </w:tabs>
        <w:spacing w:before="96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3C2F64" w:rsidRDefault="003C2F64" w:rsidP="003C2F64">
      <w:pPr>
        <w:tabs>
          <w:tab w:val="left" w:pos="1418"/>
        </w:tabs>
        <w:spacing w:line="240" w:lineRule="exact"/>
        <w:jc w:val="both"/>
        <w:rPr>
          <w:sz w:val="28"/>
          <w:szCs w:val="28"/>
        </w:rPr>
      </w:pPr>
    </w:p>
    <w:p w:rsidR="003C2F64" w:rsidRDefault="003C2F64" w:rsidP="003C2F64">
      <w:pPr>
        <w:tabs>
          <w:tab w:val="left" w:pos="1418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министра,</w:t>
      </w:r>
    </w:p>
    <w:p w:rsidR="003C2F64" w:rsidRDefault="003C2F64" w:rsidP="003C2F64">
      <w:pPr>
        <w:tabs>
          <w:tab w:val="left" w:pos="1418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3C2F64" w:rsidRDefault="003C2F64" w:rsidP="003C2F64">
      <w:pPr>
        <w:tabs>
          <w:tab w:val="left" w:pos="1418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С.А. Ташкинова</w:t>
      </w:r>
    </w:p>
    <w:p w:rsidR="00070255" w:rsidRPr="00847A80" w:rsidRDefault="00070255" w:rsidP="003A0BEF">
      <w:pPr>
        <w:tabs>
          <w:tab w:val="left" w:pos="1418"/>
        </w:tabs>
        <w:spacing w:line="260" w:lineRule="exact"/>
        <w:jc w:val="both"/>
        <w:rPr>
          <w:sz w:val="28"/>
          <w:szCs w:val="28"/>
        </w:rPr>
      </w:pPr>
    </w:p>
    <w:sectPr w:rsidR="00070255" w:rsidRPr="00847A80" w:rsidSect="00515B84">
      <w:pgSz w:w="11906" w:h="16838"/>
      <w:pgMar w:top="567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2D1" w:rsidRDefault="002A32D1" w:rsidP="0048289E">
      <w:r>
        <w:separator/>
      </w:r>
    </w:p>
  </w:endnote>
  <w:endnote w:type="continuationSeparator" w:id="0">
    <w:p w:rsidR="002A32D1" w:rsidRDefault="002A32D1" w:rsidP="0048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2D1" w:rsidRDefault="002A32D1" w:rsidP="0048289E">
      <w:r>
        <w:separator/>
      </w:r>
    </w:p>
  </w:footnote>
  <w:footnote w:type="continuationSeparator" w:id="0">
    <w:p w:rsidR="002A32D1" w:rsidRDefault="002A32D1" w:rsidP="0048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E2824"/>
    <w:multiLevelType w:val="hybridMultilevel"/>
    <w:tmpl w:val="87540B62"/>
    <w:lvl w:ilvl="0" w:tplc="11B82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A09C7"/>
    <w:multiLevelType w:val="hybridMultilevel"/>
    <w:tmpl w:val="95FC7C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4413549"/>
    <w:multiLevelType w:val="hybridMultilevel"/>
    <w:tmpl w:val="C26085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27509"/>
    <w:multiLevelType w:val="hybridMultilevel"/>
    <w:tmpl w:val="41083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912039"/>
    <w:multiLevelType w:val="multilevel"/>
    <w:tmpl w:val="EDB86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19756032"/>
    <w:multiLevelType w:val="hybridMultilevel"/>
    <w:tmpl w:val="8AE4C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25F4C"/>
    <w:multiLevelType w:val="hybridMultilevel"/>
    <w:tmpl w:val="5614A350"/>
    <w:lvl w:ilvl="0" w:tplc="72D26EA0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74162F"/>
    <w:multiLevelType w:val="hybridMultilevel"/>
    <w:tmpl w:val="C90EB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C36A2"/>
    <w:multiLevelType w:val="hybridMultilevel"/>
    <w:tmpl w:val="B0007128"/>
    <w:lvl w:ilvl="0" w:tplc="FFFFFFFF">
      <w:start w:val="114"/>
      <w:numFmt w:val="decimal"/>
      <w:lvlText w:val="%1"/>
      <w:lvlJc w:val="left"/>
      <w:pPr>
        <w:tabs>
          <w:tab w:val="num" w:pos="2412"/>
        </w:tabs>
        <w:ind w:left="2412" w:hanging="10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97"/>
        </w:tabs>
        <w:ind w:left="23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17"/>
        </w:tabs>
        <w:ind w:left="31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37"/>
        </w:tabs>
        <w:ind w:left="38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57"/>
        </w:tabs>
        <w:ind w:left="45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77"/>
        </w:tabs>
        <w:ind w:left="52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97"/>
        </w:tabs>
        <w:ind w:left="59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17"/>
        </w:tabs>
        <w:ind w:left="67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37"/>
        </w:tabs>
        <w:ind w:left="7437" w:hanging="180"/>
      </w:pPr>
    </w:lvl>
  </w:abstractNum>
  <w:abstractNum w:abstractNumId="9">
    <w:nsid w:val="27150C64"/>
    <w:multiLevelType w:val="hybridMultilevel"/>
    <w:tmpl w:val="18CC9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44735"/>
    <w:multiLevelType w:val="hybridMultilevel"/>
    <w:tmpl w:val="C51A0B62"/>
    <w:lvl w:ilvl="0" w:tplc="32B2200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C54460"/>
    <w:multiLevelType w:val="hybridMultilevel"/>
    <w:tmpl w:val="95681CB2"/>
    <w:lvl w:ilvl="0" w:tplc="89EA5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F90A44"/>
    <w:multiLevelType w:val="hybridMultilevel"/>
    <w:tmpl w:val="EC02C4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5B930CF"/>
    <w:multiLevelType w:val="hybridMultilevel"/>
    <w:tmpl w:val="3522B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C67D0"/>
    <w:multiLevelType w:val="hybridMultilevel"/>
    <w:tmpl w:val="3E827188"/>
    <w:lvl w:ilvl="0" w:tplc="FCAAB4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5B42FF"/>
    <w:multiLevelType w:val="hybridMultilevel"/>
    <w:tmpl w:val="456EDD3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E1E9A"/>
    <w:multiLevelType w:val="hybridMultilevel"/>
    <w:tmpl w:val="5E22A098"/>
    <w:lvl w:ilvl="0" w:tplc="7E8C2A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A45989"/>
    <w:multiLevelType w:val="hybridMultilevel"/>
    <w:tmpl w:val="64E28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1A6FFA"/>
    <w:multiLevelType w:val="hybridMultilevel"/>
    <w:tmpl w:val="1DA218D6"/>
    <w:lvl w:ilvl="0" w:tplc="0FD8152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CE73411"/>
    <w:multiLevelType w:val="hybridMultilevel"/>
    <w:tmpl w:val="2E106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762168"/>
    <w:multiLevelType w:val="hybridMultilevel"/>
    <w:tmpl w:val="A662AE1C"/>
    <w:lvl w:ilvl="0" w:tplc="398ADCEC">
      <w:start w:val="5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A277049"/>
    <w:multiLevelType w:val="hybridMultilevel"/>
    <w:tmpl w:val="08DE747C"/>
    <w:lvl w:ilvl="0" w:tplc="5E1E00F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21"/>
  </w:num>
  <w:num w:numId="5">
    <w:abstractNumId w:val="12"/>
  </w:num>
  <w:num w:numId="6">
    <w:abstractNumId w:val="17"/>
  </w:num>
  <w:num w:numId="7">
    <w:abstractNumId w:val="10"/>
  </w:num>
  <w:num w:numId="8">
    <w:abstractNumId w:val="18"/>
  </w:num>
  <w:num w:numId="9">
    <w:abstractNumId w:val="5"/>
  </w:num>
  <w:num w:numId="10">
    <w:abstractNumId w:val="13"/>
  </w:num>
  <w:num w:numId="11">
    <w:abstractNumId w:val="0"/>
  </w:num>
  <w:num w:numId="12">
    <w:abstractNumId w:val="9"/>
  </w:num>
  <w:num w:numId="13">
    <w:abstractNumId w:val="7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8"/>
  </w:num>
  <w:num w:numId="18">
    <w:abstractNumId w:val="4"/>
  </w:num>
  <w:num w:numId="19">
    <w:abstractNumId w:val="19"/>
  </w:num>
  <w:num w:numId="20">
    <w:abstractNumId w:val="14"/>
  </w:num>
  <w:num w:numId="21">
    <w:abstractNumId w:val="6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74"/>
    <w:rsid w:val="0000045C"/>
    <w:rsid w:val="00000CAF"/>
    <w:rsid w:val="00002DB0"/>
    <w:rsid w:val="00003F66"/>
    <w:rsid w:val="000074CF"/>
    <w:rsid w:val="00011888"/>
    <w:rsid w:val="00013CF8"/>
    <w:rsid w:val="00016B21"/>
    <w:rsid w:val="00016F39"/>
    <w:rsid w:val="00022204"/>
    <w:rsid w:val="0002302F"/>
    <w:rsid w:val="00024E57"/>
    <w:rsid w:val="0002655B"/>
    <w:rsid w:val="00030B09"/>
    <w:rsid w:val="00030BBA"/>
    <w:rsid w:val="00030FBA"/>
    <w:rsid w:val="000314D5"/>
    <w:rsid w:val="00031555"/>
    <w:rsid w:val="00031687"/>
    <w:rsid w:val="00032CD8"/>
    <w:rsid w:val="00035729"/>
    <w:rsid w:val="0003675E"/>
    <w:rsid w:val="000412B8"/>
    <w:rsid w:val="000425EE"/>
    <w:rsid w:val="00043245"/>
    <w:rsid w:val="00045A34"/>
    <w:rsid w:val="00045FF9"/>
    <w:rsid w:val="00046F9F"/>
    <w:rsid w:val="0005057D"/>
    <w:rsid w:val="00050AB9"/>
    <w:rsid w:val="0005144D"/>
    <w:rsid w:val="000519A6"/>
    <w:rsid w:val="000523F4"/>
    <w:rsid w:val="00053A4C"/>
    <w:rsid w:val="00054B93"/>
    <w:rsid w:val="000575E8"/>
    <w:rsid w:val="000620D4"/>
    <w:rsid w:val="00062D94"/>
    <w:rsid w:val="000632BD"/>
    <w:rsid w:val="0006495D"/>
    <w:rsid w:val="0006795C"/>
    <w:rsid w:val="00070255"/>
    <w:rsid w:val="000707B3"/>
    <w:rsid w:val="00070CDC"/>
    <w:rsid w:val="00071405"/>
    <w:rsid w:val="00071457"/>
    <w:rsid w:val="0007291B"/>
    <w:rsid w:val="00074D53"/>
    <w:rsid w:val="00076CCF"/>
    <w:rsid w:val="0008206F"/>
    <w:rsid w:val="00083410"/>
    <w:rsid w:val="00085324"/>
    <w:rsid w:val="00085550"/>
    <w:rsid w:val="0008661C"/>
    <w:rsid w:val="00087BA7"/>
    <w:rsid w:val="00090DDC"/>
    <w:rsid w:val="000918CF"/>
    <w:rsid w:val="0009538B"/>
    <w:rsid w:val="00095A52"/>
    <w:rsid w:val="000965FD"/>
    <w:rsid w:val="000966C5"/>
    <w:rsid w:val="00097138"/>
    <w:rsid w:val="000A0D1A"/>
    <w:rsid w:val="000A55CE"/>
    <w:rsid w:val="000A5D57"/>
    <w:rsid w:val="000A7097"/>
    <w:rsid w:val="000B0763"/>
    <w:rsid w:val="000B16C9"/>
    <w:rsid w:val="000B250D"/>
    <w:rsid w:val="000B29B8"/>
    <w:rsid w:val="000B2DC8"/>
    <w:rsid w:val="000B49A6"/>
    <w:rsid w:val="000B792B"/>
    <w:rsid w:val="000C1EE8"/>
    <w:rsid w:val="000C2F1B"/>
    <w:rsid w:val="000C2F8A"/>
    <w:rsid w:val="000C36E3"/>
    <w:rsid w:val="000C4F12"/>
    <w:rsid w:val="000C70AC"/>
    <w:rsid w:val="000D253F"/>
    <w:rsid w:val="000D4CF8"/>
    <w:rsid w:val="000E2878"/>
    <w:rsid w:val="000E3DE1"/>
    <w:rsid w:val="000E3E07"/>
    <w:rsid w:val="000E4130"/>
    <w:rsid w:val="000E42A5"/>
    <w:rsid w:val="000E6D0C"/>
    <w:rsid w:val="000E7EDC"/>
    <w:rsid w:val="000F2C19"/>
    <w:rsid w:val="000F3099"/>
    <w:rsid w:val="000F3618"/>
    <w:rsid w:val="000F3F05"/>
    <w:rsid w:val="000F4001"/>
    <w:rsid w:val="000F4273"/>
    <w:rsid w:val="000F569B"/>
    <w:rsid w:val="000F5726"/>
    <w:rsid w:val="000F593B"/>
    <w:rsid w:val="000F5F8C"/>
    <w:rsid w:val="000F6C71"/>
    <w:rsid w:val="000F7569"/>
    <w:rsid w:val="0010213B"/>
    <w:rsid w:val="00103382"/>
    <w:rsid w:val="00103850"/>
    <w:rsid w:val="00104F59"/>
    <w:rsid w:val="00105D1E"/>
    <w:rsid w:val="00107EB8"/>
    <w:rsid w:val="0011204E"/>
    <w:rsid w:val="0011267F"/>
    <w:rsid w:val="001127C0"/>
    <w:rsid w:val="001132C8"/>
    <w:rsid w:val="00116696"/>
    <w:rsid w:val="00117FAA"/>
    <w:rsid w:val="00120197"/>
    <w:rsid w:val="001215BA"/>
    <w:rsid w:val="00122623"/>
    <w:rsid w:val="0012277C"/>
    <w:rsid w:val="00122F74"/>
    <w:rsid w:val="0012501E"/>
    <w:rsid w:val="00126A7E"/>
    <w:rsid w:val="001301B4"/>
    <w:rsid w:val="00130BA8"/>
    <w:rsid w:val="0013264E"/>
    <w:rsid w:val="001333FF"/>
    <w:rsid w:val="00136879"/>
    <w:rsid w:val="0014073F"/>
    <w:rsid w:val="00141EA8"/>
    <w:rsid w:val="0014337E"/>
    <w:rsid w:val="0014485B"/>
    <w:rsid w:val="001476D8"/>
    <w:rsid w:val="001503FB"/>
    <w:rsid w:val="00150FB7"/>
    <w:rsid w:val="0015199E"/>
    <w:rsid w:val="001521BE"/>
    <w:rsid w:val="0015468B"/>
    <w:rsid w:val="001556E8"/>
    <w:rsid w:val="00155E1A"/>
    <w:rsid w:val="001569A7"/>
    <w:rsid w:val="00160B2E"/>
    <w:rsid w:val="001626A1"/>
    <w:rsid w:val="00164587"/>
    <w:rsid w:val="00165B3F"/>
    <w:rsid w:val="0016708E"/>
    <w:rsid w:val="001673BD"/>
    <w:rsid w:val="00167FBD"/>
    <w:rsid w:val="0017016A"/>
    <w:rsid w:val="00170506"/>
    <w:rsid w:val="001765CC"/>
    <w:rsid w:val="00181D69"/>
    <w:rsid w:val="001830DF"/>
    <w:rsid w:val="001833A1"/>
    <w:rsid w:val="001842C5"/>
    <w:rsid w:val="00190BBE"/>
    <w:rsid w:val="0019108D"/>
    <w:rsid w:val="00196D73"/>
    <w:rsid w:val="001970A5"/>
    <w:rsid w:val="001A17B7"/>
    <w:rsid w:val="001A4434"/>
    <w:rsid w:val="001A4454"/>
    <w:rsid w:val="001A4EC2"/>
    <w:rsid w:val="001A57A1"/>
    <w:rsid w:val="001A67D8"/>
    <w:rsid w:val="001B20B2"/>
    <w:rsid w:val="001B450D"/>
    <w:rsid w:val="001C01E4"/>
    <w:rsid w:val="001C0B0A"/>
    <w:rsid w:val="001C1356"/>
    <w:rsid w:val="001C1416"/>
    <w:rsid w:val="001C3993"/>
    <w:rsid w:val="001C4479"/>
    <w:rsid w:val="001C4F89"/>
    <w:rsid w:val="001C6608"/>
    <w:rsid w:val="001C6EDF"/>
    <w:rsid w:val="001D05F1"/>
    <w:rsid w:val="001D3F2A"/>
    <w:rsid w:val="001D4C3A"/>
    <w:rsid w:val="001D4DDB"/>
    <w:rsid w:val="001D5EB0"/>
    <w:rsid w:val="001D7481"/>
    <w:rsid w:val="001E03BD"/>
    <w:rsid w:val="001E120A"/>
    <w:rsid w:val="001E1312"/>
    <w:rsid w:val="001E2A38"/>
    <w:rsid w:val="001E2F4F"/>
    <w:rsid w:val="001E4E2A"/>
    <w:rsid w:val="001E57DD"/>
    <w:rsid w:val="001E6C95"/>
    <w:rsid w:val="001E7EC8"/>
    <w:rsid w:val="001F0317"/>
    <w:rsid w:val="001F21EA"/>
    <w:rsid w:val="001F295F"/>
    <w:rsid w:val="001F5571"/>
    <w:rsid w:val="001F58EC"/>
    <w:rsid w:val="001F6939"/>
    <w:rsid w:val="00200817"/>
    <w:rsid w:val="00203BEB"/>
    <w:rsid w:val="00204F42"/>
    <w:rsid w:val="00206D4D"/>
    <w:rsid w:val="0021147D"/>
    <w:rsid w:val="0021174C"/>
    <w:rsid w:val="00213CE7"/>
    <w:rsid w:val="002237E9"/>
    <w:rsid w:val="00224A95"/>
    <w:rsid w:val="0022689E"/>
    <w:rsid w:val="002274DC"/>
    <w:rsid w:val="002279EA"/>
    <w:rsid w:val="00230E9C"/>
    <w:rsid w:val="002347A3"/>
    <w:rsid w:val="00235960"/>
    <w:rsid w:val="00235B31"/>
    <w:rsid w:val="00236996"/>
    <w:rsid w:val="00237DAF"/>
    <w:rsid w:val="00240DE6"/>
    <w:rsid w:val="002439C0"/>
    <w:rsid w:val="00244DF1"/>
    <w:rsid w:val="00245D36"/>
    <w:rsid w:val="002462D9"/>
    <w:rsid w:val="00247AF9"/>
    <w:rsid w:val="0025037A"/>
    <w:rsid w:val="0025148C"/>
    <w:rsid w:val="00251DA3"/>
    <w:rsid w:val="002606EB"/>
    <w:rsid w:val="00260863"/>
    <w:rsid w:val="00260D7A"/>
    <w:rsid w:val="002612B8"/>
    <w:rsid w:val="00261F9E"/>
    <w:rsid w:val="0026333D"/>
    <w:rsid w:val="0026740A"/>
    <w:rsid w:val="0027003F"/>
    <w:rsid w:val="00270587"/>
    <w:rsid w:val="00271B9C"/>
    <w:rsid w:val="00271EE5"/>
    <w:rsid w:val="002733D2"/>
    <w:rsid w:val="00273DE1"/>
    <w:rsid w:val="00275AB8"/>
    <w:rsid w:val="0028009B"/>
    <w:rsid w:val="00281C7C"/>
    <w:rsid w:val="002853F1"/>
    <w:rsid w:val="002862F3"/>
    <w:rsid w:val="00292F23"/>
    <w:rsid w:val="002947A0"/>
    <w:rsid w:val="00297BCA"/>
    <w:rsid w:val="002A1541"/>
    <w:rsid w:val="002A32D1"/>
    <w:rsid w:val="002A6E64"/>
    <w:rsid w:val="002B06DD"/>
    <w:rsid w:val="002B2600"/>
    <w:rsid w:val="002B3FCD"/>
    <w:rsid w:val="002B42BC"/>
    <w:rsid w:val="002B5348"/>
    <w:rsid w:val="002B7167"/>
    <w:rsid w:val="002B7B1E"/>
    <w:rsid w:val="002C31BF"/>
    <w:rsid w:val="002D5196"/>
    <w:rsid w:val="002D5F4D"/>
    <w:rsid w:val="002E105A"/>
    <w:rsid w:val="002E1B5B"/>
    <w:rsid w:val="002E3378"/>
    <w:rsid w:val="002E44A0"/>
    <w:rsid w:val="002E60C1"/>
    <w:rsid w:val="002E6F5C"/>
    <w:rsid w:val="002F06A9"/>
    <w:rsid w:val="002F2429"/>
    <w:rsid w:val="002F2F92"/>
    <w:rsid w:val="002F4148"/>
    <w:rsid w:val="002F4E3A"/>
    <w:rsid w:val="002F5E77"/>
    <w:rsid w:val="002F69F7"/>
    <w:rsid w:val="00300E36"/>
    <w:rsid w:val="00306224"/>
    <w:rsid w:val="003065FE"/>
    <w:rsid w:val="0030681B"/>
    <w:rsid w:val="00307330"/>
    <w:rsid w:val="0031103C"/>
    <w:rsid w:val="00311A7D"/>
    <w:rsid w:val="00312CA0"/>
    <w:rsid w:val="00313B19"/>
    <w:rsid w:val="00314C58"/>
    <w:rsid w:val="00315E5F"/>
    <w:rsid w:val="00317C41"/>
    <w:rsid w:val="00321909"/>
    <w:rsid w:val="0032265D"/>
    <w:rsid w:val="00322C89"/>
    <w:rsid w:val="00325CCB"/>
    <w:rsid w:val="00326744"/>
    <w:rsid w:val="00331B24"/>
    <w:rsid w:val="00331EE1"/>
    <w:rsid w:val="00333140"/>
    <w:rsid w:val="00343B54"/>
    <w:rsid w:val="003440C2"/>
    <w:rsid w:val="003446A8"/>
    <w:rsid w:val="003449B8"/>
    <w:rsid w:val="0034535E"/>
    <w:rsid w:val="00345820"/>
    <w:rsid w:val="00345BE4"/>
    <w:rsid w:val="00345CE0"/>
    <w:rsid w:val="003470BB"/>
    <w:rsid w:val="00347C57"/>
    <w:rsid w:val="00351F82"/>
    <w:rsid w:val="00353E62"/>
    <w:rsid w:val="003559BE"/>
    <w:rsid w:val="0036196D"/>
    <w:rsid w:val="00361DF9"/>
    <w:rsid w:val="00363520"/>
    <w:rsid w:val="00363609"/>
    <w:rsid w:val="00364C96"/>
    <w:rsid w:val="00372EF9"/>
    <w:rsid w:val="0037435B"/>
    <w:rsid w:val="003818BB"/>
    <w:rsid w:val="00381CE7"/>
    <w:rsid w:val="00382EEF"/>
    <w:rsid w:val="00383215"/>
    <w:rsid w:val="0038419B"/>
    <w:rsid w:val="00384BCA"/>
    <w:rsid w:val="00384FC3"/>
    <w:rsid w:val="00387020"/>
    <w:rsid w:val="00387752"/>
    <w:rsid w:val="00392838"/>
    <w:rsid w:val="003941F4"/>
    <w:rsid w:val="00394358"/>
    <w:rsid w:val="00394CD1"/>
    <w:rsid w:val="00394D04"/>
    <w:rsid w:val="00396948"/>
    <w:rsid w:val="003A0BEF"/>
    <w:rsid w:val="003A2055"/>
    <w:rsid w:val="003A38C7"/>
    <w:rsid w:val="003A4068"/>
    <w:rsid w:val="003A42A9"/>
    <w:rsid w:val="003A4C52"/>
    <w:rsid w:val="003A67CC"/>
    <w:rsid w:val="003B0966"/>
    <w:rsid w:val="003B0B99"/>
    <w:rsid w:val="003B2279"/>
    <w:rsid w:val="003B6410"/>
    <w:rsid w:val="003C142D"/>
    <w:rsid w:val="003C1BAB"/>
    <w:rsid w:val="003C2F64"/>
    <w:rsid w:val="003C2FEE"/>
    <w:rsid w:val="003C4266"/>
    <w:rsid w:val="003C44D9"/>
    <w:rsid w:val="003C45D8"/>
    <w:rsid w:val="003C4E5F"/>
    <w:rsid w:val="003C7AB9"/>
    <w:rsid w:val="003D034B"/>
    <w:rsid w:val="003D0F14"/>
    <w:rsid w:val="003D585D"/>
    <w:rsid w:val="003E084A"/>
    <w:rsid w:val="003E094A"/>
    <w:rsid w:val="003E30F2"/>
    <w:rsid w:val="003E5224"/>
    <w:rsid w:val="003E6027"/>
    <w:rsid w:val="003E65CB"/>
    <w:rsid w:val="003F047A"/>
    <w:rsid w:val="003F0510"/>
    <w:rsid w:val="003F13C2"/>
    <w:rsid w:val="003F171F"/>
    <w:rsid w:val="003F21D5"/>
    <w:rsid w:val="003F21E6"/>
    <w:rsid w:val="003F2978"/>
    <w:rsid w:val="003F31BB"/>
    <w:rsid w:val="003F344B"/>
    <w:rsid w:val="003F4929"/>
    <w:rsid w:val="003F6CF6"/>
    <w:rsid w:val="003F74CD"/>
    <w:rsid w:val="00403A8D"/>
    <w:rsid w:val="004060F5"/>
    <w:rsid w:val="00410FCB"/>
    <w:rsid w:val="004119C7"/>
    <w:rsid w:val="0041265A"/>
    <w:rsid w:val="0041427E"/>
    <w:rsid w:val="0042029B"/>
    <w:rsid w:val="004202C6"/>
    <w:rsid w:val="00421387"/>
    <w:rsid w:val="00422B5D"/>
    <w:rsid w:val="00422D85"/>
    <w:rsid w:val="004235CC"/>
    <w:rsid w:val="00423831"/>
    <w:rsid w:val="00424C01"/>
    <w:rsid w:val="00426414"/>
    <w:rsid w:val="00426450"/>
    <w:rsid w:val="00426A15"/>
    <w:rsid w:val="0042733C"/>
    <w:rsid w:val="00432012"/>
    <w:rsid w:val="004329F3"/>
    <w:rsid w:val="00434119"/>
    <w:rsid w:val="00435242"/>
    <w:rsid w:val="0043558D"/>
    <w:rsid w:val="00437CD1"/>
    <w:rsid w:val="00440C5C"/>
    <w:rsid w:val="00442A26"/>
    <w:rsid w:val="0044385C"/>
    <w:rsid w:val="004477FD"/>
    <w:rsid w:val="00452006"/>
    <w:rsid w:val="00453DB7"/>
    <w:rsid w:val="00453E4F"/>
    <w:rsid w:val="00456534"/>
    <w:rsid w:val="00457BCC"/>
    <w:rsid w:val="00457F6D"/>
    <w:rsid w:val="0046077D"/>
    <w:rsid w:val="00465A3D"/>
    <w:rsid w:val="00466265"/>
    <w:rsid w:val="00470027"/>
    <w:rsid w:val="00471E37"/>
    <w:rsid w:val="004767B9"/>
    <w:rsid w:val="004775C3"/>
    <w:rsid w:val="00480344"/>
    <w:rsid w:val="0048108E"/>
    <w:rsid w:val="004817B6"/>
    <w:rsid w:val="00481BCC"/>
    <w:rsid w:val="0048200A"/>
    <w:rsid w:val="0048289E"/>
    <w:rsid w:val="00483385"/>
    <w:rsid w:val="00483C8C"/>
    <w:rsid w:val="00483E5B"/>
    <w:rsid w:val="00485C07"/>
    <w:rsid w:val="00492967"/>
    <w:rsid w:val="00493564"/>
    <w:rsid w:val="00496375"/>
    <w:rsid w:val="004A51E5"/>
    <w:rsid w:val="004B01DC"/>
    <w:rsid w:val="004B16AC"/>
    <w:rsid w:val="004B1CAD"/>
    <w:rsid w:val="004B1FC3"/>
    <w:rsid w:val="004B2517"/>
    <w:rsid w:val="004C4275"/>
    <w:rsid w:val="004C473C"/>
    <w:rsid w:val="004C71B8"/>
    <w:rsid w:val="004D02E4"/>
    <w:rsid w:val="004D3A41"/>
    <w:rsid w:val="004D552C"/>
    <w:rsid w:val="004E08BB"/>
    <w:rsid w:val="004E10C5"/>
    <w:rsid w:val="004E3E61"/>
    <w:rsid w:val="004E4C86"/>
    <w:rsid w:val="004E53F4"/>
    <w:rsid w:val="004F0E12"/>
    <w:rsid w:val="004F201B"/>
    <w:rsid w:val="004F2C8D"/>
    <w:rsid w:val="004F6EDE"/>
    <w:rsid w:val="0050009F"/>
    <w:rsid w:val="00501859"/>
    <w:rsid w:val="005035B8"/>
    <w:rsid w:val="005042D2"/>
    <w:rsid w:val="005048F9"/>
    <w:rsid w:val="00504915"/>
    <w:rsid w:val="00510B96"/>
    <w:rsid w:val="0051306A"/>
    <w:rsid w:val="00514202"/>
    <w:rsid w:val="00514DA7"/>
    <w:rsid w:val="00515B84"/>
    <w:rsid w:val="00517197"/>
    <w:rsid w:val="00522A95"/>
    <w:rsid w:val="00522E66"/>
    <w:rsid w:val="005240AB"/>
    <w:rsid w:val="00525660"/>
    <w:rsid w:val="005260EC"/>
    <w:rsid w:val="00526BC5"/>
    <w:rsid w:val="00527FFE"/>
    <w:rsid w:val="00531758"/>
    <w:rsid w:val="0053177F"/>
    <w:rsid w:val="00535C0E"/>
    <w:rsid w:val="00537517"/>
    <w:rsid w:val="00550092"/>
    <w:rsid w:val="00553F4D"/>
    <w:rsid w:val="005540A1"/>
    <w:rsid w:val="00554879"/>
    <w:rsid w:val="00554929"/>
    <w:rsid w:val="00556673"/>
    <w:rsid w:val="00556691"/>
    <w:rsid w:val="00557213"/>
    <w:rsid w:val="00557599"/>
    <w:rsid w:val="00557A82"/>
    <w:rsid w:val="0056308E"/>
    <w:rsid w:val="005630F7"/>
    <w:rsid w:val="0056318B"/>
    <w:rsid w:val="00563457"/>
    <w:rsid w:val="00563C72"/>
    <w:rsid w:val="0056434A"/>
    <w:rsid w:val="00565243"/>
    <w:rsid w:val="00565848"/>
    <w:rsid w:val="005662D6"/>
    <w:rsid w:val="00567DEE"/>
    <w:rsid w:val="00570045"/>
    <w:rsid w:val="0057075A"/>
    <w:rsid w:val="00571410"/>
    <w:rsid w:val="005744BF"/>
    <w:rsid w:val="00575639"/>
    <w:rsid w:val="00575D28"/>
    <w:rsid w:val="005779DB"/>
    <w:rsid w:val="0058053D"/>
    <w:rsid w:val="005828F1"/>
    <w:rsid w:val="005838E3"/>
    <w:rsid w:val="00584659"/>
    <w:rsid w:val="00585756"/>
    <w:rsid w:val="00591570"/>
    <w:rsid w:val="00595E1B"/>
    <w:rsid w:val="00596426"/>
    <w:rsid w:val="005A4FA6"/>
    <w:rsid w:val="005A70E2"/>
    <w:rsid w:val="005A7611"/>
    <w:rsid w:val="005A7F80"/>
    <w:rsid w:val="005B013E"/>
    <w:rsid w:val="005B2B92"/>
    <w:rsid w:val="005B355A"/>
    <w:rsid w:val="005B38AF"/>
    <w:rsid w:val="005B3CA0"/>
    <w:rsid w:val="005B4A45"/>
    <w:rsid w:val="005C123C"/>
    <w:rsid w:val="005C7736"/>
    <w:rsid w:val="005E1885"/>
    <w:rsid w:val="005E2EFD"/>
    <w:rsid w:val="005E334A"/>
    <w:rsid w:val="005E34CA"/>
    <w:rsid w:val="005E4E51"/>
    <w:rsid w:val="005E5016"/>
    <w:rsid w:val="005E5AF1"/>
    <w:rsid w:val="005E6B11"/>
    <w:rsid w:val="005E6B54"/>
    <w:rsid w:val="005F7B4D"/>
    <w:rsid w:val="00602F6C"/>
    <w:rsid w:val="00604552"/>
    <w:rsid w:val="006047A3"/>
    <w:rsid w:val="00606238"/>
    <w:rsid w:val="00607695"/>
    <w:rsid w:val="0061473D"/>
    <w:rsid w:val="00614ABA"/>
    <w:rsid w:val="00616183"/>
    <w:rsid w:val="0061747F"/>
    <w:rsid w:val="00625558"/>
    <w:rsid w:val="00625804"/>
    <w:rsid w:val="00625AD3"/>
    <w:rsid w:val="0063017B"/>
    <w:rsid w:val="0063056E"/>
    <w:rsid w:val="00631C2E"/>
    <w:rsid w:val="00632643"/>
    <w:rsid w:val="00634F72"/>
    <w:rsid w:val="00636695"/>
    <w:rsid w:val="00643348"/>
    <w:rsid w:val="00643BA3"/>
    <w:rsid w:val="00644D31"/>
    <w:rsid w:val="00644F54"/>
    <w:rsid w:val="006457AC"/>
    <w:rsid w:val="0064613C"/>
    <w:rsid w:val="00646466"/>
    <w:rsid w:val="00647F7D"/>
    <w:rsid w:val="0065024D"/>
    <w:rsid w:val="006511BB"/>
    <w:rsid w:val="00652285"/>
    <w:rsid w:val="00653CEA"/>
    <w:rsid w:val="0065787E"/>
    <w:rsid w:val="006579BC"/>
    <w:rsid w:val="00657B40"/>
    <w:rsid w:val="0066190F"/>
    <w:rsid w:val="00663B66"/>
    <w:rsid w:val="00666CCC"/>
    <w:rsid w:val="00670437"/>
    <w:rsid w:val="00670C5F"/>
    <w:rsid w:val="00671F3A"/>
    <w:rsid w:val="00672485"/>
    <w:rsid w:val="006751AB"/>
    <w:rsid w:val="0067522F"/>
    <w:rsid w:val="00675D56"/>
    <w:rsid w:val="0068169E"/>
    <w:rsid w:val="00683897"/>
    <w:rsid w:val="00683E9F"/>
    <w:rsid w:val="0068581E"/>
    <w:rsid w:val="006859DA"/>
    <w:rsid w:val="00685FAA"/>
    <w:rsid w:val="0069054E"/>
    <w:rsid w:val="0069170D"/>
    <w:rsid w:val="00691ECD"/>
    <w:rsid w:val="006960E3"/>
    <w:rsid w:val="00697A3A"/>
    <w:rsid w:val="006A34F1"/>
    <w:rsid w:val="006A627C"/>
    <w:rsid w:val="006A7ED0"/>
    <w:rsid w:val="006B0EC6"/>
    <w:rsid w:val="006B1358"/>
    <w:rsid w:val="006B176F"/>
    <w:rsid w:val="006B1DA9"/>
    <w:rsid w:val="006B26E3"/>
    <w:rsid w:val="006B2DDF"/>
    <w:rsid w:val="006B3623"/>
    <w:rsid w:val="006B4C40"/>
    <w:rsid w:val="006B5C90"/>
    <w:rsid w:val="006B5C96"/>
    <w:rsid w:val="006B64C2"/>
    <w:rsid w:val="006C0B2C"/>
    <w:rsid w:val="006C1BBC"/>
    <w:rsid w:val="006C69EE"/>
    <w:rsid w:val="006D0944"/>
    <w:rsid w:val="006E044F"/>
    <w:rsid w:val="006E65C5"/>
    <w:rsid w:val="006F159C"/>
    <w:rsid w:val="006F46C7"/>
    <w:rsid w:val="006F4AE9"/>
    <w:rsid w:val="00700E52"/>
    <w:rsid w:val="00702465"/>
    <w:rsid w:val="00703930"/>
    <w:rsid w:val="00706C42"/>
    <w:rsid w:val="00713832"/>
    <w:rsid w:val="00714543"/>
    <w:rsid w:val="00714A67"/>
    <w:rsid w:val="007162C8"/>
    <w:rsid w:val="0072094A"/>
    <w:rsid w:val="0072102B"/>
    <w:rsid w:val="007302BC"/>
    <w:rsid w:val="0073248B"/>
    <w:rsid w:val="00733AD5"/>
    <w:rsid w:val="00735916"/>
    <w:rsid w:val="007361B6"/>
    <w:rsid w:val="007376AA"/>
    <w:rsid w:val="0074040F"/>
    <w:rsid w:val="00742033"/>
    <w:rsid w:val="0074209E"/>
    <w:rsid w:val="0074454D"/>
    <w:rsid w:val="00746BD4"/>
    <w:rsid w:val="007507D4"/>
    <w:rsid w:val="00752CC9"/>
    <w:rsid w:val="007539CE"/>
    <w:rsid w:val="007554EA"/>
    <w:rsid w:val="0075632D"/>
    <w:rsid w:val="007565A8"/>
    <w:rsid w:val="00756846"/>
    <w:rsid w:val="00756923"/>
    <w:rsid w:val="00762D5C"/>
    <w:rsid w:val="007657E0"/>
    <w:rsid w:val="0076625E"/>
    <w:rsid w:val="00771243"/>
    <w:rsid w:val="007723E5"/>
    <w:rsid w:val="007735F5"/>
    <w:rsid w:val="00773737"/>
    <w:rsid w:val="007748C7"/>
    <w:rsid w:val="00776262"/>
    <w:rsid w:val="007764C1"/>
    <w:rsid w:val="00777974"/>
    <w:rsid w:val="00777BE3"/>
    <w:rsid w:val="00781785"/>
    <w:rsid w:val="00783337"/>
    <w:rsid w:val="007859FE"/>
    <w:rsid w:val="007868EE"/>
    <w:rsid w:val="00786A90"/>
    <w:rsid w:val="00786D21"/>
    <w:rsid w:val="00787AA0"/>
    <w:rsid w:val="00791477"/>
    <w:rsid w:val="007918DB"/>
    <w:rsid w:val="007925FF"/>
    <w:rsid w:val="00794596"/>
    <w:rsid w:val="00795F25"/>
    <w:rsid w:val="007974BE"/>
    <w:rsid w:val="007A01A9"/>
    <w:rsid w:val="007A0215"/>
    <w:rsid w:val="007A2137"/>
    <w:rsid w:val="007A23EC"/>
    <w:rsid w:val="007A3880"/>
    <w:rsid w:val="007A53C3"/>
    <w:rsid w:val="007A55A3"/>
    <w:rsid w:val="007A5FA8"/>
    <w:rsid w:val="007A650C"/>
    <w:rsid w:val="007A6553"/>
    <w:rsid w:val="007A6C72"/>
    <w:rsid w:val="007B0E9F"/>
    <w:rsid w:val="007B2449"/>
    <w:rsid w:val="007B3741"/>
    <w:rsid w:val="007B4516"/>
    <w:rsid w:val="007B7F95"/>
    <w:rsid w:val="007C031A"/>
    <w:rsid w:val="007C1DC0"/>
    <w:rsid w:val="007C237C"/>
    <w:rsid w:val="007C459E"/>
    <w:rsid w:val="007C6841"/>
    <w:rsid w:val="007C7853"/>
    <w:rsid w:val="007D01DA"/>
    <w:rsid w:val="007D3FC7"/>
    <w:rsid w:val="007D6C4A"/>
    <w:rsid w:val="007D73A2"/>
    <w:rsid w:val="007D74B1"/>
    <w:rsid w:val="007D7AAF"/>
    <w:rsid w:val="007D7DF2"/>
    <w:rsid w:val="007D7DF7"/>
    <w:rsid w:val="007E19AA"/>
    <w:rsid w:val="007E1F21"/>
    <w:rsid w:val="007E33A1"/>
    <w:rsid w:val="007E5D1A"/>
    <w:rsid w:val="007E6AEB"/>
    <w:rsid w:val="007F0304"/>
    <w:rsid w:val="007F08F4"/>
    <w:rsid w:val="007F1248"/>
    <w:rsid w:val="007F3AE9"/>
    <w:rsid w:val="007F3DE8"/>
    <w:rsid w:val="007F44F7"/>
    <w:rsid w:val="007F55CF"/>
    <w:rsid w:val="008011C4"/>
    <w:rsid w:val="0080121A"/>
    <w:rsid w:val="00804100"/>
    <w:rsid w:val="00806741"/>
    <w:rsid w:val="008072BB"/>
    <w:rsid w:val="00814BB5"/>
    <w:rsid w:val="00815410"/>
    <w:rsid w:val="00820B8D"/>
    <w:rsid w:val="00823FD1"/>
    <w:rsid w:val="0082550D"/>
    <w:rsid w:val="008255A2"/>
    <w:rsid w:val="00826570"/>
    <w:rsid w:val="0082679A"/>
    <w:rsid w:val="00826812"/>
    <w:rsid w:val="00827C5E"/>
    <w:rsid w:val="008315D5"/>
    <w:rsid w:val="00832CDB"/>
    <w:rsid w:val="008335E7"/>
    <w:rsid w:val="00834C18"/>
    <w:rsid w:val="008429B2"/>
    <w:rsid w:val="00845F51"/>
    <w:rsid w:val="00846AA4"/>
    <w:rsid w:val="00846B9E"/>
    <w:rsid w:val="00847A80"/>
    <w:rsid w:val="00850485"/>
    <w:rsid w:val="0085201E"/>
    <w:rsid w:val="0085362A"/>
    <w:rsid w:val="00855B04"/>
    <w:rsid w:val="008606B8"/>
    <w:rsid w:val="00861D6B"/>
    <w:rsid w:val="008657F6"/>
    <w:rsid w:val="0086685E"/>
    <w:rsid w:val="00866FDC"/>
    <w:rsid w:val="00867495"/>
    <w:rsid w:val="00870B4F"/>
    <w:rsid w:val="008761E4"/>
    <w:rsid w:val="00876D1C"/>
    <w:rsid w:val="00876FCE"/>
    <w:rsid w:val="00880BD1"/>
    <w:rsid w:val="00881F37"/>
    <w:rsid w:val="00882051"/>
    <w:rsid w:val="00882BBC"/>
    <w:rsid w:val="008834EC"/>
    <w:rsid w:val="0088702D"/>
    <w:rsid w:val="00890F24"/>
    <w:rsid w:val="00892A3E"/>
    <w:rsid w:val="00893602"/>
    <w:rsid w:val="008964E1"/>
    <w:rsid w:val="00897BF9"/>
    <w:rsid w:val="008A05C6"/>
    <w:rsid w:val="008A12E6"/>
    <w:rsid w:val="008A342D"/>
    <w:rsid w:val="008A69D5"/>
    <w:rsid w:val="008B3995"/>
    <w:rsid w:val="008B4218"/>
    <w:rsid w:val="008B6004"/>
    <w:rsid w:val="008B62A9"/>
    <w:rsid w:val="008B7819"/>
    <w:rsid w:val="008B7D49"/>
    <w:rsid w:val="008B7E8A"/>
    <w:rsid w:val="008C204B"/>
    <w:rsid w:val="008C3C96"/>
    <w:rsid w:val="008C505C"/>
    <w:rsid w:val="008C6C95"/>
    <w:rsid w:val="008C73CB"/>
    <w:rsid w:val="008D2052"/>
    <w:rsid w:val="008D2779"/>
    <w:rsid w:val="008D3D4C"/>
    <w:rsid w:val="008D418A"/>
    <w:rsid w:val="008D4976"/>
    <w:rsid w:val="008D59FA"/>
    <w:rsid w:val="008D7A58"/>
    <w:rsid w:val="008E4500"/>
    <w:rsid w:val="008E4D49"/>
    <w:rsid w:val="008E6E83"/>
    <w:rsid w:val="008E71B0"/>
    <w:rsid w:val="008F2253"/>
    <w:rsid w:val="008F2695"/>
    <w:rsid w:val="008F31FC"/>
    <w:rsid w:val="008F4025"/>
    <w:rsid w:val="008F51BC"/>
    <w:rsid w:val="008F5F6F"/>
    <w:rsid w:val="008F734A"/>
    <w:rsid w:val="00903C75"/>
    <w:rsid w:val="0090792E"/>
    <w:rsid w:val="00907FC1"/>
    <w:rsid w:val="009102DB"/>
    <w:rsid w:val="009128EF"/>
    <w:rsid w:val="00915E7F"/>
    <w:rsid w:val="0092213F"/>
    <w:rsid w:val="00923302"/>
    <w:rsid w:val="009239CE"/>
    <w:rsid w:val="00924596"/>
    <w:rsid w:val="009248F4"/>
    <w:rsid w:val="009314DC"/>
    <w:rsid w:val="009315F8"/>
    <w:rsid w:val="00931900"/>
    <w:rsid w:val="00933E79"/>
    <w:rsid w:val="00935BC7"/>
    <w:rsid w:val="00936650"/>
    <w:rsid w:val="00940139"/>
    <w:rsid w:val="00940670"/>
    <w:rsid w:val="00940A05"/>
    <w:rsid w:val="00940DD6"/>
    <w:rsid w:val="0094273B"/>
    <w:rsid w:val="00942805"/>
    <w:rsid w:val="009439EA"/>
    <w:rsid w:val="00943B2F"/>
    <w:rsid w:val="00945991"/>
    <w:rsid w:val="00947C6E"/>
    <w:rsid w:val="0095016F"/>
    <w:rsid w:val="00950445"/>
    <w:rsid w:val="00951778"/>
    <w:rsid w:val="00952764"/>
    <w:rsid w:val="00952DD7"/>
    <w:rsid w:val="00957423"/>
    <w:rsid w:val="00957B29"/>
    <w:rsid w:val="009620EE"/>
    <w:rsid w:val="009664F0"/>
    <w:rsid w:val="009667F6"/>
    <w:rsid w:val="0097113B"/>
    <w:rsid w:val="009734E5"/>
    <w:rsid w:val="00986302"/>
    <w:rsid w:val="00986E0F"/>
    <w:rsid w:val="0099212F"/>
    <w:rsid w:val="00993357"/>
    <w:rsid w:val="009A06BA"/>
    <w:rsid w:val="009A0882"/>
    <w:rsid w:val="009A1218"/>
    <w:rsid w:val="009A19FC"/>
    <w:rsid w:val="009A32FA"/>
    <w:rsid w:val="009A4949"/>
    <w:rsid w:val="009A5647"/>
    <w:rsid w:val="009B0F67"/>
    <w:rsid w:val="009B46FE"/>
    <w:rsid w:val="009B5091"/>
    <w:rsid w:val="009C04F5"/>
    <w:rsid w:val="009C2D89"/>
    <w:rsid w:val="009C3219"/>
    <w:rsid w:val="009C5D33"/>
    <w:rsid w:val="009C6ED4"/>
    <w:rsid w:val="009C7F1B"/>
    <w:rsid w:val="009D0954"/>
    <w:rsid w:val="009D0E6D"/>
    <w:rsid w:val="009D11B5"/>
    <w:rsid w:val="009D5E1D"/>
    <w:rsid w:val="009E15B5"/>
    <w:rsid w:val="009E1CC1"/>
    <w:rsid w:val="009E1D7B"/>
    <w:rsid w:val="009E21DB"/>
    <w:rsid w:val="009E310D"/>
    <w:rsid w:val="009E3A39"/>
    <w:rsid w:val="009E3A4A"/>
    <w:rsid w:val="009E3E68"/>
    <w:rsid w:val="009E42BD"/>
    <w:rsid w:val="009E5F4B"/>
    <w:rsid w:val="009E654A"/>
    <w:rsid w:val="009E7468"/>
    <w:rsid w:val="009F1441"/>
    <w:rsid w:val="009F2E8A"/>
    <w:rsid w:val="009F4CFE"/>
    <w:rsid w:val="009F6DC7"/>
    <w:rsid w:val="009F6EA7"/>
    <w:rsid w:val="00A05008"/>
    <w:rsid w:val="00A0531A"/>
    <w:rsid w:val="00A06284"/>
    <w:rsid w:val="00A063F4"/>
    <w:rsid w:val="00A0696F"/>
    <w:rsid w:val="00A12235"/>
    <w:rsid w:val="00A172A7"/>
    <w:rsid w:val="00A17F12"/>
    <w:rsid w:val="00A20C09"/>
    <w:rsid w:val="00A20E25"/>
    <w:rsid w:val="00A2126B"/>
    <w:rsid w:val="00A22606"/>
    <w:rsid w:val="00A24B86"/>
    <w:rsid w:val="00A26303"/>
    <w:rsid w:val="00A30AA1"/>
    <w:rsid w:val="00A32393"/>
    <w:rsid w:val="00A331B3"/>
    <w:rsid w:val="00A33537"/>
    <w:rsid w:val="00A3361C"/>
    <w:rsid w:val="00A3451B"/>
    <w:rsid w:val="00A35C4F"/>
    <w:rsid w:val="00A41C8A"/>
    <w:rsid w:val="00A45C29"/>
    <w:rsid w:val="00A47AF0"/>
    <w:rsid w:val="00A54C56"/>
    <w:rsid w:val="00A55B97"/>
    <w:rsid w:val="00A60722"/>
    <w:rsid w:val="00A61461"/>
    <w:rsid w:val="00A6200F"/>
    <w:rsid w:val="00A635EB"/>
    <w:rsid w:val="00A650F0"/>
    <w:rsid w:val="00A66507"/>
    <w:rsid w:val="00A712DE"/>
    <w:rsid w:val="00A72877"/>
    <w:rsid w:val="00A72CCF"/>
    <w:rsid w:val="00A72D4C"/>
    <w:rsid w:val="00A72E50"/>
    <w:rsid w:val="00A73901"/>
    <w:rsid w:val="00A74DA6"/>
    <w:rsid w:val="00A751BB"/>
    <w:rsid w:val="00A76A20"/>
    <w:rsid w:val="00A77AF2"/>
    <w:rsid w:val="00A822CF"/>
    <w:rsid w:val="00A83688"/>
    <w:rsid w:val="00A8621E"/>
    <w:rsid w:val="00A8735B"/>
    <w:rsid w:val="00A90973"/>
    <w:rsid w:val="00A93791"/>
    <w:rsid w:val="00A947EE"/>
    <w:rsid w:val="00A94892"/>
    <w:rsid w:val="00A9574A"/>
    <w:rsid w:val="00A96024"/>
    <w:rsid w:val="00A963FD"/>
    <w:rsid w:val="00A97CD7"/>
    <w:rsid w:val="00AA09B9"/>
    <w:rsid w:val="00AA0EA9"/>
    <w:rsid w:val="00AA4DB6"/>
    <w:rsid w:val="00AA588B"/>
    <w:rsid w:val="00AA797E"/>
    <w:rsid w:val="00AB0593"/>
    <w:rsid w:val="00AB29ED"/>
    <w:rsid w:val="00AB34D5"/>
    <w:rsid w:val="00AB6167"/>
    <w:rsid w:val="00AB62BC"/>
    <w:rsid w:val="00AB76CA"/>
    <w:rsid w:val="00AB770E"/>
    <w:rsid w:val="00AC01D8"/>
    <w:rsid w:val="00AC1B2D"/>
    <w:rsid w:val="00AC44D6"/>
    <w:rsid w:val="00AC50F8"/>
    <w:rsid w:val="00AC59C5"/>
    <w:rsid w:val="00AD3C06"/>
    <w:rsid w:val="00AD6A34"/>
    <w:rsid w:val="00AE0B4D"/>
    <w:rsid w:val="00AE20E2"/>
    <w:rsid w:val="00AE3516"/>
    <w:rsid w:val="00AE4A82"/>
    <w:rsid w:val="00AE4D7C"/>
    <w:rsid w:val="00AE5743"/>
    <w:rsid w:val="00AE6605"/>
    <w:rsid w:val="00AF2E84"/>
    <w:rsid w:val="00AF3E02"/>
    <w:rsid w:val="00AF5E72"/>
    <w:rsid w:val="00AF7626"/>
    <w:rsid w:val="00AF78D1"/>
    <w:rsid w:val="00B00F9F"/>
    <w:rsid w:val="00B01312"/>
    <w:rsid w:val="00B01C6A"/>
    <w:rsid w:val="00B03484"/>
    <w:rsid w:val="00B056AC"/>
    <w:rsid w:val="00B05982"/>
    <w:rsid w:val="00B05C2B"/>
    <w:rsid w:val="00B06251"/>
    <w:rsid w:val="00B06597"/>
    <w:rsid w:val="00B07755"/>
    <w:rsid w:val="00B124A9"/>
    <w:rsid w:val="00B146D7"/>
    <w:rsid w:val="00B16106"/>
    <w:rsid w:val="00B1672B"/>
    <w:rsid w:val="00B17675"/>
    <w:rsid w:val="00B20715"/>
    <w:rsid w:val="00B22828"/>
    <w:rsid w:val="00B229DC"/>
    <w:rsid w:val="00B2303E"/>
    <w:rsid w:val="00B2323B"/>
    <w:rsid w:val="00B2459A"/>
    <w:rsid w:val="00B246EB"/>
    <w:rsid w:val="00B25406"/>
    <w:rsid w:val="00B25978"/>
    <w:rsid w:val="00B2768E"/>
    <w:rsid w:val="00B3016F"/>
    <w:rsid w:val="00B34B17"/>
    <w:rsid w:val="00B36484"/>
    <w:rsid w:val="00B425A8"/>
    <w:rsid w:val="00B42A16"/>
    <w:rsid w:val="00B4312E"/>
    <w:rsid w:val="00B43665"/>
    <w:rsid w:val="00B4453C"/>
    <w:rsid w:val="00B446C0"/>
    <w:rsid w:val="00B47033"/>
    <w:rsid w:val="00B47EFD"/>
    <w:rsid w:val="00B520F7"/>
    <w:rsid w:val="00B539F1"/>
    <w:rsid w:val="00B55488"/>
    <w:rsid w:val="00B56509"/>
    <w:rsid w:val="00B62319"/>
    <w:rsid w:val="00B63F94"/>
    <w:rsid w:val="00B642D1"/>
    <w:rsid w:val="00B678D2"/>
    <w:rsid w:val="00B70FE6"/>
    <w:rsid w:val="00B71250"/>
    <w:rsid w:val="00B7213C"/>
    <w:rsid w:val="00B73529"/>
    <w:rsid w:val="00B73CBD"/>
    <w:rsid w:val="00B73FDD"/>
    <w:rsid w:val="00B749C4"/>
    <w:rsid w:val="00B766DC"/>
    <w:rsid w:val="00B76E61"/>
    <w:rsid w:val="00B772DF"/>
    <w:rsid w:val="00B77FBB"/>
    <w:rsid w:val="00B801AA"/>
    <w:rsid w:val="00B805A3"/>
    <w:rsid w:val="00B8095F"/>
    <w:rsid w:val="00B81C80"/>
    <w:rsid w:val="00B83D89"/>
    <w:rsid w:val="00B87699"/>
    <w:rsid w:val="00B87FD7"/>
    <w:rsid w:val="00B90A48"/>
    <w:rsid w:val="00B90C9C"/>
    <w:rsid w:val="00B91150"/>
    <w:rsid w:val="00B92094"/>
    <w:rsid w:val="00B92261"/>
    <w:rsid w:val="00B92C6D"/>
    <w:rsid w:val="00B956AF"/>
    <w:rsid w:val="00B97A0E"/>
    <w:rsid w:val="00BA1F5F"/>
    <w:rsid w:val="00BA5564"/>
    <w:rsid w:val="00BA77B6"/>
    <w:rsid w:val="00BA7F89"/>
    <w:rsid w:val="00BB0662"/>
    <w:rsid w:val="00BB102A"/>
    <w:rsid w:val="00BB1EAE"/>
    <w:rsid w:val="00BB1F79"/>
    <w:rsid w:val="00BB3268"/>
    <w:rsid w:val="00BB3C89"/>
    <w:rsid w:val="00BB403B"/>
    <w:rsid w:val="00BB4B5D"/>
    <w:rsid w:val="00BB4EE5"/>
    <w:rsid w:val="00BB4FDB"/>
    <w:rsid w:val="00BB7106"/>
    <w:rsid w:val="00BB7FBB"/>
    <w:rsid w:val="00BC0FD6"/>
    <w:rsid w:val="00BC38EB"/>
    <w:rsid w:val="00BD00F5"/>
    <w:rsid w:val="00BD21E4"/>
    <w:rsid w:val="00BD2825"/>
    <w:rsid w:val="00BD32B2"/>
    <w:rsid w:val="00BD45B8"/>
    <w:rsid w:val="00BD52C1"/>
    <w:rsid w:val="00BD6046"/>
    <w:rsid w:val="00BD6F59"/>
    <w:rsid w:val="00BE056F"/>
    <w:rsid w:val="00BE1E80"/>
    <w:rsid w:val="00BE249B"/>
    <w:rsid w:val="00BE58C0"/>
    <w:rsid w:val="00BF16EF"/>
    <w:rsid w:val="00BF1E75"/>
    <w:rsid w:val="00BF5663"/>
    <w:rsid w:val="00BF5911"/>
    <w:rsid w:val="00C02772"/>
    <w:rsid w:val="00C02BC7"/>
    <w:rsid w:val="00C03AF8"/>
    <w:rsid w:val="00C03F84"/>
    <w:rsid w:val="00C06D70"/>
    <w:rsid w:val="00C07326"/>
    <w:rsid w:val="00C0790C"/>
    <w:rsid w:val="00C0795E"/>
    <w:rsid w:val="00C10BEC"/>
    <w:rsid w:val="00C12E81"/>
    <w:rsid w:val="00C15756"/>
    <w:rsid w:val="00C17F74"/>
    <w:rsid w:val="00C20F35"/>
    <w:rsid w:val="00C23627"/>
    <w:rsid w:val="00C253E2"/>
    <w:rsid w:val="00C26635"/>
    <w:rsid w:val="00C266FC"/>
    <w:rsid w:val="00C27297"/>
    <w:rsid w:val="00C34373"/>
    <w:rsid w:val="00C34D23"/>
    <w:rsid w:val="00C34DC2"/>
    <w:rsid w:val="00C34DF3"/>
    <w:rsid w:val="00C36A2A"/>
    <w:rsid w:val="00C36CA3"/>
    <w:rsid w:val="00C37529"/>
    <w:rsid w:val="00C37653"/>
    <w:rsid w:val="00C40564"/>
    <w:rsid w:val="00C40C47"/>
    <w:rsid w:val="00C431E9"/>
    <w:rsid w:val="00C43A07"/>
    <w:rsid w:val="00C43DA3"/>
    <w:rsid w:val="00C443D0"/>
    <w:rsid w:val="00C460E1"/>
    <w:rsid w:val="00C502A4"/>
    <w:rsid w:val="00C527FF"/>
    <w:rsid w:val="00C5399C"/>
    <w:rsid w:val="00C61A2C"/>
    <w:rsid w:val="00C62222"/>
    <w:rsid w:val="00C645C7"/>
    <w:rsid w:val="00C64A80"/>
    <w:rsid w:val="00C658A6"/>
    <w:rsid w:val="00C67996"/>
    <w:rsid w:val="00C71F5D"/>
    <w:rsid w:val="00C73695"/>
    <w:rsid w:val="00C74FD7"/>
    <w:rsid w:val="00C75667"/>
    <w:rsid w:val="00C75930"/>
    <w:rsid w:val="00C76401"/>
    <w:rsid w:val="00C7781B"/>
    <w:rsid w:val="00C81BD7"/>
    <w:rsid w:val="00C81C06"/>
    <w:rsid w:val="00C8248E"/>
    <w:rsid w:val="00C8275D"/>
    <w:rsid w:val="00C83ABC"/>
    <w:rsid w:val="00C8723E"/>
    <w:rsid w:val="00C87398"/>
    <w:rsid w:val="00C876A7"/>
    <w:rsid w:val="00C87E43"/>
    <w:rsid w:val="00C90532"/>
    <w:rsid w:val="00C91A68"/>
    <w:rsid w:val="00C92194"/>
    <w:rsid w:val="00C931D3"/>
    <w:rsid w:val="00C948CC"/>
    <w:rsid w:val="00C95076"/>
    <w:rsid w:val="00C95E72"/>
    <w:rsid w:val="00C960D8"/>
    <w:rsid w:val="00CA20B1"/>
    <w:rsid w:val="00CA215D"/>
    <w:rsid w:val="00CA2C98"/>
    <w:rsid w:val="00CA4B41"/>
    <w:rsid w:val="00CA5F94"/>
    <w:rsid w:val="00CA6CAB"/>
    <w:rsid w:val="00CB0D31"/>
    <w:rsid w:val="00CB55D0"/>
    <w:rsid w:val="00CB5AC9"/>
    <w:rsid w:val="00CB6AB3"/>
    <w:rsid w:val="00CC0CF5"/>
    <w:rsid w:val="00CC1A6D"/>
    <w:rsid w:val="00CC2DD1"/>
    <w:rsid w:val="00CC3729"/>
    <w:rsid w:val="00CC5EB7"/>
    <w:rsid w:val="00CC7142"/>
    <w:rsid w:val="00CC74A2"/>
    <w:rsid w:val="00CC769A"/>
    <w:rsid w:val="00CC796D"/>
    <w:rsid w:val="00CD2E17"/>
    <w:rsid w:val="00CD2EEB"/>
    <w:rsid w:val="00CD374F"/>
    <w:rsid w:val="00CD3B9D"/>
    <w:rsid w:val="00CD4C70"/>
    <w:rsid w:val="00CD56A1"/>
    <w:rsid w:val="00CD5799"/>
    <w:rsid w:val="00CD6B9D"/>
    <w:rsid w:val="00CD7A81"/>
    <w:rsid w:val="00CE2A6B"/>
    <w:rsid w:val="00CE38F1"/>
    <w:rsid w:val="00CE54D0"/>
    <w:rsid w:val="00CE60AD"/>
    <w:rsid w:val="00CE6508"/>
    <w:rsid w:val="00CE6A1B"/>
    <w:rsid w:val="00CE78BF"/>
    <w:rsid w:val="00CF11A9"/>
    <w:rsid w:val="00CF1222"/>
    <w:rsid w:val="00CF1510"/>
    <w:rsid w:val="00CF1900"/>
    <w:rsid w:val="00CF244D"/>
    <w:rsid w:val="00CF2B4F"/>
    <w:rsid w:val="00CF34DA"/>
    <w:rsid w:val="00CF4D06"/>
    <w:rsid w:val="00D012C7"/>
    <w:rsid w:val="00D029C8"/>
    <w:rsid w:val="00D0662A"/>
    <w:rsid w:val="00D07CBB"/>
    <w:rsid w:val="00D1195A"/>
    <w:rsid w:val="00D12452"/>
    <w:rsid w:val="00D127E4"/>
    <w:rsid w:val="00D1297C"/>
    <w:rsid w:val="00D13C6D"/>
    <w:rsid w:val="00D144B2"/>
    <w:rsid w:val="00D14A18"/>
    <w:rsid w:val="00D15763"/>
    <w:rsid w:val="00D1638D"/>
    <w:rsid w:val="00D2050C"/>
    <w:rsid w:val="00D220A6"/>
    <w:rsid w:val="00D225EB"/>
    <w:rsid w:val="00D27BAF"/>
    <w:rsid w:val="00D32495"/>
    <w:rsid w:val="00D33E92"/>
    <w:rsid w:val="00D3523D"/>
    <w:rsid w:val="00D36269"/>
    <w:rsid w:val="00D36F8A"/>
    <w:rsid w:val="00D378D6"/>
    <w:rsid w:val="00D40BFC"/>
    <w:rsid w:val="00D43668"/>
    <w:rsid w:val="00D45D15"/>
    <w:rsid w:val="00D470EA"/>
    <w:rsid w:val="00D47C7D"/>
    <w:rsid w:val="00D47EDE"/>
    <w:rsid w:val="00D535DD"/>
    <w:rsid w:val="00D56993"/>
    <w:rsid w:val="00D57AA3"/>
    <w:rsid w:val="00D604F0"/>
    <w:rsid w:val="00D60910"/>
    <w:rsid w:val="00D60CCB"/>
    <w:rsid w:val="00D622A6"/>
    <w:rsid w:val="00D63438"/>
    <w:rsid w:val="00D63E5D"/>
    <w:rsid w:val="00D65F51"/>
    <w:rsid w:val="00D65F5A"/>
    <w:rsid w:val="00D70AAB"/>
    <w:rsid w:val="00D70EDB"/>
    <w:rsid w:val="00D71A69"/>
    <w:rsid w:val="00D81772"/>
    <w:rsid w:val="00D8234E"/>
    <w:rsid w:val="00D83024"/>
    <w:rsid w:val="00D83ECD"/>
    <w:rsid w:val="00D85C8B"/>
    <w:rsid w:val="00D87BA4"/>
    <w:rsid w:val="00D90619"/>
    <w:rsid w:val="00D913C4"/>
    <w:rsid w:val="00D91FA8"/>
    <w:rsid w:val="00D9386F"/>
    <w:rsid w:val="00D943B4"/>
    <w:rsid w:val="00D94BD1"/>
    <w:rsid w:val="00D95D69"/>
    <w:rsid w:val="00D9620D"/>
    <w:rsid w:val="00DA1D6A"/>
    <w:rsid w:val="00DA3C25"/>
    <w:rsid w:val="00DA459C"/>
    <w:rsid w:val="00DB005D"/>
    <w:rsid w:val="00DB0CB2"/>
    <w:rsid w:val="00DB3907"/>
    <w:rsid w:val="00DB6E93"/>
    <w:rsid w:val="00DB6FD8"/>
    <w:rsid w:val="00DC0B89"/>
    <w:rsid w:val="00DC109E"/>
    <w:rsid w:val="00DC3DA5"/>
    <w:rsid w:val="00DC4EDE"/>
    <w:rsid w:val="00DC6FE2"/>
    <w:rsid w:val="00DD0505"/>
    <w:rsid w:val="00DD0E5A"/>
    <w:rsid w:val="00DD7128"/>
    <w:rsid w:val="00DE377D"/>
    <w:rsid w:val="00DE3BCA"/>
    <w:rsid w:val="00DE6905"/>
    <w:rsid w:val="00DE76DC"/>
    <w:rsid w:val="00DF02E5"/>
    <w:rsid w:val="00DF0C72"/>
    <w:rsid w:val="00DF142C"/>
    <w:rsid w:val="00DF18C2"/>
    <w:rsid w:val="00DF390E"/>
    <w:rsid w:val="00DF3DDC"/>
    <w:rsid w:val="00DF5DF0"/>
    <w:rsid w:val="00E01B04"/>
    <w:rsid w:val="00E06200"/>
    <w:rsid w:val="00E065B3"/>
    <w:rsid w:val="00E11043"/>
    <w:rsid w:val="00E1258A"/>
    <w:rsid w:val="00E15651"/>
    <w:rsid w:val="00E17669"/>
    <w:rsid w:val="00E2010F"/>
    <w:rsid w:val="00E23F9A"/>
    <w:rsid w:val="00E30151"/>
    <w:rsid w:val="00E30F00"/>
    <w:rsid w:val="00E32212"/>
    <w:rsid w:val="00E334E3"/>
    <w:rsid w:val="00E33A44"/>
    <w:rsid w:val="00E34206"/>
    <w:rsid w:val="00E35108"/>
    <w:rsid w:val="00E37B2F"/>
    <w:rsid w:val="00E37CBA"/>
    <w:rsid w:val="00E37FB0"/>
    <w:rsid w:val="00E40218"/>
    <w:rsid w:val="00E414B6"/>
    <w:rsid w:val="00E42011"/>
    <w:rsid w:val="00E4232B"/>
    <w:rsid w:val="00E42465"/>
    <w:rsid w:val="00E437E2"/>
    <w:rsid w:val="00E45F15"/>
    <w:rsid w:val="00E5186C"/>
    <w:rsid w:val="00E519A5"/>
    <w:rsid w:val="00E51AC4"/>
    <w:rsid w:val="00E524D4"/>
    <w:rsid w:val="00E5321B"/>
    <w:rsid w:val="00E55272"/>
    <w:rsid w:val="00E55970"/>
    <w:rsid w:val="00E55D26"/>
    <w:rsid w:val="00E568CE"/>
    <w:rsid w:val="00E63102"/>
    <w:rsid w:val="00E638B7"/>
    <w:rsid w:val="00E65212"/>
    <w:rsid w:val="00E6542D"/>
    <w:rsid w:val="00E665FE"/>
    <w:rsid w:val="00E70414"/>
    <w:rsid w:val="00E725F5"/>
    <w:rsid w:val="00E75EF9"/>
    <w:rsid w:val="00E7607C"/>
    <w:rsid w:val="00E7609E"/>
    <w:rsid w:val="00E80CF4"/>
    <w:rsid w:val="00E8476F"/>
    <w:rsid w:val="00E9008D"/>
    <w:rsid w:val="00E94AE2"/>
    <w:rsid w:val="00E9597F"/>
    <w:rsid w:val="00E9673B"/>
    <w:rsid w:val="00E97395"/>
    <w:rsid w:val="00E977E6"/>
    <w:rsid w:val="00E97E62"/>
    <w:rsid w:val="00EA01E5"/>
    <w:rsid w:val="00EA3BCE"/>
    <w:rsid w:val="00EA416F"/>
    <w:rsid w:val="00EA484A"/>
    <w:rsid w:val="00EA7042"/>
    <w:rsid w:val="00EB0940"/>
    <w:rsid w:val="00EB16E5"/>
    <w:rsid w:val="00EB1EC6"/>
    <w:rsid w:val="00EB243C"/>
    <w:rsid w:val="00EB5977"/>
    <w:rsid w:val="00EB6098"/>
    <w:rsid w:val="00EB6D77"/>
    <w:rsid w:val="00EB7165"/>
    <w:rsid w:val="00EB798F"/>
    <w:rsid w:val="00EB7B9F"/>
    <w:rsid w:val="00EC112E"/>
    <w:rsid w:val="00EC2060"/>
    <w:rsid w:val="00EC2A42"/>
    <w:rsid w:val="00EC2BF5"/>
    <w:rsid w:val="00EC5E1F"/>
    <w:rsid w:val="00EC69F2"/>
    <w:rsid w:val="00EC6F15"/>
    <w:rsid w:val="00ED2D15"/>
    <w:rsid w:val="00ED46A3"/>
    <w:rsid w:val="00ED5591"/>
    <w:rsid w:val="00ED6D43"/>
    <w:rsid w:val="00EE05D9"/>
    <w:rsid w:val="00EE0F89"/>
    <w:rsid w:val="00EE22AB"/>
    <w:rsid w:val="00EE4C25"/>
    <w:rsid w:val="00EE52D6"/>
    <w:rsid w:val="00EE54C9"/>
    <w:rsid w:val="00EF1BE3"/>
    <w:rsid w:val="00EF2509"/>
    <w:rsid w:val="00EF2DAF"/>
    <w:rsid w:val="00EF4119"/>
    <w:rsid w:val="00EF735F"/>
    <w:rsid w:val="00F0108A"/>
    <w:rsid w:val="00F03E36"/>
    <w:rsid w:val="00F0401B"/>
    <w:rsid w:val="00F047BF"/>
    <w:rsid w:val="00F07F60"/>
    <w:rsid w:val="00F120DD"/>
    <w:rsid w:val="00F1316C"/>
    <w:rsid w:val="00F13820"/>
    <w:rsid w:val="00F16B6D"/>
    <w:rsid w:val="00F21BDA"/>
    <w:rsid w:val="00F21FFF"/>
    <w:rsid w:val="00F2340D"/>
    <w:rsid w:val="00F23BFA"/>
    <w:rsid w:val="00F26429"/>
    <w:rsid w:val="00F272CE"/>
    <w:rsid w:val="00F3082F"/>
    <w:rsid w:val="00F3170F"/>
    <w:rsid w:val="00F34FE6"/>
    <w:rsid w:val="00F37A44"/>
    <w:rsid w:val="00F500BA"/>
    <w:rsid w:val="00F50FD3"/>
    <w:rsid w:val="00F511E0"/>
    <w:rsid w:val="00F52603"/>
    <w:rsid w:val="00F533C9"/>
    <w:rsid w:val="00F53DD6"/>
    <w:rsid w:val="00F53EF5"/>
    <w:rsid w:val="00F62E4E"/>
    <w:rsid w:val="00F6462C"/>
    <w:rsid w:val="00F65C70"/>
    <w:rsid w:val="00F70469"/>
    <w:rsid w:val="00F707A0"/>
    <w:rsid w:val="00F7238B"/>
    <w:rsid w:val="00F73B29"/>
    <w:rsid w:val="00F751BD"/>
    <w:rsid w:val="00F80C2F"/>
    <w:rsid w:val="00F8341C"/>
    <w:rsid w:val="00F853CB"/>
    <w:rsid w:val="00F85C40"/>
    <w:rsid w:val="00F85DE3"/>
    <w:rsid w:val="00F86F6B"/>
    <w:rsid w:val="00F8723E"/>
    <w:rsid w:val="00F87DEE"/>
    <w:rsid w:val="00F87ECF"/>
    <w:rsid w:val="00F87F62"/>
    <w:rsid w:val="00F96346"/>
    <w:rsid w:val="00F96B30"/>
    <w:rsid w:val="00F9723C"/>
    <w:rsid w:val="00F9790A"/>
    <w:rsid w:val="00FA03A7"/>
    <w:rsid w:val="00FA0E62"/>
    <w:rsid w:val="00FA2666"/>
    <w:rsid w:val="00FA26BC"/>
    <w:rsid w:val="00FA4BA1"/>
    <w:rsid w:val="00FA5365"/>
    <w:rsid w:val="00FB0906"/>
    <w:rsid w:val="00FB17A8"/>
    <w:rsid w:val="00FB584D"/>
    <w:rsid w:val="00FB7063"/>
    <w:rsid w:val="00FC0AA5"/>
    <w:rsid w:val="00FC1DF1"/>
    <w:rsid w:val="00FC3E17"/>
    <w:rsid w:val="00FC428C"/>
    <w:rsid w:val="00FC6F19"/>
    <w:rsid w:val="00FC7B77"/>
    <w:rsid w:val="00FD1756"/>
    <w:rsid w:val="00FD1FC7"/>
    <w:rsid w:val="00FD3182"/>
    <w:rsid w:val="00FD3B56"/>
    <w:rsid w:val="00FD4CD0"/>
    <w:rsid w:val="00FD6A33"/>
    <w:rsid w:val="00FD6AA4"/>
    <w:rsid w:val="00FD6CD9"/>
    <w:rsid w:val="00FE108A"/>
    <w:rsid w:val="00FE20EE"/>
    <w:rsid w:val="00FE40F1"/>
    <w:rsid w:val="00FE42B6"/>
    <w:rsid w:val="00FF16B4"/>
    <w:rsid w:val="00FF20C9"/>
    <w:rsid w:val="00FF22A0"/>
    <w:rsid w:val="00FF28AC"/>
    <w:rsid w:val="00FF31B0"/>
    <w:rsid w:val="00FF372F"/>
    <w:rsid w:val="00FF4725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AA669-BBC5-462D-85AB-E608CEE1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48CC"/>
    <w:pPr>
      <w:keepNext/>
      <w:tabs>
        <w:tab w:val="left" w:pos="4500"/>
      </w:tabs>
      <w:ind w:left="1080" w:right="4855" w:hanging="540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C948CC"/>
    <w:pPr>
      <w:keepNext/>
      <w:tabs>
        <w:tab w:val="left" w:pos="4500"/>
      </w:tabs>
      <w:ind w:left="1080" w:right="4855" w:hanging="540"/>
      <w:outlineLvl w:val="1"/>
    </w:pPr>
    <w:rPr>
      <w:b/>
      <w:bCs/>
      <w:sz w:val="16"/>
    </w:rPr>
  </w:style>
  <w:style w:type="paragraph" w:styleId="3">
    <w:name w:val="heading 3"/>
    <w:basedOn w:val="a"/>
    <w:next w:val="a"/>
    <w:link w:val="30"/>
    <w:qFormat/>
    <w:rsid w:val="00C948CC"/>
    <w:pPr>
      <w:keepNext/>
      <w:tabs>
        <w:tab w:val="left" w:pos="4500"/>
      </w:tabs>
      <w:ind w:left="1080" w:right="4855" w:hanging="540"/>
      <w:outlineLvl w:val="2"/>
    </w:pPr>
    <w:rPr>
      <w:b/>
      <w:bCs/>
      <w:sz w:val="20"/>
    </w:rPr>
  </w:style>
  <w:style w:type="paragraph" w:styleId="6">
    <w:name w:val="heading 6"/>
    <w:basedOn w:val="a"/>
    <w:next w:val="a"/>
    <w:link w:val="60"/>
    <w:qFormat/>
    <w:rsid w:val="00C948CC"/>
    <w:pPr>
      <w:keepNext/>
      <w:tabs>
        <w:tab w:val="left" w:pos="72"/>
        <w:tab w:val="left" w:pos="6192"/>
      </w:tabs>
      <w:ind w:left="72" w:right="72"/>
      <w:jc w:val="center"/>
      <w:outlineLvl w:val="5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B56"/>
    <w:pPr>
      <w:ind w:left="720"/>
      <w:contextualSpacing/>
    </w:pPr>
  </w:style>
  <w:style w:type="paragraph" w:customStyle="1" w:styleId="a4">
    <w:name w:val="Стиль ис"/>
    <w:basedOn w:val="a"/>
    <w:link w:val="a5"/>
    <w:qFormat/>
    <w:rsid w:val="00FD3B56"/>
    <w:pPr>
      <w:tabs>
        <w:tab w:val="left" w:pos="851"/>
      </w:tabs>
      <w:ind w:firstLine="567"/>
      <w:jc w:val="both"/>
    </w:pPr>
  </w:style>
  <w:style w:type="paragraph" w:customStyle="1" w:styleId="a6">
    <w:name w:val="Стиль ИСС"/>
    <w:basedOn w:val="a"/>
    <w:link w:val="a7"/>
    <w:qFormat/>
    <w:rsid w:val="00FD3B56"/>
    <w:pPr>
      <w:tabs>
        <w:tab w:val="left" w:pos="851"/>
      </w:tabs>
      <w:ind w:firstLine="567"/>
      <w:jc w:val="both"/>
    </w:pPr>
  </w:style>
  <w:style w:type="character" w:customStyle="1" w:styleId="a5">
    <w:name w:val="Стиль ис Знак"/>
    <w:link w:val="a4"/>
    <w:rsid w:val="00FD3B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Стиль ИСС Знак"/>
    <w:link w:val="a6"/>
    <w:rsid w:val="00FD3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D3B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iPriority w:val="99"/>
    <w:unhideWhenUsed/>
    <w:rsid w:val="00FD3B56"/>
    <w:rPr>
      <w:color w:val="0000FF"/>
      <w:u w:val="single"/>
    </w:rPr>
  </w:style>
  <w:style w:type="paragraph" w:styleId="a9">
    <w:name w:val="Balloon Text"/>
    <w:basedOn w:val="a"/>
    <w:link w:val="aa"/>
    <w:unhideWhenUsed/>
    <w:rsid w:val="00FD3B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D3B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Исполнитель"/>
    <w:basedOn w:val="ac"/>
    <w:rsid w:val="00D943B4"/>
    <w:pPr>
      <w:suppressAutoHyphens/>
      <w:spacing w:after="0" w:line="240" w:lineRule="exact"/>
      <w:ind w:firstLine="709"/>
      <w:jc w:val="both"/>
    </w:pPr>
    <w:rPr>
      <w:sz w:val="28"/>
      <w:szCs w:val="20"/>
      <w:lang w:val="x-none" w:eastAsia="x-none"/>
    </w:rPr>
  </w:style>
  <w:style w:type="paragraph" w:styleId="ac">
    <w:name w:val="Body Text"/>
    <w:basedOn w:val="a"/>
    <w:link w:val="ad"/>
    <w:unhideWhenUsed/>
    <w:rsid w:val="00D943B4"/>
    <w:pPr>
      <w:spacing w:after="120"/>
    </w:pPr>
  </w:style>
  <w:style w:type="character" w:customStyle="1" w:styleId="ad">
    <w:name w:val="Основной текст Знак"/>
    <w:basedOn w:val="a0"/>
    <w:link w:val="ac"/>
    <w:rsid w:val="00D94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9A1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semiHidden/>
    <w:unhideWhenUsed/>
    <w:rsid w:val="0048289E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4828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8289E"/>
    <w:rPr>
      <w:vertAlign w:val="superscript"/>
    </w:rPr>
  </w:style>
  <w:style w:type="paragraph" w:customStyle="1" w:styleId="ConsPlusNormal">
    <w:name w:val="ConsPlusNormal"/>
    <w:rsid w:val="00141E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2">
    <w:name w:val="СтильИС"/>
    <w:basedOn w:val="a"/>
    <w:link w:val="af3"/>
    <w:qFormat/>
    <w:rsid w:val="00FB17A8"/>
    <w:pPr>
      <w:ind w:right="21"/>
      <w:jc w:val="center"/>
    </w:pPr>
    <w:rPr>
      <w:sz w:val="22"/>
      <w:szCs w:val="22"/>
    </w:rPr>
  </w:style>
  <w:style w:type="character" w:customStyle="1" w:styleId="af3">
    <w:name w:val="СтильИС Знак"/>
    <w:link w:val="af2"/>
    <w:rsid w:val="00FB17A8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rsid w:val="00C948CC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48CC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948C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948C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defaultlabelstyle3">
    <w:name w:val="defaultlabelstyle3"/>
    <w:rsid w:val="00C948CC"/>
    <w:rPr>
      <w:rFonts w:ascii="Trebuchet MS" w:hAnsi="Trebuchet MS" w:hint="default"/>
      <w:color w:val="333333"/>
    </w:rPr>
  </w:style>
  <w:style w:type="paragraph" w:customStyle="1" w:styleId="af4">
    <w:name w:val="Стиль ИС"/>
    <w:basedOn w:val="a"/>
    <w:link w:val="af5"/>
    <w:qFormat/>
    <w:rsid w:val="00C948CC"/>
    <w:pPr>
      <w:ind w:right="21"/>
      <w:jc w:val="both"/>
    </w:pPr>
    <w:rPr>
      <w:sz w:val="22"/>
      <w:szCs w:val="22"/>
    </w:rPr>
  </w:style>
  <w:style w:type="character" w:customStyle="1" w:styleId="af5">
    <w:name w:val="Стиль ИС Знак"/>
    <w:link w:val="af4"/>
    <w:rsid w:val="00C948CC"/>
    <w:rPr>
      <w:rFonts w:ascii="Times New Roman" w:eastAsia="Times New Roman" w:hAnsi="Times New Roman" w:cs="Times New Roman"/>
      <w:lang w:eastAsia="ru-RU"/>
    </w:rPr>
  </w:style>
  <w:style w:type="paragraph" w:customStyle="1" w:styleId="af6">
    <w:name w:val="ис"/>
    <w:basedOn w:val="a"/>
    <w:link w:val="af7"/>
    <w:qFormat/>
    <w:rsid w:val="00C948CC"/>
    <w:pPr>
      <w:ind w:left="142" w:right="-2"/>
      <w:jc w:val="center"/>
    </w:pPr>
    <w:rPr>
      <w:b/>
    </w:rPr>
  </w:style>
  <w:style w:type="character" w:customStyle="1" w:styleId="af7">
    <w:name w:val="ис Знак"/>
    <w:link w:val="af6"/>
    <w:rsid w:val="00C948C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8">
    <w:name w:val="List Bullet"/>
    <w:basedOn w:val="a"/>
    <w:autoRedefine/>
    <w:unhideWhenUsed/>
    <w:rsid w:val="00C948CC"/>
    <w:pPr>
      <w:jc w:val="both"/>
    </w:pPr>
    <w:rPr>
      <w:bCs/>
      <w:sz w:val="28"/>
      <w:szCs w:val="28"/>
    </w:rPr>
  </w:style>
  <w:style w:type="numbering" w:customStyle="1" w:styleId="11">
    <w:name w:val="Нет списка1"/>
    <w:next w:val="a2"/>
    <w:semiHidden/>
    <w:rsid w:val="00C948CC"/>
  </w:style>
  <w:style w:type="paragraph" w:customStyle="1" w:styleId="af9">
    <w:name w:val="Заголовок к тексту"/>
    <w:basedOn w:val="a"/>
    <w:next w:val="ac"/>
    <w:rsid w:val="00C948C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a">
    <w:name w:val="регистрационные поля"/>
    <w:basedOn w:val="a"/>
    <w:rsid w:val="00C948CC"/>
    <w:pPr>
      <w:spacing w:line="240" w:lineRule="exact"/>
      <w:jc w:val="center"/>
    </w:pPr>
    <w:rPr>
      <w:sz w:val="28"/>
      <w:szCs w:val="20"/>
      <w:lang w:val="en-US"/>
    </w:rPr>
  </w:style>
  <w:style w:type="paragraph" w:styleId="afb">
    <w:name w:val="footer"/>
    <w:basedOn w:val="a"/>
    <w:link w:val="afc"/>
    <w:rsid w:val="00C948CC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fc">
    <w:name w:val="Нижний колонтитул Знак"/>
    <w:basedOn w:val="a0"/>
    <w:link w:val="afb"/>
    <w:rsid w:val="00C948C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name w:val="Подпись на  бланке должностного лица"/>
    <w:basedOn w:val="a"/>
    <w:next w:val="ac"/>
    <w:rsid w:val="00C948CC"/>
    <w:pPr>
      <w:spacing w:before="480" w:line="240" w:lineRule="exact"/>
      <w:ind w:left="7088"/>
    </w:pPr>
    <w:rPr>
      <w:sz w:val="28"/>
      <w:szCs w:val="20"/>
    </w:rPr>
  </w:style>
  <w:style w:type="paragraph" w:styleId="afe">
    <w:name w:val="Signature"/>
    <w:basedOn w:val="a"/>
    <w:next w:val="ac"/>
    <w:link w:val="aff"/>
    <w:rsid w:val="00C948CC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  <w:lang w:val="x-none" w:eastAsia="x-none"/>
    </w:rPr>
  </w:style>
  <w:style w:type="character" w:customStyle="1" w:styleId="aff">
    <w:name w:val="Подпись Знак"/>
    <w:basedOn w:val="a0"/>
    <w:link w:val="afe"/>
    <w:rsid w:val="00C948C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name w:val="Приложение"/>
    <w:basedOn w:val="ac"/>
    <w:rsid w:val="00C948CC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  <w:lang w:val="x-none" w:eastAsia="x-none"/>
    </w:rPr>
  </w:style>
  <w:style w:type="paragraph" w:styleId="aff1">
    <w:name w:val="Block Text"/>
    <w:basedOn w:val="a"/>
    <w:rsid w:val="00C948CC"/>
    <w:pPr>
      <w:tabs>
        <w:tab w:val="left" w:pos="72"/>
        <w:tab w:val="left" w:pos="3960"/>
        <w:tab w:val="left" w:pos="6192"/>
      </w:tabs>
      <w:ind w:left="72" w:right="4855"/>
      <w:jc w:val="center"/>
    </w:pPr>
    <w:rPr>
      <w:b/>
      <w:bCs/>
      <w:sz w:val="20"/>
    </w:rPr>
  </w:style>
  <w:style w:type="numbering" w:customStyle="1" w:styleId="21">
    <w:name w:val="Нет списка2"/>
    <w:next w:val="a2"/>
    <w:semiHidden/>
    <w:rsid w:val="00C948CC"/>
  </w:style>
  <w:style w:type="paragraph" w:styleId="aff2">
    <w:name w:val="header"/>
    <w:basedOn w:val="a"/>
    <w:link w:val="aff3"/>
    <w:uiPriority w:val="99"/>
    <w:unhideWhenUsed/>
    <w:rsid w:val="00C948C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3">
    <w:name w:val="Верхний колонтитул Знак"/>
    <w:basedOn w:val="a0"/>
    <w:link w:val="aff2"/>
    <w:uiPriority w:val="99"/>
    <w:rsid w:val="00C948CC"/>
    <w:rPr>
      <w:rFonts w:ascii="Calibri" w:eastAsia="Calibri" w:hAnsi="Calibri" w:cs="Times New Roman"/>
    </w:rPr>
  </w:style>
  <w:style w:type="character" w:styleId="aff4">
    <w:name w:val="annotation reference"/>
    <w:uiPriority w:val="99"/>
    <w:semiHidden/>
    <w:unhideWhenUsed/>
    <w:rsid w:val="00C948CC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C948C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C948CC"/>
    <w:rPr>
      <w:rFonts w:ascii="Calibri" w:eastAsia="Calibri" w:hAnsi="Calibri"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C948CC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C948CC"/>
    <w:rPr>
      <w:rFonts w:ascii="Calibri" w:eastAsia="Calibri" w:hAnsi="Calibri" w:cs="Times New Roman"/>
      <w:b/>
      <w:bCs/>
      <w:sz w:val="20"/>
      <w:szCs w:val="20"/>
    </w:rPr>
  </w:style>
  <w:style w:type="table" w:styleId="aff9">
    <w:name w:val="Table Grid"/>
    <w:basedOn w:val="a1"/>
    <w:uiPriority w:val="59"/>
    <w:rsid w:val="00C948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948CC"/>
  </w:style>
  <w:style w:type="numbering" w:customStyle="1" w:styleId="110">
    <w:name w:val="Нет списка11"/>
    <w:next w:val="a2"/>
    <w:semiHidden/>
    <w:rsid w:val="00C948CC"/>
  </w:style>
  <w:style w:type="paragraph" w:styleId="affa">
    <w:name w:val="Title"/>
    <w:basedOn w:val="a"/>
    <w:next w:val="a"/>
    <w:link w:val="affb"/>
    <w:uiPriority w:val="10"/>
    <w:qFormat/>
    <w:rsid w:val="00C948C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b">
    <w:name w:val="Название Знак"/>
    <w:basedOn w:val="a0"/>
    <w:link w:val="affa"/>
    <w:uiPriority w:val="10"/>
    <w:rsid w:val="00C948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c">
    <w:name w:val="Body Text Indent"/>
    <w:basedOn w:val="a"/>
    <w:link w:val="affd"/>
    <w:uiPriority w:val="99"/>
    <w:unhideWhenUsed/>
    <w:rsid w:val="00B70FE6"/>
    <w:pPr>
      <w:spacing w:after="120"/>
      <w:ind w:left="283"/>
    </w:pPr>
  </w:style>
  <w:style w:type="character" w:customStyle="1" w:styleId="affd">
    <w:name w:val="Основной текст с отступом Знак"/>
    <w:basedOn w:val="a0"/>
    <w:link w:val="affc"/>
    <w:uiPriority w:val="99"/>
    <w:rsid w:val="00B70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BB326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B32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C01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23831"/>
    <w:pPr>
      <w:widowControl w:val="0"/>
      <w:spacing w:after="0" w:line="240" w:lineRule="auto"/>
      <w:ind w:left="40" w:firstLine="100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otice/652/Instruc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B8EA3-417F-4F5D-B798-0AADB6CA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5287</Words>
  <Characters>30141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Сергей Григорьевич</dc:creator>
  <cp:keywords/>
  <dc:description/>
  <cp:lastModifiedBy>Заводова Татьяна Васильевна</cp:lastModifiedBy>
  <cp:revision>2</cp:revision>
  <cp:lastPrinted>2024-10-14T12:10:00Z</cp:lastPrinted>
  <dcterms:created xsi:type="dcterms:W3CDTF">2024-10-21T04:37:00Z</dcterms:created>
  <dcterms:modified xsi:type="dcterms:W3CDTF">2024-10-21T04:37:00Z</dcterms:modified>
</cp:coreProperties>
</file>