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3850A6" w:rsidRDefault="005E2D4A" w:rsidP="003850A6">
      <w:pPr>
        <w:tabs>
          <w:tab w:val="left" w:pos="1134"/>
        </w:tabs>
        <w:jc w:val="right"/>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page">
                  <wp:posOffset>930275</wp:posOffset>
                </wp:positionH>
                <wp:positionV relativeFrom="page">
                  <wp:posOffset>2838450</wp:posOffset>
                </wp:positionV>
                <wp:extent cx="2735580" cy="191452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3D1" w:rsidRDefault="00EA13D1" w:rsidP="006953A2">
                            <w:pPr>
                              <w:pStyle w:val="a3"/>
                            </w:pPr>
                          </w:p>
                          <w:p w:rsidR="00EA13D1" w:rsidRPr="005B6C89" w:rsidRDefault="00EA13D1" w:rsidP="006953A2">
                            <w:pPr>
                              <w:pStyle w:val="a3"/>
                            </w:pPr>
                            <w:r>
                              <w:t>Об утверждении муниципальной программы «Благоустройство на территории Уинского муниципального округа Пермского края» на 2025-2027 годы</w:t>
                            </w:r>
                          </w:p>
                          <w:p w:rsidR="00EA13D1" w:rsidRDefault="00EA13D1" w:rsidP="0051408B">
                            <w:pPr>
                              <w:spacing w:line="240" w:lineRule="exact"/>
                              <w:rPr>
                                <w:b/>
                                <w:sz w:val="28"/>
                              </w:rPr>
                            </w:pPr>
                          </w:p>
                          <w:p w:rsidR="00EA13D1" w:rsidRPr="005B6C89" w:rsidRDefault="00EA13D1" w:rsidP="00CD30F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25pt;margin-top:223.5pt;width:215.4pt;height:15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kPqwIAAKs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" filled="f" stroked="f">
                <v:textbox inset="0,0,0,0">
                  <w:txbxContent>
                    <w:p w:rsidR="00EA13D1" w:rsidRDefault="00EA13D1" w:rsidP="006953A2">
                      <w:pPr>
                        <w:pStyle w:val="a3"/>
                      </w:pPr>
                    </w:p>
                    <w:p w:rsidR="00EA13D1" w:rsidRPr="005B6C89" w:rsidRDefault="00EA13D1" w:rsidP="006953A2">
                      <w:pPr>
                        <w:pStyle w:val="a3"/>
                      </w:pPr>
                      <w:r>
                        <w:t>Об утверждении муниципальной программы «Благоустройство на территории Уинского муниципального округа Пермского края» на 2025-2027 годы</w:t>
                      </w:r>
                    </w:p>
                    <w:p w:rsidR="00EA13D1" w:rsidRDefault="00EA13D1" w:rsidP="0051408B">
                      <w:pPr>
                        <w:spacing w:line="240" w:lineRule="exact"/>
                        <w:rPr>
                          <w:b/>
                          <w:sz w:val="28"/>
                        </w:rPr>
                      </w:pPr>
                    </w:p>
                    <w:p w:rsidR="00EA13D1" w:rsidRPr="005B6C89" w:rsidRDefault="00EA13D1" w:rsidP="00CD30FD">
                      <w:pPr>
                        <w:pStyle w:val="a3"/>
                      </w:pPr>
                    </w:p>
                  </w:txbxContent>
                </v:textbox>
                <w10:wrap type="topAndBottom" anchorx="page" anchory="page"/>
              </v:shape>
            </w:pict>
          </mc:Fallback>
        </mc:AlternateContent>
      </w:r>
      <w:r w:rsidR="000A41DC" w:rsidRPr="003850A6">
        <w:rPr>
          <w:b/>
          <w:noProof/>
          <w:sz w:val="28"/>
          <w:szCs w:val="28"/>
        </w:rPr>
        <w:drawing>
          <wp:anchor distT="0" distB="0" distL="114300" distR="114300" simplePos="0" relativeHeight="251655168" behindDoc="0" locked="0" layoutInCell="1" allowOverlap="1">
            <wp:simplePos x="0" y="0"/>
            <wp:positionH relativeFrom="margin">
              <wp:posOffset>5715</wp:posOffset>
            </wp:positionH>
            <wp:positionV relativeFrom="margin">
              <wp:posOffset>-76200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Pr>
          <w:b/>
          <w:sz w:val="28"/>
          <w:szCs w:val="28"/>
        </w:rPr>
        <w:t>01.10.2024   259-01-03-250</w:t>
      </w:r>
    </w:p>
    <w:p w:rsidR="00E13E2E" w:rsidRDefault="00E13E2E" w:rsidP="00E13E2E">
      <w:pPr>
        <w:spacing w:line="300" w:lineRule="exact"/>
        <w:ind w:firstLine="708"/>
        <w:jc w:val="both"/>
        <w:rPr>
          <w:sz w:val="28"/>
          <w:szCs w:val="28"/>
        </w:rPr>
      </w:pPr>
      <w:r>
        <w:rPr>
          <w:sz w:val="28"/>
          <w:szCs w:val="28"/>
        </w:rPr>
        <w:t xml:space="preserve">В соответствии со статьей 179 Бюджетного кодекса Российской Федерации, постановлениями администрации Уинского муниципального округа от 05.08.2020 № 259-01-03-346 «Об утверждении порядка разработки, реализации и оценки эффективности муниципальных программ Уинского муниципального округа» и от 25.08.2021 № 259-01-03-253 «Об утверждении Перечня муниципальных программ Уинского муниципального округа Пермского края», администрация Уинского муниципального </w:t>
      </w:r>
      <w:r w:rsidRPr="000B2FEA">
        <w:rPr>
          <w:sz w:val="28"/>
          <w:szCs w:val="28"/>
        </w:rPr>
        <w:t>округа</w:t>
      </w:r>
    </w:p>
    <w:p w:rsidR="00E13E2E" w:rsidRDefault="00E13E2E" w:rsidP="00E13E2E">
      <w:pPr>
        <w:spacing w:line="300" w:lineRule="exact"/>
        <w:jc w:val="both"/>
        <w:rPr>
          <w:sz w:val="28"/>
          <w:szCs w:val="28"/>
        </w:rPr>
      </w:pPr>
      <w:r>
        <w:rPr>
          <w:sz w:val="28"/>
          <w:szCs w:val="28"/>
        </w:rPr>
        <w:t>ПОСТАНОВЛЯЕТ</w:t>
      </w:r>
      <w:r w:rsidRPr="00E12A8B">
        <w:rPr>
          <w:sz w:val="28"/>
          <w:szCs w:val="28"/>
        </w:rPr>
        <w:t>:</w:t>
      </w:r>
    </w:p>
    <w:p w:rsidR="006953A2" w:rsidRDefault="006953A2" w:rsidP="006953A2">
      <w:pPr>
        <w:jc w:val="both"/>
        <w:rPr>
          <w:sz w:val="28"/>
          <w:szCs w:val="28"/>
        </w:rPr>
      </w:pPr>
      <w:r>
        <w:rPr>
          <w:sz w:val="28"/>
          <w:szCs w:val="28"/>
        </w:rPr>
        <w:t xml:space="preserve">           1. </w:t>
      </w:r>
      <w:r w:rsidRPr="00D02D85">
        <w:rPr>
          <w:sz w:val="28"/>
          <w:szCs w:val="28"/>
        </w:rPr>
        <w:t>Утвердить прилагаемую муниципальную программу «</w:t>
      </w:r>
      <w:r>
        <w:rPr>
          <w:sz w:val="28"/>
          <w:szCs w:val="28"/>
        </w:rPr>
        <w:t>Благоустройство на</w:t>
      </w:r>
      <w:r w:rsidRPr="00D02D85">
        <w:rPr>
          <w:sz w:val="28"/>
          <w:szCs w:val="28"/>
        </w:rPr>
        <w:t xml:space="preserve"> территори</w:t>
      </w:r>
      <w:r>
        <w:rPr>
          <w:sz w:val="28"/>
          <w:szCs w:val="28"/>
        </w:rPr>
        <w:t>и</w:t>
      </w:r>
      <w:r w:rsidRPr="00D02D85">
        <w:rPr>
          <w:sz w:val="28"/>
          <w:szCs w:val="28"/>
        </w:rPr>
        <w:t xml:space="preserve"> Уинского муниципального </w:t>
      </w:r>
      <w:r>
        <w:rPr>
          <w:sz w:val="28"/>
          <w:szCs w:val="28"/>
        </w:rPr>
        <w:t>округа Пермского края</w:t>
      </w:r>
      <w:r w:rsidRPr="00D02D85">
        <w:rPr>
          <w:sz w:val="28"/>
          <w:szCs w:val="28"/>
        </w:rPr>
        <w:t>»</w:t>
      </w:r>
      <w:r w:rsidR="00F5640D">
        <w:rPr>
          <w:sz w:val="28"/>
          <w:szCs w:val="28"/>
        </w:rPr>
        <w:t xml:space="preserve"> на 2025-2027</w:t>
      </w:r>
      <w:r>
        <w:rPr>
          <w:sz w:val="28"/>
          <w:szCs w:val="28"/>
        </w:rPr>
        <w:t xml:space="preserve"> годы»</w:t>
      </w:r>
      <w:r w:rsidRPr="00D02D85">
        <w:rPr>
          <w:sz w:val="28"/>
          <w:szCs w:val="28"/>
        </w:rPr>
        <w:t xml:space="preserve">.  </w:t>
      </w:r>
    </w:p>
    <w:p w:rsidR="006953A2" w:rsidRPr="004812F6" w:rsidRDefault="006953A2" w:rsidP="006953A2">
      <w:pPr>
        <w:jc w:val="both"/>
        <w:rPr>
          <w:sz w:val="28"/>
          <w:szCs w:val="28"/>
        </w:rPr>
      </w:pPr>
      <w:r>
        <w:rPr>
          <w:sz w:val="28"/>
          <w:szCs w:val="28"/>
        </w:rPr>
        <w:t xml:space="preserve">          </w:t>
      </w:r>
      <w:r w:rsidRPr="004812F6">
        <w:rPr>
          <w:sz w:val="28"/>
          <w:szCs w:val="28"/>
        </w:rPr>
        <w:t>2.</w:t>
      </w:r>
      <w:r>
        <w:rPr>
          <w:sz w:val="28"/>
          <w:szCs w:val="28"/>
        </w:rPr>
        <w:t xml:space="preserve"> </w:t>
      </w:r>
      <w:r w:rsidRPr="004812F6">
        <w:rPr>
          <w:sz w:val="28"/>
          <w:szCs w:val="28"/>
        </w:rPr>
        <w:t>Признать утратившими силу с 01.01.202</w:t>
      </w:r>
      <w:r w:rsidR="00F5640D">
        <w:rPr>
          <w:sz w:val="28"/>
          <w:szCs w:val="28"/>
        </w:rPr>
        <w:t>5</w:t>
      </w:r>
      <w:r w:rsidRPr="004812F6">
        <w:rPr>
          <w:sz w:val="28"/>
          <w:szCs w:val="28"/>
        </w:rPr>
        <w:t xml:space="preserve"> года:</w:t>
      </w:r>
    </w:p>
    <w:p w:rsidR="006953A2" w:rsidRPr="00A269FB" w:rsidRDefault="006953A2" w:rsidP="006953A2">
      <w:pPr>
        <w:jc w:val="both"/>
        <w:rPr>
          <w:sz w:val="28"/>
          <w:szCs w:val="28"/>
        </w:rPr>
      </w:pPr>
      <w:r w:rsidRPr="004812F6">
        <w:rPr>
          <w:sz w:val="28"/>
          <w:szCs w:val="28"/>
        </w:rPr>
        <w:t xml:space="preserve">          </w:t>
      </w:r>
      <w:r w:rsidRPr="00A269FB">
        <w:rPr>
          <w:sz w:val="28"/>
          <w:szCs w:val="28"/>
        </w:rPr>
        <w:t xml:space="preserve">- постановление администрации Уинского муниципального округа от </w:t>
      </w:r>
      <w:r w:rsidR="009125DC" w:rsidRPr="00A269FB">
        <w:rPr>
          <w:sz w:val="28"/>
          <w:szCs w:val="28"/>
        </w:rPr>
        <w:t>10</w:t>
      </w:r>
      <w:r w:rsidR="007F4C20" w:rsidRPr="00A269FB">
        <w:rPr>
          <w:sz w:val="28"/>
          <w:szCs w:val="28"/>
        </w:rPr>
        <w:t>.10.202</w:t>
      </w:r>
      <w:r w:rsidR="009125DC" w:rsidRPr="00A269FB">
        <w:rPr>
          <w:sz w:val="28"/>
          <w:szCs w:val="28"/>
        </w:rPr>
        <w:t>3</w:t>
      </w:r>
      <w:r w:rsidRPr="00A269FB">
        <w:rPr>
          <w:sz w:val="28"/>
          <w:szCs w:val="28"/>
        </w:rPr>
        <w:t xml:space="preserve"> № 259-01-03-</w:t>
      </w:r>
      <w:r w:rsidR="009125DC" w:rsidRPr="00A269FB">
        <w:rPr>
          <w:sz w:val="28"/>
          <w:szCs w:val="28"/>
        </w:rPr>
        <w:t>289</w:t>
      </w:r>
      <w:r w:rsidRPr="00A269FB">
        <w:rPr>
          <w:sz w:val="28"/>
          <w:szCs w:val="28"/>
        </w:rPr>
        <w:t xml:space="preserve"> «Об утверждении муниципальной программы «Благоустройство на территории  Уинского муниципального округа Пермского края» на 202</w:t>
      </w:r>
      <w:r w:rsidR="00F5640D" w:rsidRPr="00A269FB">
        <w:rPr>
          <w:sz w:val="28"/>
          <w:szCs w:val="28"/>
        </w:rPr>
        <w:t>4</w:t>
      </w:r>
      <w:r w:rsidRPr="00A269FB">
        <w:rPr>
          <w:sz w:val="28"/>
          <w:szCs w:val="28"/>
        </w:rPr>
        <w:t>-202</w:t>
      </w:r>
      <w:r w:rsidR="00F5640D" w:rsidRPr="00A269FB">
        <w:rPr>
          <w:sz w:val="28"/>
          <w:szCs w:val="28"/>
        </w:rPr>
        <w:t>6</w:t>
      </w:r>
      <w:r w:rsidR="007F4C20" w:rsidRPr="00A269FB">
        <w:rPr>
          <w:sz w:val="28"/>
          <w:szCs w:val="28"/>
        </w:rPr>
        <w:t xml:space="preserve"> годы»;</w:t>
      </w:r>
    </w:p>
    <w:p w:rsidR="006953A2" w:rsidRPr="00A269FB" w:rsidRDefault="006953A2" w:rsidP="006953A2">
      <w:pPr>
        <w:jc w:val="both"/>
        <w:rPr>
          <w:sz w:val="28"/>
          <w:szCs w:val="28"/>
        </w:rPr>
      </w:pPr>
      <w:r w:rsidRPr="00A269FB">
        <w:rPr>
          <w:sz w:val="28"/>
          <w:szCs w:val="28"/>
        </w:rPr>
        <w:t xml:space="preserve">          - постановление администрации Уинского муниципального округа от </w:t>
      </w:r>
      <w:r w:rsidR="00181FA1" w:rsidRPr="00A269FB">
        <w:rPr>
          <w:sz w:val="28"/>
          <w:szCs w:val="28"/>
        </w:rPr>
        <w:t>30.01.2024</w:t>
      </w:r>
      <w:r w:rsidRPr="00A269FB">
        <w:rPr>
          <w:sz w:val="28"/>
          <w:szCs w:val="28"/>
        </w:rPr>
        <w:t xml:space="preserve"> № 259-01-03-</w:t>
      </w:r>
      <w:r w:rsidR="00181FA1" w:rsidRPr="00A269FB">
        <w:rPr>
          <w:sz w:val="28"/>
          <w:szCs w:val="28"/>
        </w:rPr>
        <w:t>21</w:t>
      </w:r>
      <w:r w:rsidRPr="00A269FB">
        <w:rPr>
          <w:sz w:val="28"/>
          <w:szCs w:val="28"/>
        </w:rPr>
        <w:t xml:space="preserve"> «О внесении изменений в муниципальную программу «Благоустройство на территории  Уинского муниципального округа Пермского края» на 202</w:t>
      </w:r>
      <w:r w:rsidR="00181FA1" w:rsidRPr="00A269FB">
        <w:rPr>
          <w:sz w:val="28"/>
          <w:szCs w:val="28"/>
        </w:rPr>
        <w:t>4</w:t>
      </w:r>
      <w:r w:rsidRPr="00A269FB">
        <w:rPr>
          <w:sz w:val="28"/>
          <w:szCs w:val="28"/>
        </w:rPr>
        <w:t>-202</w:t>
      </w:r>
      <w:r w:rsidR="00181FA1" w:rsidRPr="00A269FB">
        <w:rPr>
          <w:sz w:val="28"/>
          <w:szCs w:val="28"/>
        </w:rPr>
        <w:t>6</w:t>
      </w:r>
      <w:r w:rsidRPr="00A269FB">
        <w:rPr>
          <w:sz w:val="28"/>
          <w:szCs w:val="28"/>
        </w:rPr>
        <w:t xml:space="preserve"> годы», утвержденную постановлением администрации Уинского муниципального округа </w:t>
      </w:r>
      <w:r w:rsidR="00181FA1" w:rsidRPr="00A269FB">
        <w:rPr>
          <w:sz w:val="28"/>
          <w:szCs w:val="28"/>
        </w:rPr>
        <w:t>10.10.2023 № 259-01-03-289</w:t>
      </w:r>
      <w:r w:rsidRPr="00A269FB">
        <w:rPr>
          <w:sz w:val="28"/>
          <w:szCs w:val="28"/>
        </w:rPr>
        <w:t>»;</w:t>
      </w:r>
    </w:p>
    <w:p w:rsidR="006953A2" w:rsidRPr="00A269FB" w:rsidRDefault="006953A2" w:rsidP="006953A2">
      <w:pPr>
        <w:jc w:val="both"/>
        <w:rPr>
          <w:color w:val="FF0000"/>
          <w:sz w:val="28"/>
          <w:szCs w:val="28"/>
        </w:rPr>
      </w:pPr>
      <w:r w:rsidRPr="00A269FB">
        <w:rPr>
          <w:sz w:val="28"/>
          <w:szCs w:val="28"/>
        </w:rPr>
        <w:t xml:space="preserve">          - постановление администрации Уинского муниципального округа от </w:t>
      </w:r>
      <w:r w:rsidR="00181FA1" w:rsidRPr="00A269FB">
        <w:rPr>
          <w:sz w:val="28"/>
          <w:szCs w:val="28"/>
        </w:rPr>
        <w:t>02.09.2024</w:t>
      </w:r>
      <w:r w:rsidRPr="00A269FB">
        <w:rPr>
          <w:sz w:val="28"/>
          <w:szCs w:val="28"/>
        </w:rPr>
        <w:t xml:space="preserve"> № 259-01-03-</w:t>
      </w:r>
      <w:r w:rsidR="00181FA1" w:rsidRPr="00A269FB">
        <w:rPr>
          <w:sz w:val="28"/>
          <w:szCs w:val="28"/>
        </w:rPr>
        <w:t>203</w:t>
      </w:r>
      <w:r w:rsidRPr="00A269FB">
        <w:rPr>
          <w:sz w:val="28"/>
          <w:szCs w:val="28"/>
        </w:rPr>
        <w:t xml:space="preserve"> «О внесении изменений в муниципальную программу «Благоустройство на территории  Уинского муниципального округа Пермского </w:t>
      </w:r>
      <w:r w:rsidRPr="00A269FB">
        <w:rPr>
          <w:sz w:val="28"/>
          <w:szCs w:val="28"/>
        </w:rPr>
        <w:lastRenderedPageBreak/>
        <w:t>края» на 202</w:t>
      </w:r>
      <w:r w:rsidR="00181FA1" w:rsidRPr="00A269FB">
        <w:rPr>
          <w:sz w:val="28"/>
          <w:szCs w:val="28"/>
        </w:rPr>
        <w:t>4</w:t>
      </w:r>
      <w:r w:rsidRPr="00A269FB">
        <w:rPr>
          <w:sz w:val="28"/>
          <w:szCs w:val="28"/>
        </w:rPr>
        <w:t>-202</w:t>
      </w:r>
      <w:r w:rsidR="00181FA1" w:rsidRPr="00A269FB">
        <w:rPr>
          <w:sz w:val="28"/>
          <w:szCs w:val="28"/>
        </w:rPr>
        <w:t>6</w:t>
      </w:r>
      <w:r w:rsidRPr="00A269FB">
        <w:rPr>
          <w:sz w:val="28"/>
          <w:szCs w:val="28"/>
        </w:rPr>
        <w:t xml:space="preserve"> годы», утвержденную постановлением администрации Уинского муниципального округа от </w:t>
      </w:r>
      <w:r w:rsidR="00181FA1" w:rsidRPr="00A269FB">
        <w:rPr>
          <w:sz w:val="28"/>
          <w:szCs w:val="28"/>
        </w:rPr>
        <w:t>10.10.2023 № 259-01-03-289</w:t>
      </w:r>
      <w:r w:rsidRPr="00A269FB">
        <w:rPr>
          <w:sz w:val="28"/>
          <w:szCs w:val="28"/>
        </w:rPr>
        <w:t>»</w:t>
      </w:r>
      <w:r w:rsidR="00181FA1" w:rsidRPr="00A269FB">
        <w:rPr>
          <w:sz w:val="28"/>
          <w:szCs w:val="28"/>
        </w:rPr>
        <w:t>.</w:t>
      </w:r>
    </w:p>
    <w:p w:rsidR="006953A2" w:rsidRDefault="006953A2" w:rsidP="006953A2">
      <w:pPr>
        <w:jc w:val="both"/>
        <w:rPr>
          <w:sz w:val="28"/>
          <w:szCs w:val="28"/>
        </w:rPr>
      </w:pPr>
      <w:r>
        <w:rPr>
          <w:sz w:val="28"/>
          <w:szCs w:val="28"/>
        </w:rPr>
        <w:t xml:space="preserve">          3. Настоящее постановление</w:t>
      </w:r>
      <w:r w:rsidRPr="007F179F">
        <w:rPr>
          <w:sz w:val="28"/>
          <w:szCs w:val="28"/>
        </w:rPr>
        <w:t xml:space="preserve"> </w:t>
      </w:r>
      <w:r w:rsidR="00717400">
        <w:rPr>
          <w:sz w:val="28"/>
          <w:szCs w:val="28"/>
        </w:rPr>
        <w:t>вступает в силу с 01 января 2025</w:t>
      </w:r>
      <w:r>
        <w:rPr>
          <w:sz w:val="28"/>
          <w:szCs w:val="28"/>
        </w:rPr>
        <w:t xml:space="preserve"> года, применяется к правоотношениям при составлении бюджета Уинского муниципального округа  Пермского</w:t>
      </w:r>
      <w:r w:rsidR="00183212">
        <w:rPr>
          <w:sz w:val="28"/>
          <w:szCs w:val="28"/>
        </w:rPr>
        <w:t xml:space="preserve"> края, начиная с бюджета на 2025 год и плановый период 2026 и 2027</w:t>
      </w:r>
      <w:r>
        <w:rPr>
          <w:sz w:val="28"/>
          <w:szCs w:val="28"/>
        </w:rPr>
        <w:t xml:space="preserve"> годов.</w:t>
      </w:r>
    </w:p>
    <w:p w:rsidR="006953A2" w:rsidRPr="00C61A30" w:rsidRDefault="006953A2" w:rsidP="006953A2">
      <w:pPr>
        <w:spacing w:line="300" w:lineRule="exact"/>
        <w:jc w:val="both"/>
        <w:rPr>
          <w:color w:val="000000"/>
          <w:sz w:val="28"/>
          <w:szCs w:val="28"/>
        </w:rPr>
      </w:pPr>
      <w:r>
        <w:rPr>
          <w:sz w:val="28"/>
          <w:szCs w:val="28"/>
        </w:rPr>
        <w:t xml:space="preserve">           4</w:t>
      </w:r>
      <w:r w:rsidRPr="00C61A30">
        <w:rPr>
          <w:sz w:val="28"/>
          <w:szCs w:val="28"/>
        </w:rPr>
        <w:t>.</w:t>
      </w:r>
      <w:r>
        <w:rPr>
          <w:sz w:val="28"/>
          <w:szCs w:val="28"/>
        </w:rPr>
        <w:t xml:space="preserve"> </w:t>
      </w:r>
      <w:r w:rsidR="009B6B90" w:rsidRPr="00C61A30">
        <w:rPr>
          <w:color w:val="000000"/>
          <w:sz w:val="28"/>
          <w:szCs w:val="28"/>
        </w:rPr>
        <w:t>Настоящее постановление</w:t>
      </w:r>
      <w:r w:rsidR="009B6B90">
        <w:rPr>
          <w:color w:val="000000"/>
          <w:sz w:val="28"/>
          <w:szCs w:val="28"/>
        </w:rPr>
        <w:t xml:space="preserve"> подлежит размещению </w:t>
      </w:r>
      <w:r w:rsidR="009B6B90" w:rsidRPr="009B6B90">
        <w:rPr>
          <w:color w:val="000000"/>
          <w:sz w:val="28"/>
          <w:szCs w:val="28"/>
          <w:shd w:val="clear" w:color="auto" w:fill="F7F7F7"/>
        </w:rPr>
        <w:t>в сетевом издании -официальном сайте администрации Уинского муниципального округа Пермского края(http://uinsk.ru)</w:t>
      </w:r>
      <w:r>
        <w:rPr>
          <w:color w:val="000000"/>
          <w:sz w:val="28"/>
          <w:szCs w:val="28"/>
        </w:rPr>
        <w:t xml:space="preserve"> </w:t>
      </w:r>
      <w:r w:rsidRPr="00694E53">
        <w:rPr>
          <w:sz w:val="28"/>
          <w:szCs w:val="28"/>
        </w:rPr>
        <w:t>в течение 15 рабочих дней со дня утверждения.</w:t>
      </w:r>
    </w:p>
    <w:p w:rsidR="006953A2" w:rsidRDefault="006953A2" w:rsidP="006953A2">
      <w:pPr>
        <w:pStyle w:val="a4"/>
        <w:spacing w:line="240" w:lineRule="auto"/>
        <w:ind w:firstLine="708"/>
        <w:rPr>
          <w:szCs w:val="28"/>
        </w:rPr>
      </w:pPr>
      <w:r>
        <w:t xml:space="preserve"> 5</w:t>
      </w:r>
      <w:r w:rsidRPr="007930E1">
        <w:rPr>
          <w:szCs w:val="28"/>
        </w:rPr>
        <w:t xml:space="preserve">. Контроль над исполнением постановления возложить </w:t>
      </w:r>
      <w:r>
        <w:rPr>
          <w:szCs w:val="28"/>
        </w:rPr>
        <w:t>на начальника муниципального казенного учреждения «Управление по благоустройству Уинского муниципального округа Пермского края»  Хасанову Э.Г.</w:t>
      </w:r>
    </w:p>
    <w:p w:rsidR="006953A2" w:rsidRDefault="006953A2" w:rsidP="006953A2">
      <w:pPr>
        <w:pStyle w:val="a4"/>
        <w:spacing w:line="240" w:lineRule="auto"/>
        <w:ind w:firstLine="708"/>
        <w:rPr>
          <w:szCs w:val="28"/>
        </w:rPr>
      </w:pPr>
    </w:p>
    <w:p w:rsidR="006953A2" w:rsidRPr="003D5588" w:rsidRDefault="006953A2" w:rsidP="006953A2">
      <w:pPr>
        <w:pStyle w:val="a4"/>
        <w:spacing w:line="240" w:lineRule="auto"/>
        <w:ind w:firstLine="708"/>
        <w:rPr>
          <w:szCs w:val="28"/>
        </w:rPr>
      </w:pPr>
    </w:p>
    <w:p w:rsidR="006953A2" w:rsidRPr="007930E1" w:rsidRDefault="00077588" w:rsidP="006953A2">
      <w:pPr>
        <w:pStyle w:val="a4"/>
        <w:spacing w:line="240" w:lineRule="auto"/>
        <w:ind w:firstLine="0"/>
        <w:rPr>
          <w:szCs w:val="28"/>
          <w:shd w:val="clear" w:color="auto" w:fill="FFFFFF"/>
        </w:rPr>
      </w:pPr>
      <w:r>
        <w:rPr>
          <w:szCs w:val="28"/>
          <w:shd w:val="clear" w:color="auto" w:fill="FFFFFF"/>
        </w:rPr>
        <w:t>Глава</w:t>
      </w:r>
      <w:r w:rsidR="006953A2" w:rsidRPr="007930E1">
        <w:rPr>
          <w:szCs w:val="28"/>
          <w:shd w:val="clear" w:color="auto" w:fill="FFFFFF"/>
        </w:rPr>
        <w:t xml:space="preserve"> муниципального округа –</w:t>
      </w:r>
    </w:p>
    <w:p w:rsidR="006953A2" w:rsidRDefault="006953A2" w:rsidP="006953A2">
      <w:pPr>
        <w:pStyle w:val="a4"/>
        <w:spacing w:line="240" w:lineRule="auto"/>
        <w:ind w:firstLine="0"/>
        <w:rPr>
          <w:szCs w:val="28"/>
          <w:shd w:val="clear" w:color="auto" w:fill="FFFFFF"/>
        </w:rPr>
      </w:pPr>
      <w:r>
        <w:rPr>
          <w:szCs w:val="28"/>
          <w:shd w:val="clear" w:color="auto" w:fill="FFFFFF"/>
        </w:rPr>
        <w:t>глав</w:t>
      </w:r>
      <w:r w:rsidR="00077588">
        <w:rPr>
          <w:szCs w:val="28"/>
          <w:shd w:val="clear" w:color="auto" w:fill="FFFFFF"/>
        </w:rPr>
        <w:t>а</w:t>
      </w:r>
      <w:r w:rsidRPr="007930E1">
        <w:rPr>
          <w:szCs w:val="28"/>
          <w:shd w:val="clear" w:color="auto" w:fill="FFFFFF"/>
        </w:rPr>
        <w:t xml:space="preserve"> администрации Уинского</w:t>
      </w:r>
      <w:r>
        <w:rPr>
          <w:szCs w:val="28"/>
          <w:shd w:val="clear" w:color="auto" w:fill="FFFFFF"/>
        </w:rPr>
        <w:t xml:space="preserve">                                                           </w:t>
      </w:r>
    </w:p>
    <w:p w:rsidR="006953A2" w:rsidRDefault="006953A2" w:rsidP="006953A2">
      <w:pPr>
        <w:pStyle w:val="a4"/>
        <w:spacing w:line="240" w:lineRule="auto"/>
        <w:ind w:firstLine="0"/>
        <w:rPr>
          <w:szCs w:val="28"/>
          <w:shd w:val="clear" w:color="auto" w:fill="FFFFFF"/>
        </w:rPr>
      </w:pPr>
      <w:r w:rsidRPr="007930E1">
        <w:rPr>
          <w:szCs w:val="28"/>
          <w:shd w:val="clear" w:color="auto" w:fill="FFFFFF"/>
        </w:rPr>
        <w:t>муниципального округа</w:t>
      </w:r>
      <w:r w:rsidR="00077588" w:rsidRPr="00077588">
        <w:rPr>
          <w:szCs w:val="28"/>
          <w:shd w:val="clear" w:color="auto" w:fill="FFFFFF"/>
        </w:rPr>
        <w:t xml:space="preserve"> </w:t>
      </w:r>
      <w:r w:rsidR="00077588">
        <w:rPr>
          <w:szCs w:val="28"/>
          <w:shd w:val="clear" w:color="auto" w:fill="FFFFFF"/>
        </w:rPr>
        <w:t xml:space="preserve">                                                                А.Н.</w:t>
      </w:r>
      <w:r w:rsidR="00DC4F3A">
        <w:rPr>
          <w:szCs w:val="28"/>
          <w:shd w:val="clear" w:color="auto" w:fill="FFFFFF"/>
        </w:rPr>
        <w:t xml:space="preserve"> </w:t>
      </w:r>
      <w:r w:rsidR="00077588">
        <w:rPr>
          <w:szCs w:val="28"/>
          <w:shd w:val="clear" w:color="auto" w:fill="FFFFFF"/>
        </w:rPr>
        <w:t>Зелёнкин</w:t>
      </w:r>
    </w:p>
    <w:p w:rsidR="006953A2" w:rsidRDefault="006953A2" w:rsidP="006953A2">
      <w:pPr>
        <w:pStyle w:val="a4"/>
        <w:spacing w:line="240" w:lineRule="auto"/>
        <w:ind w:firstLine="0"/>
        <w:rPr>
          <w:szCs w:val="28"/>
          <w:shd w:val="clear" w:color="auto" w:fill="FFFFFF"/>
        </w:rPr>
      </w:pPr>
    </w:p>
    <w:p w:rsidR="00D36851" w:rsidRDefault="00D36851"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6251D2" w:rsidRDefault="006251D2"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61642C">
      <w:pPr>
        <w:pStyle w:val="a4"/>
        <w:spacing w:line="240" w:lineRule="auto"/>
        <w:ind w:firstLine="0"/>
        <w:rPr>
          <w:szCs w:val="28"/>
        </w:rPr>
      </w:pPr>
    </w:p>
    <w:p w:rsidR="00277BED" w:rsidRDefault="00277BED" w:rsidP="00277BED">
      <w:pPr>
        <w:autoSpaceDE w:val="0"/>
        <w:autoSpaceDN w:val="0"/>
        <w:adjustRightInd w:val="0"/>
        <w:jc w:val="right"/>
      </w:pPr>
      <w:r>
        <w:t>Приложение</w:t>
      </w:r>
    </w:p>
    <w:p w:rsidR="00277BED" w:rsidRDefault="00277BED" w:rsidP="00277BED">
      <w:pPr>
        <w:autoSpaceDE w:val="0"/>
        <w:autoSpaceDN w:val="0"/>
        <w:adjustRightInd w:val="0"/>
        <w:jc w:val="right"/>
      </w:pPr>
      <w:r>
        <w:t>к постановлению администрации</w:t>
      </w:r>
    </w:p>
    <w:p w:rsidR="00277BED" w:rsidRDefault="00277BED" w:rsidP="00277BED">
      <w:pPr>
        <w:autoSpaceDE w:val="0"/>
        <w:autoSpaceDN w:val="0"/>
        <w:adjustRightInd w:val="0"/>
        <w:jc w:val="right"/>
      </w:pPr>
      <w:r>
        <w:t>Уинского муниципального округа</w:t>
      </w:r>
    </w:p>
    <w:p w:rsidR="00277BED" w:rsidRDefault="005E2D4A" w:rsidP="00277BED">
      <w:pPr>
        <w:autoSpaceDE w:val="0"/>
        <w:autoSpaceDN w:val="0"/>
        <w:adjustRightInd w:val="0"/>
        <w:jc w:val="right"/>
        <w:rPr>
          <w:sz w:val="28"/>
          <w:szCs w:val="28"/>
        </w:rPr>
      </w:pPr>
      <w:r>
        <w:rPr>
          <w:sz w:val="28"/>
          <w:szCs w:val="28"/>
        </w:rPr>
        <w:t>01.10.2024 259-01-03-250</w:t>
      </w:r>
      <w:bookmarkStart w:id="0" w:name="_GoBack"/>
      <w:bookmarkEnd w:id="0"/>
    </w:p>
    <w:p w:rsidR="00277BED" w:rsidRDefault="00277BED" w:rsidP="00277BED">
      <w:pPr>
        <w:autoSpaceDE w:val="0"/>
        <w:autoSpaceDN w:val="0"/>
        <w:adjustRightInd w:val="0"/>
        <w:jc w:val="right"/>
        <w:rPr>
          <w:sz w:val="28"/>
          <w:szCs w:val="28"/>
        </w:rPr>
      </w:pPr>
    </w:p>
    <w:p w:rsidR="00277BED" w:rsidRDefault="00277BED" w:rsidP="00277BED">
      <w:pPr>
        <w:autoSpaceDE w:val="0"/>
        <w:autoSpaceDN w:val="0"/>
        <w:adjustRightInd w:val="0"/>
        <w:jc w:val="right"/>
        <w:rPr>
          <w:sz w:val="28"/>
          <w:szCs w:val="28"/>
        </w:rPr>
      </w:pPr>
    </w:p>
    <w:p w:rsidR="00277BED" w:rsidRDefault="00277BED" w:rsidP="00277BED">
      <w:pPr>
        <w:autoSpaceDE w:val="0"/>
        <w:autoSpaceDN w:val="0"/>
        <w:adjustRightInd w:val="0"/>
        <w:jc w:val="right"/>
        <w:rPr>
          <w:sz w:val="28"/>
          <w:szCs w:val="28"/>
        </w:rPr>
      </w:pPr>
    </w:p>
    <w:p w:rsidR="00277BED" w:rsidRDefault="00277BED" w:rsidP="00277BED">
      <w:pPr>
        <w:pStyle w:val="ConsPlusNormal0"/>
        <w:widowControl w:val="0"/>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Паспорт муниципальной программы</w:t>
      </w:r>
    </w:p>
    <w:p w:rsidR="00277BED" w:rsidRPr="00A9289E" w:rsidRDefault="00277BED" w:rsidP="00277BED">
      <w:pPr>
        <w:pStyle w:val="ConsPlusNormal0"/>
        <w:widowControl w:val="0"/>
        <w:ind w:left="1080"/>
        <w:jc w:val="right"/>
        <w:rPr>
          <w:rFonts w:ascii="Times New Roman" w:hAnsi="Times New Roman" w:cs="Times New Roman"/>
          <w:sz w:val="22"/>
          <w:szCs w:val="22"/>
        </w:rPr>
      </w:pPr>
      <w:r w:rsidRPr="00A9289E">
        <w:rPr>
          <w:rFonts w:ascii="Times New Roman" w:hAnsi="Times New Roman" w:cs="Times New Roman"/>
          <w:sz w:val="22"/>
          <w:szCs w:val="22"/>
        </w:rPr>
        <w:t>Форма 1</w:t>
      </w:r>
    </w:p>
    <w:tbl>
      <w:tblPr>
        <w:tblW w:w="97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418"/>
        <w:gridCol w:w="1289"/>
        <w:gridCol w:w="128"/>
        <w:gridCol w:w="1559"/>
        <w:gridCol w:w="1560"/>
        <w:gridCol w:w="1559"/>
        <w:gridCol w:w="1637"/>
      </w:tblGrid>
      <w:tr w:rsidR="00277BED" w:rsidRPr="005D42C1" w:rsidTr="00C568C3">
        <w:trPr>
          <w:trHeight w:val="470"/>
        </w:trPr>
        <w:tc>
          <w:tcPr>
            <w:tcW w:w="567" w:type="dxa"/>
          </w:tcPr>
          <w:p w:rsidR="00277BED"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1</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w:t>
            </w:r>
          </w:p>
        </w:tc>
        <w:tc>
          <w:tcPr>
            <w:tcW w:w="6443" w:type="dxa"/>
            <w:gridSpan w:val="5"/>
          </w:tcPr>
          <w:p w:rsidR="00277BED" w:rsidRPr="001F0910" w:rsidRDefault="00277BED" w:rsidP="00C568C3">
            <w:pPr>
              <w:pStyle w:val="ConsPlusNormal0"/>
              <w:tabs>
                <w:tab w:val="left" w:pos="8205"/>
              </w:tabs>
              <w:jc w:val="both"/>
              <w:rPr>
                <w:rFonts w:ascii="Times New Roman" w:hAnsi="Times New Roman" w:cs="Times New Roman"/>
                <w:sz w:val="24"/>
                <w:szCs w:val="24"/>
              </w:rPr>
            </w:pPr>
            <w:r w:rsidRPr="001F0910">
              <w:rPr>
                <w:rFonts w:ascii="Times New Roman" w:hAnsi="Times New Roman" w:cs="Times New Roman"/>
                <w:sz w:val="24"/>
                <w:szCs w:val="24"/>
              </w:rPr>
              <w:t>Благоустройство на территории Уинского муниципального округа Пермского края</w:t>
            </w:r>
          </w:p>
        </w:tc>
      </w:tr>
      <w:tr w:rsidR="00277BED" w:rsidRPr="00937CD9" w:rsidTr="00C568C3">
        <w:trPr>
          <w:trHeight w:val="701"/>
        </w:trPr>
        <w:tc>
          <w:tcPr>
            <w:tcW w:w="567" w:type="dxa"/>
          </w:tcPr>
          <w:p w:rsidR="00277BED" w:rsidRPr="00617726"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2</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sidRPr="00617726">
              <w:rPr>
                <w:rFonts w:ascii="Times New Roman" w:hAnsi="Times New Roman" w:cs="Times New Roman"/>
                <w:sz w:val="24"/>
                <w:szCs w:val="24"/>
              </w:rPr>
              <w:t>Цели</w:t>
            </w:r>
            <w:r>
              <w:rPr>
                <w:rFonts w:ascii="Times New Roman" w:hAnsi="Times New Roman" w:cs="Times New Roman"/>
                <w:sz w:val="24"/>
                <w:szCs w:val="24"/>
              </w:rPr>
              <w:t xml:space="preserve">, задачи муниципальной </w:t>
            </w:r>
            <w:r w:rsidRPr="00617726">
              <w:rPr>
                <w:rFonts w:ascii="Times New Roman" w:hAnsi="Times New Roman" w:cs="Times New Roman"/>
                <w:sz w:val="24"/>
                <w:szCs w:val="24"/>
              </w:rPr>
              <w:t>программы</w:t>
            </w:r>
          </w:p>
        </w:tc>
        <w:tc>
          <w:tcPr>
            <w:tcW w:w="6443" w:type="dxa"/>
            <w:gridSpan w:val="5"/>
          </w:tcPr>
          <w:p w:rsidR="00277BED" w:rsidRPr="009E045D" w:rsidRDefault="00277BED" w:rsidP="00C568C3">
            <w:pPr>
              <w:jc w:val="both"/>
              <w:rPr>
                <w:u w:val="single"/>
              </w:rPr>
            </w:pPr>
            <w:r w:rsidRPr="009E045D">
              <w:rPr>
                <w:u w:val="single"/>
              </w:rPr>
              <w:t>Цель программы:</w:t>
            </w:r>
          </w:p>
          <w:p w:rsidR="00277BED" w:rsidRPr="00BA263D" w:rsidRDefault="00277BED" w:rsidP="00C568C3">
            <w:pPr>
              <w:jc w:val="both"/>
            </w:pPr>
            <w:r w:rsidRPr="00BA263D">
              <w:t>1.Улучшение условий жизнедеятельности</w:t>
            </w:r>
            <w:r>
              <w:t xml:space="preserve">, комплексное решение проблем благоустройства, создание комфортных условий проживания и отдыха населения на сельских территориях </w:t>
            </w:r>
            <w:r w:rsidRPr="00BA263D">
              <w:t xml:space="preserve"> Уинского муниципального округа Пермского края</w:t>
            </w:r>
            <w:r>
              <w:t>.</w:t>
            </w:r>
          </w:p>
          <w:p w:rsidR="00277BED" w:rsidRPr="009E045D" w:rsidRDefault="00277BED" w:rsidP="00C568C3">
            <w:pPr>
              <w:jc w:val="both"/>
              <w:rPr>
                <w:u w:val="single"/>
              </w:rPr>
            </w:pPr>
            <w:r w:rsidRPr="009E045D">
              <w:rPr>
                <w:u w:val="single"/>
              </w:rPr>
              <w:t>Задачи программы:</w:t>
            </w:r>
          </w:p>
          <w:p w:rsidR="00277BED" w:rsidRPr="003E4732" w:rsidRDefault="00277BED" w:rsidP="00C568C3">
            <w:pPr>
              <w:jc w:val="both"/>
            </w:pPr>
            <w:r w:rsidRPr="003E4732">
              <w:t>1</w:t>
            </w:r>
            <w:r w:rsidRPr="003E4732">
              <w:rPr>
                <w:color w:val="000000"/>
              </w:rPr>
              <w:t>.</w:t>
            </w:r>
            <w:r w:rsidRPr="003E4732">
              <w:t xml:space="preserve"> Приведение в качественное состояние элементов благоустройства на сельских территориях  Уинского муниципального округа Пермского края.</w:t>
            </w:r>
          </w:p>
          <w:p w:rsidR="00277BED" w:rsidRPr="003E4732" w:rsidRDefault="00277BED" w:rsidP="00C568C3">
            <w:pPr>
              <w:jc w:val="both"/>
            </w:pPr>
            <w:r w:rsidRPr="003E4732">
              <w:t xml:space="preserve">2. Организация реконструкции и создания новых объектов озеленения, мероприятия по подготовке проектов и схем благоустройства территорий, выполнение санитарной вырубки аварийных деревьев, посадка новых деревьев и кустарников, оформление объектов зелёного фонда  парков, </w:t>
            </w:r>
            <w:r>
              <w:t>газонов и цветочное оформление</w:t>
            </w:r>
            <w:r w:rsidRPr="003E4732">
              <w:t>.</w:t>
            </w:r>
          </w:p>
          <w:p w:rsidR="00277BED" w:rsidRPr="003E4732" w:rsidRDefault="00277BED" w:rsidP="00C568C3">
            <w:pPr>
              <w:jc w:val="both"/>
            </w:pPr>
            <w:r w:rsidRPr="003E4732">
              <w:t>3. Создание мест для погребения на православном и мусульманском кладбищ</w:t>
            </w:r>
            <w:r w:rsidR="00C5320E">
              <w:t>ах</w:t>
            </w:r>
            <w:r w:rsidRPr="003E4732">
              <w:t xml:space="preserve"> для захоронения (погребения) умерших жителей Уинского муниципального округа Пермского края.</w:t>
            </w:r>
          </w:p>
          <w:p w:rsidR="00277BED" w:rsidRPr="003E4732" w:rsidRDefault="00277BED" w:rsidP="00C568C3">
            <w:pPr>
              <w:pStyle w:val="ConsPlusNormal0"/>
              <w:jc w:val="both"/>
              <w:rPr>
                <w:rFonts w:ascii="Times New Roman" w:hAnsi="Times New Roman" w:cs="Times New Roman"/>
                <w:sz w:val="24"/>
                <w:szCs w:val="24"/>
              </w:rPr>
            </w:pPr>
            <w:r w:rsidRPr="003E4732">
              <w:rPr>
                <w:rFonts w:ascii="Times New Roman" w:hAnsi="Times New Roman" w:cs="Times New Roman"/>
                <w:sz w:val="24"/>
                <w:szCs w:val="24"/>
              </w:rPr>
              <w:t>4.</w:t>
            </w:r>
            <w:r w:rsidRPr="003E4732">
              <w:rPr>
                <w:rFonts w:ascii="Times New Roman" w:hAnsi="Times New Roman" w:cs="Times New Roman"/>
                <w:color w:val="000000"/>
                <w:sz w:val="24"/>
                <w:szCs w:val="24"/>
              </w:rPr>
              <w:t>Проведение работ по санитарной очистке и благоустройству действующих кладбищ.</w:t>
            </w:r>
          </w:p>
          <w:p w:rsidR="00277BED" w:rsidRPr="003E4732" w:rsidRDefault="00277BED" w:rsidP="00C568C3">
            <w:pPr>
              <w:autoSpaceDE w:val="0"/>
              <w:autoSpaceDN w:val="0"/>
              <w:adjustRightInd w:val="0"/>
              <w:jc w:val="both"/>
            </w:pPr>
            <w:r w:rsidRPr="003E4732">
              <w:t xml:space="preserve">5. </w:t>
            </w:r>
            <w:r w:rsidR="00C5320E">
              <w:rPr>
                <w:color w:val="000000"/>
              </w:rPr>
              <w:t xml:space="preserve">Обустройство, </w:t>
            </w:r>
            <w:r w:rsidRPr="003E4732">
              <w:rPr>
                <w:color w:val="000000"/>
              </w:rPr>
              <w:t xml:space="preserve">восстановление </w:t>
            </w:r>
            <w:r w:rsidR="00C5320E">
              <w:rPr>
                <w:color w:val="000000"/>
              </w:rPr>
              <w:t xml:space="preserve">и ремонт </w:t>
            </w:r>
            <w:r w:rsidRPr="003E4732">
              <w:rPr>
                <w:color w:val="000000"/>
              </w:rPr>
              <w:t xml:space="preserve">уличного освещения </w:t>
            </w:r>
            <w:r w:rsidR="00C5320E">
              <w:rPr>
                <w:color w:val="000000"/>
              </w:rPr>
              <w:t>в населенных пунктах.</w:t>
            </w:r>
          </w:p>
          <w:p w:rsidR="00277BED" w:rsidRPr="00CA7D40" w:rsidRDefault="00277BED" w:rsidP="00C568C3">
            <w:pPr>
              <w:pStyle w:val="ConsPlusNormal0"/>
              <w:jc w:val="both"/>
              <w:rPr>
                <w:rFonts w:ascii="Times New Roman" w:hAnsi="Times New Roman" w:cs="Times New Roman"/>
                <w:sz w:val="24"/>
                <w:szCs w:val="24"/>
              </w:rPr>
            </w:pPr>
            <w:r w:rsidRPr="00D259C4">
              <w:rPr>
                <w:rFonts w:ascii="Times New Roman" w:hAnsi="Times New Roman" w:cs="Times New Roman"/>
                <w:sz w:val="24"/>
                <w:szCs w:val="24"/>
              </w:rPr>
              <w:t>6. Создание и содержание мест (площадок) накопления твердых коммунальных отходов, предупреждение и ликвидация несанкционированных свалок.</w:t>
            </w:r>
          </w:p>
        </w:tc>
      </w:tr>
      <w:tr w:rsidR="00277BED" w:rsidRPr="00564A14" w:rsidTr="00C568C3">
        <w:trPr>
          <w:trHeight w:val="82"/>
        </w:trPr>
        <w:tc>
          <w:tcPr>
            <w:tcW w:w="567" w:type="dxa"/>
          </w:tcPr>
          <w:p w:rsidR="00277BED"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3</w:t>
            </w:r>
          </w:p>
        </w:tc>
        <w:tc>
          <w:tcPr>
            <w:tcW w:w="2707" w:type="dxa"/>
            <w:gridSpan w:val="2"/>
          </w:tcPr>
          <w:p w:rsidR="00277BED" w:rsidRPr="00617726" w:rsidRDefault="00277BED" w:rsidP="00C568C3">
            <w:pPr>
              <w:pStyle w:val="ConsPlusNormal0"/>
              <w:rPr>
                <w:rFonts w:ascii="Times New Roman" w:hAnsi="Times New Roman" w:cs="Times New Roman"/>
                <w:sz w:val="24"/>
                <w:szCs w:val="24"/>
              </w:rPr>
            </w:pPr>
            <w:r>
              <w:rPr>
                <w:rFonts w:ascii="Times New Roman" w:hAnsi="Times New Roman" w:cs="Times New Roman"/>
                <w:sz w:val="24"/>
                <w:szCs w:val="24"/>
              </w:rPr>
              <w:t>С</w:t>
            </w:r>
            <w:r w:rsidRPr="00617726">
              <w:rPr>
                <w:rFonts w:ascii="Times New Roman" w:hAnsi="Times New Roman" w:cs="Times New Roman"/>
                <w:sz w:val="24"/>
                <w:szCs w:val="24"/>
              </w:rPr>
              <w:t xml:space="preserve">роки </w:t>
            </w:r>
            <w:r>
              <w:rPr>
                <w:rFonts w:ascii="Times New Roman" w:hAnsi="Times New Roman" w:cs="Times New Roman"/>
                <w:sz w:val="24"/>
                <w:szCs w:val="24"/>
              </w:rPr>
              <w:t xml:space="preserve">и этапы </w:t>
            </w:r>
            <w:r w:rsidRPr="00617726">
              <w:rPr>
                <w:rFonts w:ascii="Times New Roman" w:hAnsi="Times New Roman" w:cs="Times New Roman"/>
                <w:sz w:val="24"/>
                <w:szCs w:val="24"/>
              </w:rPr>
              <w:t xml:space="preserve">реализации </w:t>
            </w:r>
            <w:r>
              <w:rPr>
                <w:rFonts w:ascii="Times New Roman" w:hAnsi="Times New Roman" w:cs="Times New Roman"/>
                <w:sz w:val="24"/>
                <w:szCs w:val="24"/>
              </w:rPr>
              <w:t xml:space="preserve">муниципальной </w:t>
            </w:r>
            <w:r w:rsidRPr="00617726">
              <w:rPr>
                <w:rFonts w:ascii="Times New Roman" w:hAnsi="Times New Roman" w:cs="Times New Roman"/>
                <w:sz w:val="24"/>
                <w:szCs w:val="24"/>
              </w:rPr>
              <w:t>программы</w:t>
            </w:r>
          </w:p>
        </w:tc>
        <w:tc>
          <w:tcPr>
            <w:tcW w:w="6443" w:type="dxa"/>
            <w:gridSpan w:val="5"/>
          </w:tcPr>
          <w:p w:rsidR="00277BED" w:rsidRPr="00617726" w:rsidRDefault="00277BED" w:rsidP="00C568C3">
            <w:pPr>
              <w:pStyle w:val="ConsPlusNormal0"/>
              <w:jc w:val="both"/>
              <w:rPr>
                <w:rFonts w:ascii="Times New Roman" w:hAnsi="Times New Roman" w:cs="Times New Roman"/>
                <w:sz w:val="24"/>
                <w:szCs w:val="24"/>
                <w:highlight w:val="green"/>
              </w:rPr>
            </w:pPr>
            <w:r w:rsidRPr="00617726">
              <w:rPr>
                <w:rFonts w:ascii="Times New Roman" w:hAnsi="Times New Roman" w:cs="Times New Roman"/>
                <w:sz w:val="24"/>
                <w:szCs w:val="24"/>
              </w:rPr>
              <w:t>20</w:t>
            </w:r>
            <w:r w:rsidR="00183212">
              <w:rPr>
                <w:rFonts w:ascii="Times New Roman" w:hAnsi="Times New Roman" w:cs="Times New Roman"/>
                <w:sz w:val="24"/>
                <w:szCs w:val="24"/>
              </w:rPr>
              <w:t>25</w:t>
            </w:r>
            <w:r w:rsidRPr="00617726">
              <w:rPr>
                <w:rFonts w:ascii="Times New Roman" w:hAnsi="Times New Roman" w:cs="Times New Roman"/>
                <w:sz w:val="24"/>
                <w:szCs w:val="24"/>
              </w:rPr>
              <w:t>-202</w:t>
            </w:r>
            <w:r w:rsidR="00183212">
              <w:rPr>
                <w:rFonts w:ascii="Times New Roman" w:hAnsi="Times New Roman" w:cs="Times New Roman"/>
                <w:sz w:val="24"/>
                <w:szCs w:val="24"/>
              </w:rPr>
              <w:t>7</w:t>
            </w:r>
            <w:r w:rsidRPr="00617726">
              <w:rPr>
                <w:rFonts w:ascii="Times New Roman" w:hAnsi="Times New Roman" w:cs="Times New Roman"/>
                <w:sz w:val="24"/>
                <w:szCs w:val="24"/>
              </w:rPr>
              <w:t xml:space="preserve"> годы</w:t>
            </w:r>
          </w:p>
        </w:tc>
      </w:tr>
      <w:tr w:rsidR="00277BED" w:rsidRPr="00564A14" w:rsidTr="00C568C3">
        <w:trPr>
          <w:trHeight w:val="82"/>
        </w:trPr>
        <w:tc>
          <w:tcPr>
            <w:tcW w:w="567" w:type="dxa"/>
          </w:tcPr>
          <w:p w:rsidR="00277BED" w:rsidRPr="00617726"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4</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sidRPr="00617726">
              <w:rPr>
                <w:rFonts w:ascii="Times New Roman" w:hAnsi="Times New Roman" w:cs="Times New Roman"/>
                <w:sz w:val="24"/>
                <w:szCs w:val="24"/>
              </w:rPr>
              <w:t xml:space="preserve">Ожидаемые результаты </w:t>
            </w:r>
            <w:r>
              <w:rPr>
                <w:rFonts w:ascii="Times New Roman" w:hAnsi="Times New Roman" w:cs="Times New Roman"/>
                <w:sz w:val="24"/>
                <w:szCs w:val="24"/>
              </w:rPr>
              <w:t>муниципальной</w:t>
            </w:r>
            <w:r w:rsidRPr="00617726">
              <w:rPr>
                <w:rFonts w:ascii="Times New Roman" w:hAnsi="Times New Roman" w:cs="Times New Roman"/>
                <w:sz w:val="24"/>
                <w:szCs w:val="24"/>
              </w:rPr>
              <w:t xml:space="preserve"> программы</w:t>
            </w:r>
          </w:p>
        </w:tc>
        <w:tc>
          <w:tcPr>
            <w:tcW w:w="6443" w:type="dxa"/>
            <w:gridSpan w:val="5"/>
          </w:tcPr>
          <w:p w:rsidR="00277BED"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1.Уровень обеспеченности затрат на содержание кладбищ – 100% ежегодно.</w:t>
            </w:r>
          </w:p>
          <w:p w:rsidR="00277BED"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2.Содержание и устройство мест (площадок) накопления твердых коммунальных отходов – 100% ежегодно.</w:t>
            </w:r>
          </w:p>
          <w:p w:rsidR="00277BED" w:rsidRPr="005C4D23"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3. Участие в л</w:t>
            </w:r>
            <w:r w:rsidRPr="005C4D23">
              <w:rPr>
                <w:rFonts w:ascii="Times New Roman" w:hAnsi="Times New Roman" w:cs="Times New Roman"/>
                <w:sz w:val="24"/>
                <w:szCs w:val="24"/>
              </w:rPr>
              <w:t>иквидаци</w:t>
            </w:r>
            <w:r>
              <w:rPr>
                <w:rFonts w:ascii="Times New Roman" w:hAnsi="Times New Roman" w:cs="Times New Roman"/>
                <w:sz w:val="24"/>
                <w:szCs w:val="24"/>
              </w:rPr>
              <w:t>и</w:t>
            </w:r>
            <w:r w:rsidRPr="005C4D23">
              <w:rPr>
                <w:rFonts w:ascii="Times New Roman" w:hAnsi="Times New Roman" w:cs="Times New Roman"/>
                <w:sz w:val="24"/>
                <w:szCs w:val="24"/>
              </w:rPr>
              <w:t xml:space="preserve"> несанкционированных свалок на протяжении 202</w:t>
            </w:r>
            <w:r w:rsidR="00183212">
              <w:rPr>
                <w:rFonts w:ascii="Times New Roman" w:hAnsi="Times New Roman" w:cs="Times New Roman"/>
                <w:sz w:val="24"/>
                <w:szCs w:val="24"/>
              </w:rPr>
              <w:t>5</w:t>
            </w:r>
            <w:r w:rsidRPr="005C4D23">
              <w:rPr>
                <w:rFonts w:ascii="Times New Roman" w:hAnsi="Times New Roman" w:cs="Times New Roman"/>
                <w:sz w:val="24"/>
                <w:szCs w:val="24"/>
              </w:rPr>
              <w:t>-202</w:t>
            </w:r>
            <w:r w:rsidR="00183212">
              <w:rPr>
                <w:rFonts w:ascii="Times New Roman" w:hAnsi="Times New Roman" w:cs="Times New Roman"/>
                <w:sz w:val="24"/>
                <w:szCs w:val="24"/>
              </w:rPr>
              <w:t>7</w:t>
            </w:r>
            <w:r w:rsidRPr="005C4D23">
              <w:rPr>
                <w:rFonts w:ascii="Times New Roman" w:hAnsi="Times New Roman" w:cs="Times New Roman"/>
                <w:sz w:val="24"/>
                <w:szCs w:val="24"/>
              </w:rPr>
              <w:t xml:space="preserve"> год</w:t>
            </w:r>
            <w:r>
              <w:rPr>
                <w:rFonts w:ascii="Times New Roman" w:hAnsi="Times New Roman" w:cs="Times New Roman"/>
                <w:sz w:val="24"/>
                <w:szCs w:val="24"/>
              </w:rPr>
              <w:t xml:space="preserve">ов – не менее </w:t>
            </w:r>
            <w:r w:rsidR="00DF474B">
              <w:rPr>
                <w:rFonts w:ascii="Times New Roman" w:hAnsi="Times New Roman" w:cs="Times New Roman"/>
                <w:sz w:val="24"/>
                <w:szCs w:val="24"/>
              </w:rPr>
              <w:t>1</w:t>
            </w:r>
            <w:r>
              <w:rPr>
                <w:rFonts w:ascii="Times New Roman" w:hAnsi="Times New Roman" w:cs="Times New Roman"/>
                <w:sz w:val="24"/>
                <w:szCs w:val="24"/>
              </w:rPr>
              <w:t xml:space="preserve"> ед. в год</w:t>
            </w:r>
            <w:r w:rsidRPr="005C4D23">
              <w:rPr>
                <w:rFonts w:ascii="Times New Roman" w:hAnsi="Times New Roman" w:cs="Times New Roman"/>
                <w:sz w:val="24"/>
                <w:szCs w:val="24"/>
              </w:rPr>
              <w:t>.</w:t>
            </w:r>
          </w:p>
          <w:p w:rsidR="00277BED" w:rsidRPr="005C4D23"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4. </w:t>
            </w:r>
            <w:r w:rsidRPr="005C4D23">
              <w:rPr>
                <w:rFonts w:ascii="Times New Roman" w:hAnsi="Times New Roman" w:cs="Times New Roman"/>
                <w:sz w:val="24"/>
                <w:szCs w:val="24"/>
              </w:rPr>
              <w:t xml:space="preserve">Установка энергосберегающих </w:t>
            </w:r>
            <w:r>
              <w:rPr>
                <w:rFonts w:ascii="Times New Roman" w:hAnsi="Times New Roman" w:cs="Times New Roman"/>
                <w:sz w:val="24"/>
                <w:szCs w:val="24"/>
              </w:rPr>
              <w:t>лам</w:t>
            </w:r>
            <w:r w:rsidR="00C5320E">
              <w:rPr>
                <w:rFonts w:ascii="Times New Roman" w:hAnsi="Times New Roman" w:cs="Times New Roman"/>
                <w:sz w:val="24"/>
                <w:szCs w:val="24"/>
              </w:rPr>
              <w:t>п</w:t>
            </w:r>
            <w:r w:rsidRPr="005C4D23">
              <w:rPr>
                <w:rFonts w:ascii="Times New Roman" w:hAnsi="Times New Roman" w:cs="Times New Roman"/>
                <w:sz w:val="24"/>
                <w:szCs w:val="24"/>
              </w:rPr>
              <w:t xml:space="preserve"> на протяжении 202</w:t>
            </w:r>
            <w:r w:rsidR="00183212">
              <w:rPr>
                <w:rFonts w:ascii="Times New Roman" w:hAnsi="Times New Roman" w:cs="Times New Roman"/>
                <w:sz w:val="24"/>
                <w:szCs w:val="24"/>
              </w:rPr>
              <w:t>5</w:t>
            </w:r>
            <w:r w:rsidRPr="005C4D23">
              <w:rPr>
                <w:rFonts w:ascii="Times New Roman" w:hAnsi="Times New Roman" w:cs="Times New Roman"/>
                <w:sz w:val="24"/>
                <w:szCs w:val="24"/>
              </w:rPr>
              <w:t>-202</w:t>
            </w:r>
            <w:r w:rsidR="00183212">
              <w:rPr>
                <w:rFonts w:ascii="Times New Roman" w:hAnsi="Times New Roman" w:cs="Times New Roman"/>
                <w:sz w:val="24"/>
                <w:szCs w:val="24"/>
              </w:rPr>
              <w:t>7</w:t>
            </w:r>
            <w:r w:rsidRPr="005C4D23">
              <w:rPr>
                <w:rFonts w:ascii="Times New Roman" w:hAnsi="Times New Roman" w:cs="Times New Roman"/>
                <w:sz w:val="24"/>
                <w:szCs w:val="24"/>
              </w:rPr>
              <w:t xml:space="preserve"> годов</w:t>
            </w:r>
            <w:r>
              <w:rPr>
                <w:rFonts w:ascii="Times New Roman" w:hAnsi="Times New Roman" w:cs="Times New Roman"/>
                <w:sz w:val="24"/>
                <w:szCs w:val="24"/>
              </w:rPr>
              <w:t xml:space="preserve"> -</w:t>
            </w:r>
            <w:r w:rsidRPr="006251D2">
              <w:rPr>
                <w:rFonts w:ascii="Times New Roman" w:hAnsi="Times New Roman" w:cs="Times New Roman"/>
                <w:sz w:val="24"/>
                <w:szCs w:val="24"/>
              </w:rPr>
              <w:t>300 шт.</w:t>
            </w:r>
          </w:p>
          <w:p w:rsidR="00277BED"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5. </w:t>
            </w:r>
            <w:r w:rsidRPr="005C4D23">
              <w:rPr>
                <w:rFonts w:ascii="Times New Roman" w:hAnsi="Times New Roman" w:cs="Times New Roman"/>
                <w:sz w:val="24"/>
                <w:szCs w:val="24"/>
              </w:rPr>
              <w:t>Обеспечение вырубки деревьев</w:t>
            </w:r>
            <w:r>
              <w:rPr>
                <w:rFonts w:ascii="Times New Roman" w:hAnsi="Times New Roman" w:cs="Times New Roman"/>
                <w:sz w:val="24"/>
                <w:szCs w:val="24"/>
              </w:rPr>
              <w:t>, подлежащих сносу</w:t>
            </w:r>
            <w:r w:rsidRPr="005C4D23">
              <w:rPr>
                <w:rFonts w:ascii="Times New Roman" w:hAnsi="Times New Roman" w:cs="Times New Roman"/>
                <w:sz w:val="24"/>
                <w:szCs w:val="24"/>
              </w:rPr>
              <w:t xml:space="preserve"> на протяжении 202</w:t>
            </w:r>
            <w:r w:rsidR="00362627">
              <w:rPr>
                <w:rFonts w:ascii="Times New Roman" w:hAnsi="Times New Roman" w:cs="Times New Roman"/>
                <w:sz w:val="24"/>
                <w:szCs w:val="24"/>
              </w:rPr>
              <w:t>5</w:t>
            </w:r>
            <w:r w:rsidRPr="005C4D23">
              <w:rPr>
                <w:rFonts w:ascii="Times New Roman" w:hAnsi="Times New Roman" w:cs="Times New Roman"/>
                <w:sz w:val="24"/>
                <w:szCs w:val="24"/>
              </w:rPr>
              <w:t>- 202</w:t>
            </w:r>
            <w:r w:rsidR="00362627">
              <w:rPr>
                <w:rFonts w:ascii="Times New Roman" w:hAnsi="Times New Roman" w:cs="Times New Roman"/>
                <w:sz w:val="24"/>
                <w:szCs w:val="24"/>
              </w:rPr>
              <w:t>7</w:t>
            </w:r>
            <w:r w:rsidRPr="005C4D23">
              <w:rPr>
                <w:rFonts w:ascii="Times New Roman" w:hAnsi="Times New Roman" w:cs="Times New Roman"/>
                <w:sz w:val="24"/>
                <w:szCs w:val="24"/>
              </w:rPr>
              <w:t xml:space="preserve"> годов</w:t>
            </w:r>
            <w:r>
              <w:rPr>
                <w:rFonts w:ascii="Times New Roman" w:hAnsi="Times New Roman" w:cs="Times New Roman"/>
                <w:sz w:val="24"/>
                <w:szCs w:val="24"/>
              </w:rPr>
              <w:t xml:space="preserve"> – </w:t>
            </w:r>
            <w:r w:rsidRPr="006251D2">
              <w:rPr>
                <w:rFonts w:ascii="Times New Roman" w:hAnsi="Times New Roman" w:cs="Times New Roman"/>
                <w:sz w:val="24"/>
                <w:szCs w:val="24"/>
              </w:rPr>
              <w:t>15 шт.</w:t>
            </w:r>
          </w:p>
          <w:p w:rsidR="00277BED"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6. Приобретение и посадка саженцев и рассады цветов, уход за зелеными насаждениями – </w:t>
            </w:r>
            <w:r w:rsidRPr="006251D2">
              <w:rPr>
                <w:rFonts w:ascii="Times New Roman" w:hAnsi="Times New Roman" w:cs="Times New Roman"/>
                <w:sz w:val="24"/>
                <w:szCs w:val="24"/>
              </w:rPr>
              <w:t>100 шт</w:t>
            </w:r>
            <w:r>
              <w:rPr>
                <w:rFonts w:ascii="Times New Roman" w:hAnsi="Times New Roman" w:cs="Times New Roman"/>
                <w:sz w:val="24"/>
                <w:szCs w:val="24"/>
              </w:rPr>
              <w:t>. ежегодно.</w:t>
            </w:r>
          </w:p>
          <w:p w:rsidR="00277BED" w:rsidRPr="005A033B" w:rsidRDefault="00B105E2"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7</w:t>
            </w:r>
            <w:r w:rsidR="00277BED">
              <w:rPr>
                <w:rFonts w:ascii="Times New Roman" w:hAnsi="Times New Roman" w:cs="Times New Roman"/>
                <w:sz w:val="24"/>
                <w:szCs w:val="24"/>
              </w:rPr>
              <w:t>. Благоустройство общественных территорий с. Уинское – 1 ед. ежегодно.</w:t>
            </w:r>
          </w:p>
        </w:tc>
      </w:tr>
      <w:tr w:rsidR="00277BED" w:rsidRPr="005D42C1" w:rsidTr="00C568C3">
        <w:trPr>
          <w:trHeight w:val="82"/>
        </w:trPr>
        <w:tc>
          <w:tcPr>
            <w:tcW w:w="567" w:type="dxa"/>
          </w:tcPr>
          <w:p w:rsidR="00277BED" w:rsidRPr="00617726"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5</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sidRPr="00617726">
              <w:rPr>
                <w:rFonts w:ascii="Times New Roman" w:hAnsi="Times New Roman" w:cs="Times New Roman"/>
                <w:sz w:val="24"/>
                <w:szCs w:val="24"/>
              </w:rPr>
              <w:t xml:space="preserve">Ответственный исполнитель </w:t>
            </w:r>
            <w:r>
              <w:rPr>
                <w:rFonts w:ascii="Times New Roman" w:hAnsi="Times New Roman" w:cs="Times New Roman"/>
                <w:sz w:val="24"/>
                <w:szCs w:val="24"/>
              </w:rPr>
              <w:t xml:space="preserve">муниципальной </w:t>
            </w:r>
            <w:r w:rsidRPr="00617726">
              <w:rPr>
                <w:rFonts w:ascii="Times New Roman" w:hAnsi="Times New Roman" w:cs="Times New Roman"/>
                <w:sz w:val="24"/>
                <w:szCs w:val="24"/>
              </w:rPr>
              <w:t>программы</w:t>
            </w:r>
          </w:p>
        </w:tc>
        <w:tc>
          <w:tcPr>
            <w:tcW w:w="6443" w:type="dxa"/>
            <w:gridSpan w:val="5"/>
          </w:tcPr>
          <w:p w:rsidR="00277BED" w:rsidRPr="00617726" w:rsidRDefault="00277BED" w:rsidP="00C568C3">
            <w:pPr>
              <w:pStyle w:val="ConsPlusNormal0"/>
              <w:tabs>
                <w:tab w:val="left" w:pos="8205"/>
              </w:tabs>
              <w:jc w:val="both"/>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w:t>
            </w:r>
            <w:r w:rsidRPr="00617726">
              <w:rPr>
                <w:rFonts w:ascii="Times New Roman" w:hAnsi="Times New Roman" w:cs="Times New Roman"/>
                <w:sz w:val="24"/>
                <w:szCs w:val="24"/>
              </w:rPr>
              <w:t xml:space="preserve"> «</w:t>
            </w:r>
            <w:r>
              <w:rPr>
                <w:rFonts w:ascii="Times New Roman" w:hAnsi="Times New Roman" w:cs="Times New Roman"/>
                <w:sz w:val="24"/>
                <w:szCs w:val="24"/>
              </w:rPr>
              <w:t>Управление по благоустройству Уинского муниципального округа Пермского края</w:t>
            </w:r>
            <w:r w:rsidRPr="00617726">
              <w:rPr>
                <w:rFonts w:ascii="Times New Roman" w:hAnsi="Times New Roman" w:cs="Times New Roman"/>
                <w:sz w:val="24"/>
                <w:szCs w:val="24"/>
              </w:rPr>
              <w:t xml:space="preserve">» </w:t>
            </w:r>
          </w:p>
        </w:tc>
      </w:tr>
      <w:tr w:rsidR="00277BED" w:rsidRPr="005D42C1" w:rsidTr="00C568C3">
        <w:trPr>
          <w:trHeight w:val="82"/>
        </w:trPr>
        <w:tc>
          <w:tcPr>
            <w:tcW w:w="567" w:type="dxa"/>
          </w:tcPr>
          <w:p w:rsidR="00277BED"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6</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Pr>
                <w:rFonts w:ascii="Times New Roman" w:hAnsi="Times New Roman" w:cs="Times New Roman"/>
                <w:sz w:val="24"/>
                <w:szCs w:val="24"/>
              </w:rPr>
              <w:t>Соисполнители муниципальной программы</w:t>
            </w:r>
          </w:p>
        </w:tc>
        <w:tc>
          <w:tcPr>
            <w:tcW w:w="6443" w:type="dxa"/>
            <w:gridSpan w:val="5"/>
          </w:tcPr>
          <w:p w:rsidR="00277BED" w:rsidRPr="00617726" w:rsidRDefault="00277BED" w:rsidP="00C568C3">
            <w:pPr>
              <w:pStyle w:val="ConsPlusNormal0"/>
              <w:tabs>
                <w:tab w:val="left" w:pos="8205"/>
              </w:tabs>
              <w:jc w:val="both"/>
              <w:rPr>
                <w:rFonts w:ascii="Times New Roman" w:hAnsi="Times New Roman" w:cs="Times New Roman"/>
                <w:sz w:val="24"/>
                <w:szCs w:val="24"/>
              </w:rPr>
            </w:pPr>
            <w:r>
              <w:rPr>
                <w:rFonts w:ascii="Times New Roman" w:hAnsi="Times New Roman" w:cs="Times New Roman"/>
                <w:sz w:val="24"/>
                <w:szCs w:val="24"/>
              </w:rPr>
              <w:t>Нет</w:t>
            </w:r>
          </w:p>
        </w:tc>
      </w:tr>
      <w:tr w:rsidR="00277BED" w:rsidRPr="005D42C1" w:rsidTr="00C568C3">
        <w:trPr>
          <w:trHeight w:val="82"/>
        </w:trPr>
        <w:tc>
          <w:tcPr>
            <w:tcW w:w="567" w:type="dxa"/>
          </w:tcPr>
          <w:p w:rsidR="00277BED" w:rsidRPr="00617726"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7</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sidRPr="00617726">
              <w:rPr>
                <w:rFonts w:ascii="Times New Roman" w:hAnsi="Times New Roman" w:cs="Times New Roman"/>
                <w:sz w:val="24"/>
                <w:szCs w:val="24"/>
              </w:rPr>
              <w:t xml:space="preserve">Участники </w:t>
            </w:r>
            <w:r>
              <w:rPr>
                <w:rFonts w:ascii="Times New Roman" w:hAnsi="Times New Roman" w:cs="Times New Roman"/>
                <w:sz w:val="24"/>
                <w:szCs w:val="24"/>
              </w:rPr>
              <w:t xml:space="preserve">муниципальной </w:t>
            </w:r>
            <w:r w:rsidRPr="00617726">
              <w:rPr>
                <w:rFonts w:ascii="Times New Roman" w:hAnsi="Times New Roman" w:cs="Times New Roman"/>
                <w:sz w:val="24"/>
                <w:szCs w:val="24"/>
              </w:rPr>
              <w:t>программы</w:t>
            </w:r>
          </w:p>
        </w:tc>
        <w:tc>
          <w:tcPr>
            <w:tcW w:w="6443" w:type="dxa"/>
            <w:gridSpan w:val="5"/>
          </w:tcPr>
          <w:p w:rsidR="00277BED" w:rsidRPr="00617726" w:rsidRDefault="00277BED" w:rsidP="00C568C3">
            <w:pPr>
              <w:pStyle w:val="ConsPlusNormal0"/>
              <w:jc w:val="both"/>
              <w:rPr>
                <w:rFonts w:ascii="Times New Roman" w:hAnsi="Times New Roman" w:cs="Times New Roman"/>
                <w:sz w:val="24"/>
                <w:szCs w:val="24"/>
              </w:rPr>
            </w:pPr>
            <w:r w:rsidRPr="00A450A7">
              <w:rPr>
                <w:rFonts w:ascii="Times New Roman" w:hAnsi="Times New Roman" w:cs="Times New Roman"/>
                <w:sz w:val="24"/>
                <w:szCs w:val="24"/>
              </w:rPr>
              <w:t xml:space="preserve">Администрация Уинского муниципального округа Пермского края, </w:t>
            </w:r>
            <w:r w:rsidRPr="007F179F">
              <w:rPr>
                <w:rFonts w:ascii="Times New Roman" w:hAnsi="Times New Roman" w:cs="Times New Roman"/>
                <w:sz w:val="24"/>
                <w:szCs w:val="24"/>
              </w:rPr>
              <w:t>муниципальное казенное учреждение</w:t>
            </w:r>
            <w:r w:rsidRPr="00A450A7">
              <w:rPr>
                <w:rFonts w:ascii="Times New Roman" w:hAnsi="Times New Roman" w:cs="Times New Roman"/>
                <w:sz w:val="24"/>
                <w:szCs w:val="24"/>
              </w:rPr>
              <w:t xml:space="preserve"> «Управление по благоустройству Уинского муниципального округа Пермского края»</w:t>
            </w:r>
            <w:r>
              <w:rPr>
                <w:rFonts w:ascii="Times New Roman" w:hAnsi="Times New Roman" w:cs="Times New Roman"/>
                <w:sz w:val="24"/>
                <w:szCs w:val="24"/>
              </w:rPr>
              <w:t xml:space="preserve"> и </w:t>
            </w:r>
            <w:r w:rsidRPr="007F179F">
              <w:rPr>
                <w:rFonts w:ascii="Times New Roman" w:hAnsi="Times New Roman" w:cs="Times New Roman"/>
                <w:sz w:val="24"/>
                <w:szCs w:val="24"/>
              </w:rPr>
              <w:t>муниципальное казенное учреждение</w:t>
            </w:r>
            <w:r>
              <w:rPr>
                <w:rFonts w:ascii="Times New Roman" w:hAnsi="Times New Roman" w:cs="Times New Roman"/>
                <w:sz w:val="24"/>
                <w:szCs w:val="24"/>
              </w:rPr>
              <w:t xml:space="preserve"> «Управление по строительству, ЖКХ и содержанию дорог Уинского муниципального округа» (далее МКУ «УКС и ЖКХ»).</w:t>
            </w:r>
            <w:r w:rsidRPr="00A450A7">
              <w:rPr>
                <w:rFonts w:ascii="Times New Roman" w:hAnsi="Times New Roman" w:cs="Times New Roman"/>
                <w:sz w:val="24"/>
                <w:szCs w:val="24"/>
              </w:rPr>
              <w:t xml:space="preserve"> </w:t>
            </w:r>
          </w:p>
        </w:tc>
      </w:tr>
      <w:tr w:rsidR="00277BED" w:rsidRPr="005D42C1" w:rsidTr="00C568C3">
        <w:trPr>
          <w:trHeight w:val="82"/>
        </w:trPr>
        <w:tc>
          <w:tcPr>
            <w:tcW w:w="567" w:type="dxa"/>
          </w:tcPr>
          <w:p w:rsidR="00277BED" w:rsidRPr="00617726" w:rsidRDefault="00277BED" w:rsidP="00C568C3">
            <w:pPr>
              <w:pStyle w:val="ConsPlusNormal0"/>
              <w:jc w:val="center"/>
              <w:rPr>
                <w:rFonts w:ascii="Times New Roman" w:hAnsi="Times New Roman" w:cs="Times New Roman"/>
                <w:sz w:val="24"/>
                <w:szCs w:val="24"/>
              </w:rPr>
            </w:pPr>
            <w:r>
              <w:rPr>
                <w:rFonts w:ascii="Times New Roman" w:hAnsi="Times New Roman" w:cs="Times New Roman"/>
                <w:sz w:val="24"/>
                <w:szCs w:val="24"/>
              </w:rPr>
              <w:t>8</w:t>
            </w:r>
          </w:p>
        </w:tc>
        <w:tc>
          <w:tcPr>
            <w:tcW w:w="2707" w:type="dxa"/>
            <w:gridSpan w:val="2"/>
          </w:tcPr>
          <w:p w:rsidR="00277BED" w:rsidRPr="00617726" w:rsidRDefault="00277BED" w:rsidP="00C568C3">
            <w:pPr>
              <w:pStyle w:val="ConsPlusNormal0"/>
              <w:jc w:val="both"/>
              <w:rPr>
                <w:rFonts w:ascii="Times New Roman" w:hAnsi="Times New Roman" w:cs="Times New Roman"/>
                <w:sz w:val="24"/>
                <w:szCs w:val="24"/>
              </w:rPr>
            </w:pPr>
            <w:r w:rsidRPr="00617726">
              <w:rPr>
                <w:rFonts w:ascii="Times New Roman" w:hAnsi="Times New Roman" w:cs="Times New Roman"/>
                <w:sz w:val="24"/>
                <w:szCs w:val="24"/>
              </w:rPr>
              <w:t>Подпрограммы программы</w:t>
            </w:r>
          </w:p>
        </w:tc>
        <w:tc>
          <w:tcPr>
            <w:tcW w:w="6443" w:type="dxa"/>
            <w:gridSpan w:val="5"/>
          </w:tcPr>
          <w:p w:rsidR="00277BED" w:rsidRPr="00617726" w:rsidRDefault="00277BED" w:rsidP="00C568C3">
            <w:pPr>
              <w:pStyle w:val="ConsPlusNormal0"/>
              <w:rPr>
                <w:rFonts w:ascii="Times New Roman" w:hAnsi="Times New Roman" w:cs="Times New Roman"/>
                <w:sz w:val="24"/>
                <w:szCs w:val="24"/>
              </w:rPr>
            </w:pPr>
            <w:r>
              <w:rPr>
                <w:rFonts w:ascii="Times New Roman" w:hAnsi="Times New Roman" w:cs="Times New Roman"/>
                <w:sz w:val="24"/>
                <w:szCs w:val="24"/>
              </w:rPr>
              <w:t>Отсутствуют</w:t>
            </w:r>
          </w:p>
        </w:tc>
      </w:tr>
      <w:tr w:rsidR="00277BED" w:rsidRPr="004D15B8" w:rsidTr="00C568C3">
        <w:trPr>
          <w:trHeight w:val="82"/>
        </w:trPr>
        <w:tc>
          <w:tcPr>
            <w:tcW w:w="567" w:type="dxa"/>
            <w:vMerge w:val="restart"/>
          </w:tcPr>
          <w:p w:rsidR="00277BED" w:rsidRPr="0029531E" w:rsidRDefault="00277BED" w:rsidP="00C568C3">
            <w:pPr>
              <w:jc w:val="center"/>
            </w:pPr>
            <w:r w:rsidRPr="0029531E">
              <w:t>9</w:t>
            </w:r>
          </w:p>
        </w:tc>
        <w:tc>
          <w:tcPr>
            <w:tcW w:w="1418" w:type="dxa"/>
            <w:vMerge w:val="restart"/>
          </w:tcPr>
          <w:p w:rsidR="00277BED" w:rsidRPr="0029531E" w:rsidRDefault="00277BED" w:rsidP="00C568C3">
            <w:pPr>
              <w:rPr>
                <w:rStyle w:val="a8"/>
                <w:sz w:val="24"/>
              </w:rPr>
            </w:pPr>
            <w:r w:rsidRPr="0029531E">
              <w:t>Объемы и источники финансирования программы</w:t>
            </w:r>
          </w:p>
        </w:tc>
        <w:tc>
          <w:tcPr>
            <w:tcW w:w="1417" w:type="dxa"/>
            <w:gridSpan w:val="2"/>
            <w:vMerge w:val="restart"/>
          </w:tcPr>
          <w:p w:rsidR="00277BED" w:rsidRPr="0029531E" w:rsidRDefault="00277BED" w:rsidP="00C568C3">
            <w:pPr>
              <w:rPr>
                <w:rStyle w:val="a8"/>
                <w:sz w:val="24"/>
              </w:rPr>
            </w:pPr>
            <w:r w:rsidRPr="0029531E">
              <w:rPr>
                <w:rStyle w:val="a8"/>
                <w:sz w:val="24"/>
              </w:rPr>
              <w:t xml:space="preserve">Источники </w:t>
            </w:r>
          </w:p>
          <w:p w:rsidR="00277BED" w:rsidRPr="0029531E" w:rsidRDefault="00277BED" w:rsidP="00C568C3">
            <w:pPr>
              <w:rPr>
                <w:rStyle w:val="a8"/>
                <w:sz w:val="24"/>
              </w:rPr>
            </w:pPr>
            <w:r w:rsidRPr="0029531E">
              <w:rPr>
                <w:rStyle w:val="a8"/>
                <w:sz w:val="24"/>
              </w:rPr>
              <w:t>финансирования</w:t>
            </w:r>
          </w:p>
        </w:tc>
        <w:tc>
          <w:tcPr>
            <w:tcW w:w="6315" w:type="dxa"/>
            <w:gridSpan w:val="4"/>
          </w:tcPr>
          <w:p w:rsidR="00277BED" w:rsidRPr="0029531E" w:rsidRDefault="00277BED" w:rsidP="00C568C3">
            <w:pPr>
              <w:pStyle w:val="ConsPlusNormal0"/>
              <w:jc w:val="center"/>
              <w:rPr>
                <w:rFonts w:ascii="Times New Roman" w:hAnsi="Times New Roman"/>
                <w:sz w:val="24"/>
                <w:szCs w:val="24"/>
              </w:rPr>
            </w:pPr>
            <w:r w:rsidRPr="0029531E">
              <w:rPr>
                <w:rFonts w:ascii="Times New Roman" w:hAnsi="Times New Roman"/>
                <w:sz w:val="24"/>
                <w:szCs w:val="24"/>
              </w:rPr>
              <w:t>Расходы, рублей</w:t>
            </w:r>
          </w:p>
        </w:tc>
      </w:tr>
      <w:tr w:rsidR="00C86C6C" w:rsidRPr="004D15B8" w:rsidTr="00C568C3">
        <w:trPr>
          <w:trHeight w:val="82"/>
        </w:trPr>
        <w:tc>
          <w:tcPr>
            <w:tcW w:w="567" w:type="dxa"/>
            <w:vMerge/>
          </w:tcPr>
          <w:p w:rsidR="00C86C6C" w:rsidRPr="0029531E" w:rsidRDefault="00C86C6C" w:rsidP="00C568C3">
            <w:pPr>
              <w:jc w:val="center"/>
              <w:rPr>
                <w:rStyle w:val="800"/>
                <w:sz w:val="24"/>
              </w:rPr>
            </w:pPr>
          </w:p>
        </w:tc>
        <w:tc>
          <w:tcPr>
            <w:tcW w:w="1418" w:type="dxa"/>
            <w:vMerge/>
          </w:tcPr>
          <w:p w:rsidR="00C86C6C" w:rsidRPr="0029531E" w:rsidRDefault="00C86C6C" w:rsidP="00C568C3">
            <w:pPr>
              <w:jc w:val="both"/>
              <w:rPr>
                <w:rStyle w:val="800"/>
                <w:sz w:val="24"/>
              </w:rPr>
            </w:pPr>
          </w:p>
        </w:tc>
        <w:tc>
          <w:tcPr>
            <w:tcW w:w="1417" w:type="dxa"/>
            <w:gridSpan w:val="2"/>
            <w:vMerge/>
          </w:tcPr>
          <w:p w:rsidR="00C86C6C" w:rsidRPr="0029531E" w:rsidRDefault="00C86C6C" w:rsidP="00C568C3">
            <w:pPr>
              <w:rPr>
                <w:rStyle w:val="800"/>
                <w:sz w:val="24"/>
              </w:rPr>
            </w:pPr>
          </w:p>
        </w:tc>
        <w:tc>
          <w:tcPr>
            <w:tcW w:w="1559" w:type="dxa"/>
          </w:tcPr>
          <w:p w:rsidR="00C86C6C" w:rsidRPr="0029531E" w:rsidRDefault="00C86C6C" w:rsidP="009125DC">
            <w:pPr>
              <w:pStyle w:val="ConsPlusNormal0"/>
              <w:jc w:val="center"/>
              <w:rPr>
                <w:rFonts w:ascii="Times New Roman" w:hAnsi="Times New Roman"/>
                <w:sz w:val="24"/>
                <w:szCs w:val="24"/>
              </w:rPr>
            </w:pPr>
            <w:r>
              <w:rPr>
                <w:rFonts w:ascii="Times New Roman" w:hAnsi="Times New Roman"/>
                <w:sz w:val="24"/>
                <w:szCs w:val="24"/>
              </w:rPr>
              <w:t>2025</w:t>
            </w:r>
          </w:p>
        </w:tc>
        <w:tc>
          <w:tcPr>
            <w:tcW w:w="1560" w:type="dxa"/>
          </w:tcPr>
          <w:p w:rsidR="00C86C6C" w:rsidRPr="0029531E" w:rsidRDefault="00C86C6C" w:rsidP="009125DC">
            <w:pPr>
              <w:pStyle w:val="ConsPlusNormal0"/>
              <w:jc w:val="center"/>
              <w:rPr>
                <w:rFonts w:ascii="Times New Roman" w:hAnsi="Times New Roman"/>
                <w:sz w:val="24"/>
                <w:szCs w:val="24"/>
              </w:rPr>
            </w:pPr>
            <w:r>
              <w:rPr>
                <w:rFonts w:ascii="Times New Roman" w:hAnsi="Times New Roman"/>
                <w:sz w:val="24"/>
                <w:szCs w:val="24"/>
              </w:rPr>
              <w:t>2026</w:t>
            </w:r>
          </w:p>
        </w:tc>
        <w:tc>
          <w:tcPr>
            <w:tcW w:w="1559" w:type="dxa"/>
          </w:tcPr>
          <w:p w:rsidR="00C86C6C" w:rsidRPr="0029531E" w:rsidRDefault="00C86C6C" w:rsidP="009125DC">
            <w:pPr>
              <w:pStyle w:val="ConsPlusNormal0"/>
              <w:jc w:val="center"/>
              <w:rPr>
                <w:rFonts w:ascii="Times New Roman" w:hAnsi="Times New Roman"/>
                <w:sz w:val="24"/>
                <w:szCs w:val="24"/>
              </w:rPr>
            </w:pPr>
            <w:r>
              <w:rPr>
                <w:rFonts w:ascii="Times New Roman" w:hAnsi="Times New Roman"/>
                <w:sz w:val="24"/>
                <w:szCs w:val="24"/>
              </w:rPr>
              <w:t>2027</w:t>
            </w:r>
          </w:p>
        </w:tc>
        <w:tc>
          <w:tcPr>
            <w:tcW w:w="1637" w:type="dxa"/>
          </w:tcPr>
          <w:p w:rsidR="00C86C6C" w:rsidRPr="0029531E" w:rsidRDefault="00C86C6C" w:rsidP="009125DC">
            <w:pPr>
              <w:pStyle w:val="ConsPlusNormal0"/>
              <w:jc w:val="center"/>
              <w:rPr>
                <w:rFonts w:ascii="Times New Roman" w:hAnsi="Times New Roman"/>
                <w:sz w:val="24"/>
                <w:szCs w:val="24"/>
              </w:rPr>
            </w:pPr>
            <w:r w:rsidRPr="0029531E">
              <w:rPr>
                <w:rFonts w:ascii="Times New Roman" w:hAnsi="Times New Roman"/>
                <w:sz w:val="24"/>
                <w:szCs w:val="24"/>
              </w:rPr>
              <w:t>Итого</w:t>
            </w:r>
          </w:p>
        </w:tc>
      </w:tr>
      <w:tr w:rsidR="00C86C6C" w:rsidRPr="004D15B8" w:rsidTr="00C568C3">
        <w:trPr>
          <w:trHeight w:val="82"/>
        </w:trPr>
        <w:tc>
          <w:tcPr>
            <w:tcW w:w="567" w:type="dxa"/>
            <w:vMerge/>
          </w:tcPr>
          <w:p w:rsidR="00C86C6C" w:rsidRPr="0029531E" w:rsidRDefault="00C86C6C" w:rsidP="00C568C3">
            <w:pPr>
              <w:jc w:val="center"/>
              <w:rPr>
                <w:rStyle w:val="800"/>
                <w:sz w:val="24"/>
              </w:rPr>
            </w:pPr>
          </w:p>
        </w:tc>
        <w:tc>
          <w:tcPr>
            <w:tcW w:w="1418" w:type="dxa"/>
            <w:vMerge/>
          </w:tcPr>
          <w:p w:rsidR="00C86C6C" w:rsidRPr="0029531E" w:rsidRDefault="00C86C6C" w:rsidP="00C568C3">
            <w:pPr>
              <w:jc w:val="both"/>
              <w:rPr>
                <w:rStyle w:val="800"/>
                <w:sz w:val="24"/>
              </w:rPr>
            </w:pPr>
          </w:p>
        </w:tc>
        <w:tc>
          <w:tcPr>
            <w:tcW w:w="1417" w:type="dxa"/>
            <w:gridSpan w:val="2"/>
          </w:tcPr>
          <w:p w:rsidR="00C86C6C" w:rsidRPr="0029531E" w:rsidRDefault="00C86C6C" w:rsidP="00C568C3">
            <w:pPr>
              <w:rPr>
                <w:rStyle w:val="a8"/>
                <w:sz w:val="24"/>
              </w:rPr>
            </w:pPr>
            <w:r w:rsidRPr="0029531E">
              <w:rPr>
                <w:rStyle w:val="a8"/>
                <w:sz w:val="24"/>
              </w:rPr>
              <w:t>Всего,</w:t>
            </w:r>
          </w:p>
          <w:p w:rsidR="00C86C6C" w:rsidRPr="0029531E" w:rsidRDefault="00C86C6C" w:rsidP="00C568C3">
            <w:pPr>
              <w:rPr>
                <w:rStyle w:val="800"/>
                <w:sz w:val="24"/>
              </w:rPr>
            </w:pPr>
            <w:r w:rsidRPr="0029531E">
              <w:rPr>
                <w:rStyle w:val="800"/>
                <w:sz w:val="24"/>
              </w:rPr>
              <w:t>в том числе:</w:t>
            </w:r>
          </w:p>
        </w:tc>
        <w:tc>
          <w:tcPr>
            <w:tcW w:w="1559" w:type="dxa"/>
            <w:vAlign w:val="center"/>
          </w:tcPr>
          <w:p w:rsidR="00C86C6C" w:rsidRPr="00F33002" w:rsidRDefault="00C86C6C" w:rsidP="009125DC">
            <w:pPr>
              <w:jc w:val="center"/>
              <w:rPr>
                <w:b/>
                <w:bCs/>
              </w:rPr>
            </w:pPr>
            <w:r w:rsidRPr="00F33002">
              <w:rPr>
                <w:b/>
                <w:bCs/>
              </w:rPr>
              <w:t>22 859 446,49</w:t>
            </w:r>
          </w:p>
        </w:tc>
        <w:tc>
          <w:tcPr>
            <w:tcW w:w="1560" w:type="dxa"/>
            <w:vAlign w:val="center"/>
          </w:tcPr>
          <w:p w:rsidR="00C86C6C" w:rsidRPr="00F33002" w:rsidRDefault="00C86C6C" w:rsidP="009125DC">
            <w:pPr>
              <w:jc w:val="center"/>
              <w:rPr>
                <w:b/>
                <w:bCs/>
              </w:rPr>
            </w:pPr>
            <w:r w:rsidRPr="00F33002">
              <w:rPr>
                <w:b/>
                <w:bCs/>
              </w:rPr>
              <w:t xml:space="preserve">33 </w:t>
            </w:r>
            <w:r w:rsidR="00F11991">
              <w:rPr>
                <w:b/>
                <w:bCs/>
                <w:lang w:val="en-US"/>
              </w:rPr>
              <w:t>6</w:t>
            </w:r>
            <w:r w:rsidRPr="00F33002">
              <w:rPr>
                <w:b/>
                <w:bCs/>
              </w:rPr>
              <w:t>74 281,92</w:t>
            </w:r>
          </w:p>
        </w:tc>
        <w:tc>
          <w:tcPr>
            <w:tcW w:w="1559" w:type="dxa"/>
            <w:vAlign w:val="center"/>
          </w:tcPr>
          <w:p w:rsidR="00C86C6C" w:rsidRPr="00F33002" w:rsidRDefault="00F11991" w:rsidP="009125DC">
            <w:pPr>
              <w:jc w:val="center"/>
              <w:rPr>
                <w:b/>
                <w:bCs/>
              </w:rPr>
            </w:pPr>
            <w:r>
              <w:rPr>
                <w:b/>
                <w:bCs/>
              </w:rPr>
              <w:t xml:space="preserve">33 </w:t>
            </w:r>
            <w:r>
              <w:rPr>
                <w:b/>
                <w:bCs/>
                <w:lang w:val="en-US"/>
              </w:rPr>
              <w:t>6</w:t>
            </w:r>
            <w:r w:rsidR="00C86C6C" w:rsidRPr="00F33002">
              <w:rPr>
                <w:b/>
                <w:bCs/>
              </w:rPr>
              <w:t>74 281,92</w:t>
            </w:r>
          </w:p>
        </w:tc>
        <w:tc>
          <w:tcPr>
            <w:tcW w:w="1637" w:type="dxa"/>
            <w:vAlign w:val="center"/>
          </w:tcPr>
          <w:p w:rsidR="00C86C6C" w:rsidRDefault="00C86C6C" w:rsidP="009125DC">
            <w:pPr>
              <w:jc w:val="center"/>
              <w:rPr>
                <w:b/>
              </w:rPr>
            </w:pPr>
          </w:p>
          <w:p w:rsidR="00C86C6C" w:rsidRPr="00F33002" w:rsidRDefault="00F11991" w:rsidP="009125DC">
            <w:pPr>
              <w:jc w:val="center"/>
              <w:rPr>
                <w:b/>
              </w:rPr>
            </w:pPr>
            <w:r>
              <w:rPr>
                <w:b/>
              </w:rPr>
              <w:t>90</w:t>
            </w:r>
            <w:r>
              <w:rPr>
                <w:b/>
                <w:lang w:val="en-US"/>
              </w:rPr>
              <w:t>2</w:t>
            </w:r>
            <w:r w:rsidR="00C86C6C">
              <w:rPr>
                <w:b/>
              </w:rPr>
              <w:t>08010,33</w:t>
            </w:r>
          </w:p>
          <w:p w:rsidR="00C86C6C" w:rsidRPr="00F33002" w:rsidRDefault="00C86C6C" w:rsidP="009125DC">
            <w:pPr>
              <w:jc w:val="center"/>
            </w:pPr>
          </w:p>
        </w:tc>
      </w:tr>
      <w:tr w:rsidR="00C86C6C" w:rsidRPr="004D15B8" w:rsidTr="00C568C3">
        <w:trPr>
          <w:trHeight w:val="82"/>
        </w:trPr>
        <w:tc>
          <w:tcPr>
            <w:tcW w:w="567" w:type="dxa"/>
            <w:vMerge/>
          </w:tcPr>
          <w:p w:rsidR="00C86C6C" w:rsidRPr="0029531E" w:rsidRDefault="00C86C6C" w:rsidP="00C568C3">
            <w:pPr>
              <w:jc w:val="center"/>
              <w:rPr>
                <w:rStyle w:val="a8"/>
                <w:sz w:val="24"/>
              </w:rPr>
            </w:pPr>
          </w:p>
        </w:tc>
        <w:tc>
          <w:tcPr>
            <w:tcW w:w="1418" w:type="dxa"/>
            <w:vMerge/>
          </w:tcPr>
          <w:p w:rsidR="00C86C6C" w:rsidRPr="0029531E" w:rsidRDefault="00C86C6C" w:rsidP="00C568C3">
            <w:pPr>
              <w:jc w:val="both"/>
              <w:rPr>
                <w:rStyle w:val="a8"/>
                <w:sz w:val="24"/>
              </w:rPr>
            </w:pPr>
          </w:p>
        </w:tc>
        <w:tc>
          <w:tcPr>
            <w:tcW w:w="1417" w:type="dxa"/>
            <w:gridSpan w:val="2"/>
          </w:tcPr>
          <w:p w:rsidR="00C86C6C" w:rsidRPr="0029531E" w:rsidRDefault="00C86C6C" w:rsidP="00C568C3">
            <w:pPr>
              <w:rPr>
                <w:rStyle w:val="a8"/>
                <w:sz w:val="24"/>
              </w:rPr>
            </w:pPr>
            <w:r w:rsidRPr="0029531E">
              <w:rPr>
                <w:rStyle w:val="a8"/>
                <w:sz w:val="24"/>
              </w:rPr>
              <w:t xml:space="preserve">Бюджет Уинского муниципального округа </w:t>
            </w:r>
          </w:p>
        </w:tc>
        <w:tc>
          <w:tcPr>
            <w:tcW w:w="1559" w:type="dxa"/>
            <w:vAlign w:val="center"/>
          </w:tcPr>
          <w:p w:rsidR="00C86C6C" w:rsidRPr="00F33002" w:rsidRDefault="00C86C6C" w:rsidP="009125DC">
            <w:pPr>
              <w:jc w:val="center"/>
            </w:pPr>
            <w:r w:rsidRPr="00F33002">
              <w:t>13457560,59</w:t>
            </w:r>
          </w:p>
        </w:tc>
        <w:tc>
          <w:tcPr>
            <w:tcW w:w="1560" w:type="dxa"/>
            <w:vAlign w:val="center"/>
          </w:tcPr>
          <w:p w:rsidR="00C86C6C" w:rsidRPr="00F33002" w:rsidRDefault="00F11991" w:rsidP="009125DC">
            <w:pPr>
              <w:jc w:val="center"/>
            </w:pPr>
            <w:r>
              <w:t>15</w:t>
            </w:r>
            <w:r>
              <w:rPr>
                <w:lang w:val="en-US"/>
              </w:rPr>
              <w:t>0</w:t>
            </w:r>
            <w:r w:rsidR="00C86C6C" w:rsidRPr="00F33002">
              <w:t>72230,87</w:t>
            </w:r>
          </w:p>
        </w:tc>
        <w:tc>
          <w:tcPr>
            <w:tcW w:w="1559" w:type="dxa"/>
            <w:vAlign w:val="center"/>
          </w:tcPr>
          <w:p w:rsidR="00C86C6C" w:rsidRPr="00F33002" w:rsidRDefault="00F11991" w:rsidP="009125DC">
            <w:pPr>
              <w:jc w:val="center"/>
            </w:pPr>
            <w:r>
              <w:t>15</w:t>
            </w:r>
            <w:r>
              <w:rPr>
                <w:lang w:val="en-US"/>
              </w:rPr>
              <w:t>0</w:t>
            </w:r>
            <w:r w:rsidR="00C86C6C" w:rsidRPr="00F33002">
              <w:t>72230,87</w:t>
            </w:r>
          </w:p>
        </w:tc>
        <w:tc>
          <w:tcPr>
            <w:tcW w:w="1637" w:type="dxa"/>
            <w:vAlign w:val="center"/>
          </w:tcPr>
          <w:p w:rsidR="00C86C6C" w:rsidRPr="00F11991" w:rsidRDefault="00F11991" w:rsidP="009125DC">
            <w:pPr>
              <w:jc w:val="center"/>
              <w:rPr>
                <w:lang w:val="en-US"/>
              </w:rPr>
            </w:pPr>
            <w:r>
              <w:rPr>
                <w:lang w:val="en-US"/>
              </w:rPr>
              <w:t>43602022.23</w:t>
            </w:r>
          </w:p>
        </w:tc>
      </w:tr>
      <w:tr w:rsidR="00C86C6C" w:rsidRPr="004D15B8" w:rsidTr="00C568C3">
        <w:trPr>
          <w:trHeight w:val="82"/>
        </w:trPr>
        <w:tc>
          <w:tcPr>
            <w:tcW w:w="567" w:type="dxa"/>
            <w:vMerge/>
          </w:tcPr>
          <w:p w:rsidR="00C86C6C" w:rsidRPr="0029531E" w:rsidRDefault="00C86C6C" w:rsidP="00C568C3">
            <w:pPr>
              <w:jc w:val="center"/>
              <w:rPr>
                <w:rStyle w:val="a8"/>
                <w:sz w:val="24"/>
              </w:rPr>
            </w:pPr>
          </w:p>
        </w:tc>
        <w:tc>
          <w:tcPr>
            <w:tcW w:w="1418" w:type="dxa"/>
            <w:vMerge/>
          </w:tcPr>
          <w:p w:rsidR="00C86C6C" w:rsidRPr="0029531E" w:rsidRDefault="00C86C6C" w:rsidP="00C568C3">
            <w:pPr>
              <w:jc w:val="both"/>
              <w:rPr>
                <w:rStyle w:val="a8"/>
                <w:sz w:val="24"/>
              </w:rPr>
            </w:pPr>
          </w:p>
        </w:tc>
        <w:tc>
          <w:tcPr>
            <w:tcW w:w="1417" w:type="dxa"/>
            <w:gridSpan w:val="2"/>
          </w:tcPr>
          <w:p w:rsidR="00C86C6C" w:rsidRPr="0029531E" w:rsidRDefault="00C86C6C" w:rsidP="00C568C3">
            <w:pPr>
              <w:rPr>
                <w:rStyle w:val="a8"/>
                <w:sz w:val="24"/>
              </w:rPr>
            </w:pPr>
            <w:r w:rsidRPr="0029531E">
              <w:rPr>
                <w:rStyle w:val="a8"/>
                <w:sz w:val="24"/>
              </w:rPr>
              <w:t>Краевой бюджет</w:t>
            </w:r>
          </w:p>
        </w:tc>
        <w:tc>
          <w:tcPr>
            <w:tcW w:w="1559" w:type="dxa"/>
            <w:vAlign w:val="center"/>
          </w:tcPr>
          <w:p w:rsidR="00C86C6C" w:rsidRPr="00F33002" w:rsidRDefault="00C86C6C" w:rsidP="009125DC">
            <w:pPr>
              <w:jc w:val="center"/>
            </w:pPr>
            <w:r w:rsidRPr="00F33002">
              <w:t>1920670,09</w:t>
            </w:r>
          </w:p>
        </w:tc>
        <w:tc>
          <w:tcPr>
            <w:tcW w:w="1560" w:type="dxa"/>
            <w:vAlign w:val="center"/>
          </w:tcPr>
          <w:p w:rsidR="00C86C6C" w:rsidRPr="00F33002" w:rsidRDefault="00C86C6C" w:rsidP="009125DC">
            <w:pPr>
              <w:jc w:val="center"/>
            </w:pPr>
            <w:r w:rsidRPr="00F33002">
              <w:t>5454201,60</w:t>
            </w:r>
          </w:p>
        </w:tc>
        <w:tc>
          <w:tcPr>
            <w:tcW w:w="1559" w:type="dxa"/>
            <w:vAlign w:val="center"/>
          </w:tcPr>
          <w:p w:rsidR="00C86C6C" w:rsidRPr="00F33002" w:rsidRDefault="00C86C6C" w:rsidP="009125DC">
            <w:pPr>
              <w:jc w:val="center"/>
            </w:pPr>
            <w:r w:rsidRPr="00F33002">
              <w:t>5454201,60</w:t>
            </w:r>
          </w:p>
        </w:tc>
        <w:tc>
          <w:tcPr>
            <w:tcW w:w="1637" w:type="dxa"/>
            <w:vAlign w:val="center"/>
          </w:tcPr>
          <w:p w:rsidR="00C86C6C" w:rsidRPr="00F33002" w:rsidRDefault="00C86C6C" w:rsidP="009125DC">
            <w:pPr>
              <w:jc w:val="center"/>
            </w:pPr>
            <w:r>
              <w:t>12829073,29</w:t>
            </w:r>
          </w:p>
        </w:tc>
      </w:tr>
      <w:tr w:rsidR="00C86C6C" w:rsidRPr="004D15B8" w:rsidTr="00C568C3">
        <w:trPr>
          <w:trHeight w:val="82"/>
        </w:trPr>
        <w:tc>
          <w:tcPr>
            <w:tcW w:w="567" w:type="dxa"/>
            <w:vMerge/>
          </w:tcPr>
          <w:p w:rsidR="00C86C6C" w:rsidRPr="0029531E" w:rsidRDefault="00C86C6C" w:rsidP="00C568C3">
            <w:pPr>
              <w:jc w:val="center"/>
              <w:rPr>
                <w:rStyle w:val="a8"/>
                <w:sz w:val="24"/>
              </w:rPr>
            </w:pPr>
          </w:p>
        </w:tc>
        <w:tc>
          <w:tcPr>
            <w:tcW w:w="1418" w:type="dxa"/>
            <w:vMerge/>
          </w:tcPr>
          <w:p w:rsidR="00C86C6C" w:rsidRPr="0029531E" w:rsidRDefault="00C86C6C" w:rsidP="00C568C3">
            <w:pPr>
              <w:jc w:val="both"/>
              <w:rPr>
                <w:rStyle w:val="a8"/>
                <w:sz w:val="24"/>
              </w:rPr>
            </w:pPr>
          </w:p>
        </w:tc>
        <w:tc>
          <w:tcPr>
            <w:tcW w:w="1417" w:type="dxa"/>
            <w:gridSpan w:val="2"/>
          </w:tcPr>
          <w:p w:rsidR="00C86C6C" w:rsidRPr="0029531E" w:rsidRDefault="00C86C6C" w:rsidP="00C568C3">
            <w:pPr>
              <w:rPr>
                <w:rStyle w:val="a8"/>
                <w:sz w:val="24"/>
              </w:rPr>
            </w:pPr>
            <w:r w:rsidRPr="0029531E">
              <w:rPr>
                <w:rStyle w:val="a8"/>
                <w:sz w:val="24"/>
              </w:rPr>
              <w:t>Федеральный бюджет</w:t>
            </w:r>
          </w:p>
        </w:tc>
        <w:tc>
          <w:tcPr>
            <w:tcW w:w="1559" w:type="dxa"/>
            <w:vAlign w:val="center"/>
          </w:tcPr>
          <w:p w:rsidR="00C86C6C" w:rsidRPr="00F33002" w:rsidRDefault="00C86C6C" w:rsidP="009125DC">
            <w:pPr>
              <w:jc w:val="center"/>
            </w:pPr>
            <w:r w:rsidRPr="00F33002">
              <w:t>7481215,81</w:t>
            </w:r>
          </w:p>
        </w:tc>
        <w:tc>
          <w:tcPr>
            <w:tcW w:w="1560" w:type="dxa"/>
            <w:vAlign w:val="center"/>
          </w:tcPr>
          <w:p w:rsidR="00C86C6C" w:rsidRPr="00F33002" w:rsidRDefault="00C86C6C" w:rsidP="009125DC">
            <w:pPr>
              <w:jc w:val="center"/>
            </w:pPr>
            <w:r w:rsidRPr="00F33002">
              <w:t>13147849,45</w:t>
            </w:r>
          </w:p>
        </w:tc>
        <w:tc>
          <w:tcPr>
            <w:tcW w:w="1559" w:type="dxa"/>
            <w:vAlign w:val="center"/>
          </w:tcPr>
          <w:p w:rsidR="00C86C6C" w:rsidRPr="00F33002" w:rsidRDefault="00C86C6C" w:rsidP="009125DC">
            <w:pPr>
              <w:jc w:val="center"/>
            </w:pPr>
            <w:r w:rsidRPr="00F33002">
              <w:t>13147849,45</w:t>
            </w:r>
          </w:p>
        </w:tc>
        <w:tc>
          <w:tcPr>
            <w:tcW w:w="1637" w:type="dxa"/>
            <w:vAlign w:val="center"/>
          </w:tcPr>
          <w:p w:rsidR="00C86C6C" w:rsidRPr="00F33002" w:rsidRDefault="00C86C6C" w:rsidP="009125DC">
            <w:pPr>
              <w:jc w:val="center"/>
            </w:pPr>
            <w:r>
              <w:t>33776914,71</w:t>
            </w:r>
          </w:p>
        </w:tc>
      </w:tr>
      <w:tr w:rsidR="00C86C6C" w:rsidRPr="004D15B8" w:rsidTr="009125DC">
        <w:trPr>
          <w:trHeight w:val="82"/>
        </w:trPr>
        <w:tc>
          <w:tcPr>
            <w:tcW w:w="567" w:type="dxa"/>
            <w:vMerge/>
          </w:tcPr>
          <w:p w:rsidR="00C86C6C" w:rsidRPr="0029531E" w:rsidRDefault="00C86C6C" w:rsidP="00C568C3">
            <w:pPr>
              <w:jc w:val="center"/>
              <w:rPr>
                <w:rStyle w:val="a8"/>
                <w:sz w:val="24"/>
              </w:rPr>
            </w:pPr>
          </w:p>
        </w:tc>
        <w:tc>
          <w:tcPr>
            <w:tcW w:w="1418" w:type="dxa"/>
            <w:vMerge/>
          </w:tcPr>
          <w:p w:rsidR="00C86C6C" w:rsidRPr="0029531E" w:rsidRDefault="00C86C6C" w:rsidP="00C568C3">
            <w:pPr>
              <w:jc w:val="both"/>
              <w:rPr>
                <w:rStyle w:val="a8"/>
                <w:sz w:val="24"/>
              </w:rPr>
            </w:pPr>
          </w:p>
        </w:tc>
        <w:tc>
          <w:tcPr>
            <w:tcW w:w="1417" w:type="dxa"/>
            <w:gridSpan w:val="2"/>
          </w:tcPr>
          <w:p w:rsidR="00C86C6C" w:rsidRPr="0029531E" w:rsidRDefault="00C86C6C" w:rsidP="00C568C3">
            <w:pPr>
              <w:rPr>
                <w:rStyle w:val="a8"/>
                <w:sz w:val="24"/>
              </w:rPr>
            </w:pPr>
            <w:r w:rsidRPr="0029531E">
              <w:rPr>
                <w:rStyle w:val="a8"/>
                <w:sz w:val="24"/>
              </w:rPr>
              <w:t>Внебюджетные источники</w:t>
            </w:r>
          </w:p>
        </w:tc>
        <w:tc>
          <w:tcPr>
            <w:tcW w:w="1559" w:type="dxa"/>
            <w:vAlign w:val="center"/>
          </w:tcPr>
          <w:p w:rsidR="00C86C6C" w:rsidRPr="00173E8A" w:rsidRDefault="00C86C6C" w:rsidP="009125DC">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60" w:type="dxa"/>
            <w:vAlign w:val="center"/>
          </w:tcPr>
          <w:p w:rsidR="00C86C6C" w:rsidRPr="00173E8A" w:rsidRDefault="00C86C6C" w:rsidP="009125DC">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59" w:type="dxa"/>
            <w:vAlign w:val="center"/>
          </w:tcPr>
          <w:p w:rsidR="00C86C6C" w:rsidRPr="00173E8A" w:rsidRDefault="00C86C6C" w:rsidP="009125DC">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637" w:type="dxa"/>
            <w:vAlign w:val="center"/>
          </w:tcPr>
          <w:p w:rsidR="00C86C6C" w:rsidRPr="00173E8A" w:rsidRDefault="00C86C6C" w:rsidP="009125DC">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r>
    </w:tbl>
    <w:p w:rsidR="00277BED" w:rsidRDefault="00277BED" w:rsidP="00277BED">
      <w:pPr>
        <w:pStyle w:val="3"/>
        <w:tabs>
          <w:tab w:val="num" w:pos="0"/>
          <w:tab w:val="num" w:pos="1125"/>
        </w:tabs>
        <w:spacing w:before="0"/>
        <w:rPr>
          <w:rFonts w:ascii="Times New Roman" w:hAnsi="Times New Roman" w:cs="Times New Roman"/>
          <w:bCs w:val="0"/>
        </w:rPr>
      </w:pPr>
    </w:p>
    <w:p w:rsidR="004931C2" w:rsidRPr="00AA5EB0" w:rsidRDefault="004931C2" w:rsidP="004931C2">
      <w:pPr>
        <w:pStyle w:val="3"/>
        <w:tabs>
          <w:tab w:val="num" w:pos="0"/>
          <w:tab w:val="num" w:pos="1125"/>
        </w:tabs>
        <w:spacing w:before="0"/>
        <w:jc w:val="center"/>
        <w:rPr>
          <w:rFonts w:ascii="Times New Roman" w:hAnsi="Times New Roman" w:cs="Times New Roman"/>
          <w:color w:val="auto"/>
          <w:sz w:val="28"/>
          <w:szCs w:val="28"/>
        </w:rPr>
      </w:pPr>
      <w:r w:rsidRPr="00AA5EB0">
        <w:rPr>
          <w:rFonts w:ascii="Times New Roman" w:hAnsi="Times New Roman" w:cs="Times New Roman"/>
          <w:bCs w:val="0"/>
          <w:color w:val="auto"/>
          <w:sz w:val="28"/>
          <w:szCs w:val="28"/>
        </w:rPr>
        <w:t>2.</w:t>
      </w:r>
      <w:r w:rsidRPr="00AA5EB0">
        <w:rPr>
          <w:rFonts w:ascii="Times New Roman" w:hAnsi="Times New Roman" w:cs="Times New Roman"/>
          <w:color w:val="auto"/>
          <w:sz w:val="28"/>
          <w:szCs w:val="28"/>
        </w:rPr>
        <w:t xml:space="preserve"> Характеристика текущего состояния сферы реализации Программы</w:t>
      </w:r>
    </w:p>
    <w:p w:rsidR="004931C2" w:rsidRDefault="004931C2" w:rsidP="004931C2">
      <w:pPr>
        <w:rPr>
          <w:sz w:val="28"/>
          <w:szCs w:val="28"/>
        </w:rPr>
      </w:pPr>
    </w:p>
    <w:p w:rsidR="004931C2" w:rsidRDefault="004931C2" w:rsidP="004931C2">
      <w:pPr>
        <w:jc w:val="both"/>
        <w:rPr>
          <w:sz w:val="28"/>
        </w:rPr>
      </w:pPr>
      <w:r>
        <w:rPr>
          <w:sz w:val="28"/>
          <w:szCs w:val="28"/>
        </w:rPr>
        <w:t xml:space="preserve">           Программа разработана на основании Перечня муниципальных программ Уинского муниципального округа Пермского края, утвержденного постановлением администрации Уинского муниципального округа от 25.08.2021 </w:t>
      </w:r>
      <w:r w:rsidRPr="006251D2">
        <w:rPr>
          <w:sz w:val="28"/>
          <w:szCs w:val="28"/>
        </w:rPr>
        <w:t>№ 259-01-03-253 в соответствии со Стратегией социально-экономического развития Уинского муниципального района на 2016-2027 годы.</w:t>
      </w:r>
    </w:p>
    <w:p w:rsidR="004931C2" w:rsidRPr="00E15208" w:rsidRDefault="004931C2" w:rsidP="004931C2">
      <w:pPr>
        <w:jc w:val="both"/>
      </w:pPr>
      <w:r>
        <w:rPr>
          <w:sz w:val="28"/>
          <w:szCs w:val="28"/>
        </w:rPr>
        <w:t xml:space="preserve">           Мероприятия Программы направлены на достижение основных целей социально-экономического развития Уинского муниципального округа Пермского края в условиях реализации системы мер по повышению эффективности деятельности органов местного самоуправления, направленных на развитие сельских территорий Уинского муниципального округа </w:t>
      </w:r>
      <w:r w:rsidRPr="00A95936">
        <w:rPr>
          <w:sz w:val="28"/>
          <w:szCs w:val="28"/>
        </w:rPr>
        <w:t>Пермского края</w:t>
      </w:r>
      <w:r>
        <w:rPr>
          <w:sz w:val="28"/>
          <w:szCs w:val="28"/>
        </w:rPr>
        <w:t>.</w:t>
      </w:r>
    </w:p>
    <w:p w:rsidR="004931C2" w:rsidRDefault="004931C2" w:rsidP="004931C2">
      <w:pPr>
        <w:rPr>
          <w:sz w:val="2"/>
          <w:szCs w:val="2"/>
        </w:rPr>
      </w:pPr>
    </w:p>
    <w:p w:rsidR="004931C2" w:rsidRPr="00492919" w:rsidRDefault="004931C2" w:rsidP="004931C2">
      <w:pPr>
        <w:ind w:firstLine="708"/>
        <w:jc w:val="both"/>
        <w:rPr>
          <w:sz w:val="28"/>
          <w:szCs w:val="28"/>
        </w:rPr>
      </w:pPr>
      <w:r w:rsidRPr="00492919">
        <w:rPr>
          <w:sz w:val="28"/>
          <w:szCs w:val="28"/>
        </w:rPr>
        <w:t xml:space="preserve">Повышение уровня качества проживания граждан является необходимым условием для стабилизации и подъема экономики </w:t>
      </w:r>
      <w:r>
        <w:rPr>
          <w:sz w:val="28"/>
          <w:szCs w:val="28"/>
        </w:rPr>
        <w:t>муниципального округа</w:t>
      </w:r>
      <w:r w:rsidRPr="00492919">
        <w:rPr>
          <w:sz w:val="28"/>
          <w:szCs w:val="28"/>
        </w:rPr>
        <w:t>.</w:t>
      </w:r>
    </w:p>
    <w:p w:rsidR="004931C2" w:rsidRPr="00492919" w:rsidRDefault="004931C2" w:rsidP="004931C2">
      <w:pPr>
        <w:jc w:val="both"/>
        <w:rPr>
          <w:sz w:val="28"/>
          <w:szCs w:val="28"/>
        </w:rPr>
      </w:pPr>
      <w:r w:rsidRPr="00492919">
        <w:rPr>
          <w:sz w:val="28"/>
          <w:szCs w:val="28"/>
        </w:rPr>
        <w:tab/>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4931C2" w:rsidRPr="00492919" w:rsidRDefault="004931C2" w:rsidP="004931C2">
      <w:pPr>
        <w:jc w:val="both"/>
        <w:rPr>
          <w:sz w:val="28"/>
          <w:szCs w:val="28"/>
        </w:rPr>
      </w:pPr>
      <w:r w:rsidRPr="00492919">
        <w:rPr>
          <w:sz w:val="28"/>
          <w:szCs w:val="28"/>
        </w:rPr>
        <w:tab/>
        <w:t xml:space="preserve">Имеющиеся объекты благоустройства, расположенные на территории </w:t>
      </w:r>
      <w:r>
        <w:rPr>
          <w:sz w:val="28"/>
          <w:szCs w:val="28"/>
        </w:rPr>
        <w:t>округа</w:t>
      </w:r>
      <w:r w:rsidRPr="00492919">
        <w:rPr>
          <w:sz w:val="28"/>
          <w:szCs w:val="28"/>
        </w:rPr>
        <w:t>, не обеспечивают растущие потребности и не удовлетворяют современным требованиям, предъявляемым к их качеству, а уровень износа продолжает увеличиваться.</w:t>
      </w:r>
    </w:p>
    <w:p w:rsidR="004931C2" w:rsidRPr="00492919" w:rsidRDefault="004931C2" w:rsidP="004931C2">
      <w:pPr>
        <w:jc w:val="both"/>
        <w:rPr>
          <w:sz w:val="28"/>
          <w:szCs w:val="28"/>
        </w:rPr>
      </w:pPr>
      <w:r w:rsidRPr="00492919">
        <w:rPr>
          <w:sz w:val="28"/>
          <w:szCs w:val="28"/>
        </w:rPr>
        <w:tab/>
        <w:t>Финансово – экономические механизмы, обеспечивающие восстановление, ремонт существующих объектов благоустройства, недостаточно эффективны, так как решение проблемы требует комплексного подхода.</w:t>
      </w:r>
    </w:p>
    <w:p w:rsidR="004931C2" w:rsidRPr="00492919" w:rsidRDefault="004931C2" w:rsidP="004931C2">
      <w:pPr>
        <w:jc w:val="both"/>
        <w:rPr>
          <w:sz w:val="28"/>
          <w:szCs w:val="28"/>
        </w:rPr>
      </w:pPr>
      <w:r w:rsidRPr="00492919">
        <w:rPr>
          <w:sz w:val="28"/>
          <w:szCs w:val="28"/>
        </w:rPr>
        <w:tab/>
        <w:t>Отрицательные тенденции в динамике изменения уровня благоустройства территории обусловлены снижением уровня общей культуры населения, выражающимся в отсутствии бережливого отношения к объектам муниципальной собственности.</w:t>
      </w:r>
    </w:p>
    <w:p w:rsidR="004931C2" w:rsidRPr="00492919" w:rsidRDefault="004931C2" w:rsidP="004931C2">
      <w:pPr>
        <w:jc w:val="both"/>
        <w:rPr>
          <w:sz w:val="28"/>
          <w:szCs w:val="28"/>
        </w:rPr>
      </w:pPr>
      <w:r w:rsidRPr="00492919">
        <w:rPr>
          <w:sz w:val="28"/>
          <w:szCs w:val="28"/>
        </w:rPr>
        <w:tab/>
        <w:t xml:space="preserve">Одной из проблем благоустройства населенных пунктов является негативное отношение жителей к элементам благоустройства: приводятся в неудовлетворительное состояние </w:t>
      </w:r>
      <w:r>
        <w:rPr>
          <w:sz w:val="28"/>
          <w:szCs w:val="28"/>
        </w:rPr>
        <w:t>объекты благоустройства</w:t>
      </w:r>
      <w:r w:rsidRPr="00492919">
        <w:rPr>
          <w:sz w:val="28"/>
          <w:szCs w:val="28"/>
        </w:rPr>
        <w:t xml:space="preserve">, создаются несанкционированные свалки </w:t>
      </w:r>
      <w:r>
        <w:rPr>
          <w:sz w:val="28"/>
          <w:szCs w:val="28"/>
        </w:rPr>
        <w:t>бытовых отходов</w:t>
      </w:r>
      <w:r w:rsidRPr="00492919">
        <w:rPr>
          <w:sz w:val="28"/>
          <w:szCs w:val="28"/>
        </w:rPr>
        <w:t>.</w:t>
      </w:r>
    </w:p>
    <w:p w:rsidR="004931C2" w:rsidRPr="00492919" w:rsidRDefault="004931C2" w:rsidP="004931C2">
      <w:pPr>
        <w:jc w:val="both"/>
        <w:rPr>
          <w:sz w:val="28"/>
          <w:szCs w:val="28"/>
        </w:rPr>
      </w:pPr>
      <w:r w:rsidRPr="00492919">
        <w:rPr>
          <w:sz w:val="28"/>
          <w:szCs w:val="28"/>
        </w:rPr>
        <w:tab/>
      </w:r>
      <w:r>
        <w:rPr>
          <w:sz w:val="28"/>
          <w:szCs w:val="28"/>
        </w:rPr>
        <w:t>П</w:t>
      </w:r>
      <w:r w:rsidRPr="00492919">
        <w:rPr>
          <w:sz w:val="28"/>
          <w:szCs w:val="28"/>
        </w:rPr>
        <w:t>роблема заключается в низком уровне культуры поведения жителей населенных пунктов, в небрежном отношении к окружающим элементам благоустройства.</w:t>
      </w:r>
    </w:p>
    <w:p w:rsidR="004931C2" w:rsidRDefault="004931C2" w:rsidP="004931C2">
      <w:pPr>
        <w:jc w:val="both"/>
        <w:rPr>
          <w:sz w:val="28"/>
          <w:szCs w:val="28"/>
        </w:rPr>
      </w:pPr>
      <w:r w:rsidRPr="00492919">
        <w:tab/>
      </w:r>
      <w:r w:rsidRPr="00492919">
        <w:rPr>
          <w:sz w:val="28"/>
          <w:szCs w:val="28"/>
        </w:rPr>
        <w:t xml:space="preserve">Высокий уровень благоустройства населённых пунктов – необходимое улучшение условий жизни населения. В последние годы в </w:t>
      </w:r>
      <w:r>
        <w:rPr>
          <w:sz w:val="28"/>
          <w:szCs w:val="28"/>
        </w:rPr>
        <w:t>округе</w:t>
      </w:r>
      <w:r w:rsidRPr="00492919">
        <w:rPr>
          <w:sz w:val="28"/>
          <w:szCs w:val="28"/>
        </w:rPr>
        <w:t xml:space="preserve"> проводилась целенаправленная работа по благоустройству и социальному развитию населенных пунктов. </w:t>
      </w:r>
    </w:p>
    <w:p w:rsidR="004931C2" w:rsidRDefault="004931C2" w:rsidP="004931C2">
      <w:pPr>
        <w:jc w:val="both"/>
        <w:rPr>
          <w:sz w:val="28"/>
          <w:szCs w:val="28"/>
        </w:rPr>
      </w:pPr>
      <w:r>
        <w:rPr>
          <w:sz w:val="28"/>
          <w:szCs w:val="28"/>
        </w:rPr>
        <w:t xml:space="preserve">          Одним из направлений в данной сфере является участие в федеральном проекте «Формирование комфортной городской среды» по благоустройству общественных территорий.</w:t>
      </w:r>
    </w:p>
    <w:p w:rsidR="004931C2" w:rsidRDefault="004931C2" w:rsidP="004931C2">
      <w:pPr>
        <w:jc w:val="both"/>
        <w:rPr>
          <w:b/>
          <w:sz w:val="28"/>
          <w:szCs w:val="28"/>
        </w:rPr>
      </w:pPr>
      <w:r w:rsidRPr="00F677CA">
        <w:rPr>
          <w:b/>
          <w:sz w:val="28"/>
          <w:szCs w:val="28"/>
        </w:rPr>
        <w:t xml:space="preserve">Адресный перечень благоустройства общественных </w:t>
      </w:r>
      <w:r>
        <w:rPr>
          <w:b/>
          <w:sz w:val="28"/>
          <w:szCs w:val="28"/>
        </w:rPr>
        <w:t>и дворовых территорий в рамках федерального проекта «Формирование комфортной городской среды»</w:t>
      </w:r>
    </w:p>
    <w:p w:rsidR="00EE3255" w:rsidRPr="00EE3255" w:rsidRDefault="00EE3255" w:rsidP="00EE3255">
      <w:pPr>
        <w:tabs>
          <w:tab w:val="left" w:pos="1134"/>
        </w:tabs>
        <w:jc w:val="both"/>
        <w:rPr>
          <w:szCs w:val="28"/>
        </w:rPr>
      </w:pPr>
    </w:p>
    <w:p w:rsidR="004931C2" w:rsidRPr="00127F07" w:rsidRDefault="00127F07" w:rsidP="00127F07">
      <w:pPr>
        <w:ind w:left="960"/>
        <w:jc w:val="center"/>
        <w:rPr>
          <w:b/>
          <w:sz w:val="28"/>
          <w:szCs w:val="28"/>
        </w:rPr>
      </w:pPr>
      <w:r w:rsidRPr="00127F07">
        <w:rPr>
          <w:b/>
          <w:sz w:val="28"/>
          <w:szCs w:val="28"/>
        </w:rPr>
        <w:t>2025</w:t>
      </w:r>
      <w:r w:rsidR="004931C2" w:rsidRPr="00127F07">
        <w:rPr>
          <w:b/>
          <w:sz w:val="28"/>
          <w:szCs w:val="28"/>
        </w:rPr>
        <w:t>год</w:t>
      </w:r>
    </w:p>
    <w:p w:rsidR="004931C2" w:rsidRPr="00EE3255" w:rsidRDefault="004931C2" w:rsidP="004931C2">
      <w:pPr>
        <w:pStyle w:val="aa"/>
        <w:numPr>
          <w:ilvl w:val="0"/>
          <w:numId w:val="9"/>
        </w:numPr>
        <w:tabs>
          <w:tab w:val="left" w:pos="1134"/>
        </w:tabs>
        <w:ind w:left="0" w:firstLine="750"/>
        <w:jc w:val="both"/>
        <w:rPr>
          <w:szCs w:val="28"/>
        </w:rPr>
      </w:pPr>
      <w:r w:rsidRPr="00EE3255">
        <w:rPr>
          <w:szCs w:val="28"/>
        </w:rPr>
        <w:t>Благоустройство историко-природного комплекса «Уинский парк» (</w:t>
      </w:r>
      <w:r w:rsidR="00EE3255" w:rsidRPr="00EE3255">
        <w:rPr>
          <w:szCs w:val="28"/>
        </w:rPr>
        <w:t>5</w:t>
      </w:r>
      <w:r w:rsidRPr="00EE3255">
        <w:rPr>
          <w:szCs w:val="28"/>
        </w:rPr>
        <w:t>-й этап).</w:t>
      </w:r>
    </w:p>
    <w:p w:rsidR="00127F07" w:rsidRPr="004C368D" w:rsidRDefault="004931C2" w:rsidP="004C368D">
      <w:pPr>
        <w:pStyle w:val="aa"/>
        <w:numPr>
          <w:ilvl w:val="0"/>
          <w:numId w:val="9"/>
        </w:numPr>
        <w:ind w:left="0" w:firstLine="750"/>
        <w:jc w:val="both"/>
        <w:rPr>
          <w:szCs w:val="28"/>
        </w:rPr>
      </w:pPr>
      <w:r w:rsidRPr="004C368D">
        <w:rPr>
          <w:szCs w:val="28"/>
        </w:rPr>
        <w:t>Благоустройство дворов</w:t>
      </w:r>
      <w:r w:rsidR="002442DE" w:rsidRPr="004C368D">
        <w:rPr>
          <w:szCs w:val="28"/>
        </w:rPr>
        <w:t>ых</w:t>
      </w:r>
      <w:r w:rsidRPr="004C368D">
        <w:rPr>
          <w:szCs w:val="28"/>
        </w:rPr>
        <w:t xml:space="preserve"> территори</w:t>
      </w:r>
      <w:r w:rsidR="002442DE" w:rsidRPr="004C368D">
        <w:rPr>
          <w:szCs w:val="28"/>
        </w:rPr>
        <w:t>й многоквартирных домов</w:t>
      </w:r>
      <w:r w:rsidRPr="004C368D">
        <w:rPr>
          <w:szCs w:val="28"/>
        </w:rPr>
        <w:t xml:space="preserve"> по адрес</w:t>
      </w:r>
      <w:r w:rsidR="002442DE" w:rsidRPr="004C368D">
        <w:rPr>
          <w:szCs w:val="28"/>
        </w:rPr>
        <w:t>ам</w:t>
      </w:r>
      <w:r w:rsidRPr="004C368D">
        <w:rPr>
          <w:szCs w:val="28"/>
        </w:rPr>
        <w:t xml:space="preserve">: </w:t>
      </w:r>
      <w:r w:rsidR="00127F07" w:rsidRPr="004C368D">
        <w:rPr>
          <w:szCs w:val="28"/>
        </w:rPr>
        <w:t xml:space="preserve">с. Уинское, </w:t>
      </w:r>
      <w:r w:rsidRPr="004C368D">
        <w:rPr>
          <w:szCs w:val="28"/>
        </w:rPr>
        <w:t xml:space="preserve"> </w:t>
      </w:r>
      <w:r w:rsidR="00127F07" w:rsidRPr="004C368D">
        <w:rPr>
          <w:szCs w:val="28"/>
        </w:rPr>
        <w:t>ул. Пролетарская, д. 2</w:t>
      </w:r>
      <w:r w:rsidR="002442DE" w:rsidRPr="004C368D">
        <w:rPr>
          <w:szCs w:val="28"/>
        </w:rPr>
        <w:t xml:space="preserve"> и д. 4</w:t>
      </w:r>
      <w:r w:rsidR="00127F07" w:rsidRPr="004C368D">
        <w:rPr>
          <w:szCs w:val="28"/>
        </w:rPr>
        <w:t>.</w:t>
      </w:r>
    </w:p>
    <w:p w:rsidR="004931C2" w:rsidRPr="00EE3255" w:rsidRDefault="004931C2" w:rsidP="00127F07">
      <w:pPr>
        <w:pStyle w:val="aa"/>
        <w:tabs>
          <w:tab w:val="left" w:pos="0"/>
          <w:tab w:val="left" w:pos="1134"/>
        </w:tabs>
        <w:ind w:left="750"/>
        <w:jc w:val="both"/>
        <w:rPr>
          <w:szCs w:val="28"/>
        </w:rPr>
      </w:pPr>
    </w:p>
    <w:p w:rsidR="004931C2" w:rsidRPr="00D80628" w:rsidRDefault="00127F07" w:rsidP="00127F07">
      <w:pPr>
        <w:ind w:left="960"/>
        <w:jc w:val="center"/>
        <w:rPr>
          <w:b/>
          <w:sz w:val="28"/>
          <w:szCs w:val="28"/>
        </w:rPr>
      </w:pPr>
      <w:r w:rsidRPr="00D80628">
        <w:rPr>
          <w:b/>
          <w:sz w:val="28"/>
          <w:szCs w:val="28"/>
        </w:rPr>
        <w:t>2026</w:t>
      </w:r>
      <w:r w:rsidR="00D80628" w:rsidRPr="00D80628">
        <w:rPr>
          <w:b/>
          <w:sz w:val="28"/>
          <w:szCs w:val="28"/>
        </w:rPr>
        <w:t xml:space="preserve"> </w:t>
      </w:r>
      <w:r w:rsidR="004931C2" w:rsidRPr="00D80628">
        <w:rPr>
          <w:b/>
          <w:sz w:val="28"/>
          <w:szCs w:val="28"/>
        </w:rPr>
        <w:t>год</w:t>
      </w:r>
    </w:p>
    <w:p w:rsidR="004931C2" w:rsidRPr="00EE3255" w:rsidRDefault="004931C2" w:rsidP="004931C2">
      <w:pPr>
        <w:pStyle w:val="aa"/>
        <w:numPr>
          <w:ilvl w:val="0"/>
          <w:numId w:val="10"/>
        </w:numPr>
        <w:tabs>
          <w:tab w:val="left" w:pos="0"/>
        </w:tabs>
        <w:ind w:left="0" w:firstLine="750"/>
        <w:jc w:val="both"/>
        <w:rPr>
          <w:szCs w:val="28"/>
        </w:rPr>
      </w:pPr>
      <w:r w:rsidRPr="00EE3255">
        <w:rPr>
          <w:szCs w:val="28"/>
        </w:rPr>
        <w:t xml:space="preserve">Благоустройство </w:t>
      </w:r>
      <w:r w:rsidR="002442DE">
        <w:rPr>
          <w:szCs w:val="28"/>
        </w:rPr>
        <w:t>набережной пруда с. Уинское (1-й этап).</w:t>
      </w:r>
    </w:p>
    <w:p w:rsidR="004931C2" w:rsidRPr="00EE3255" w:rsidRDefault="004931C2" w:rsidP="004931C2">
      <w:pPr>
        <w:pStyle w:val="aa"/>
        <w:numPr>
          <w:ilvl w:val="0"/>
          <w:numId w:val="10"/>
        </w:numPr>
        <w:tabs>
          <w:tab w:val="left" w:pos="0"/>
        </w:tabs>
        <w:ind w:left="0" w:firstLine="750"/>
        <w:jc w:val="both"/>
        <w:rPr>
          <w:szCs w:val="28"/>
        </w:rPr>
      </w:pPr>
      <w:r w:rsidRPr="00EE3255">
        <w:rPr>
          <w:szCs w:val="28"/>
        </w:rPr>
        <w:t>Благоустройство дворовой территории многоквартирного дома в с. Уинское.</w:t>
      </w:r>
    </w:p>
    <w:p w:rsidR="002442DE" w:rsidRPr="004C368D" w:rsidRDefault="002442DE" w:rsidP="004C368D">
      <w:pPr>
        <w:pStyle w:val="aa"/>
        <w:numPr>
          <w:ilvl w:val="0"/>
          <w:numId w:val="12"/>
        </w:numPr>
        <w:jc w:val="center"/>
        <w:rPr>
          <w:b/>
          <w:szCs w:val="28"/>
        </w:rPr>
      </w:pPr>
      <w:r w:rsidRPr="004C368D">
        <w:rPr>
          <w:b/>
          <w:szCs w:val="28"/>
        </w:rPr>
        <w:t>год</w:t>
      </w:r>
    </w:p>
    <w:p w:rsidR="002442DE" w:rsidRPr="00EE3255" w:rsidRDefault="002442DE" w:rsidP="004C368D">
      <w:pPr>
        <w:pStyle w:val="aa"/>
        <w:numPr>
          <w:ilvl w:val="0"/>
          <w:numId w:val="13"/>
        </w:numPr>
        <w:tabs>
          <w:tab w:val="left" w:pos="0"/>
        </w:tabs>
        <w:jc w:val="both"/>
        <w:rPr>
          <w:szCs w:val="28"/>
        </w:rPr>
      </w:pPr>
      <w:r w:rsidRPr="00EE3255">
        <w:rPr>
          <w:szCs w:val="28"/>
        </w:rPr>
        <w:t xml:space="preserve">Благоустройство </w:t>
      </w:r>
      <w:r>
        <w:rPr>
          <w:szCs w:val="28"/>
        </w:rPr>
        <w:t>набережной пруда с. Уинское (2-й этап).</w:t>
      </w:r>
    </w:p>
    <w:p w:rsidR="002442DE" w:rsidRPr="00EE3255" w:rsidRDefault="002442DE" w:rsidP="004C368D">
      <w:pPr>
        <w:pStyle w:val="aa"/>
        <w:numPr>
          <w:ilvl w:val="0"/>
          <w:numId w:val="13"/>
        </w:numPr>
        <w:tabs>
          <w:tab w:val="left" w:pos="0"/>
        </w:tabs>
        <w:ind w:left="0" w:firstLine="750"/>
        <w:jc w:val="both"/>
        <w:rPr>
          <w:szCs w:val="28"/>
        </w:rPr>
      </w:pPr>
      <w:r w:rsidRPr="00EE3255">
        <w:rPr>
          <w:szCs w:val="28"/>
        </w:rPr>
        <w:t>Благоустройство дворовой территории многоквартирного дома в с. Уинское.</w:t>
      </w:r>
    </w:p>
    <w:p w:rsidR="004931C2" w:rsidRDefault="004931C2" w:rsidP="004931C2">
      <w:pPr>
        <w:pStyle w:val="aa"/>
        <w:tabs>
          <w:tab w:val="left" w:pos="0"/>
          <w:tab w:val="left" w:pos="1134"/>
        </w:tabs>
        <w:ind w:left="750"/>
        <w:jc w:val="center"/>
        <w:rPr>
          <w:szCs w:val="28"/>
        </w:rPr>
      </w:pPr>
    </w:p>
    <w:p w:rsidR="004931C2" w:rsidRDefault="004931C2" w:rsidP="004931C2">
      <w:pPr>
        <w:pStyle w:val="af3"/>
        <w:spacing w:before="0" w:after="0"/>
        <w:jc w:val="both"/>
        <w:rPr>
          <w:sz w:val="28"/>
          <w:szCs w:val="28"/>
        </w:rPr>
      </w:pPr>
      <w:r w:rsidRPr="00492919">
        <w:rPr>
          <w:sz w:val="28"/>
          <w:szCs w:val="28"/>
        </w:rPr>
        <w:t xml:space="preserve">Большие нарекания вызывают благоустройство и санитарное содержание территорий </w:t>
      </w:r>
      <w:r>
        <w:rPr>
          <w:sz w:val="28"/>
          <w:szCs w:val="28"/>
        </w:rPr>
        <w:t>населенных пунктов, территорий муниципальных</w:t>
      </w:r>
      <w:r w:rsidRPr="00492919">
        <w:rPr>
          <w:sz w:val="28"/>
          <w:szCs w:val="28"/>
        </w:rPr>
        <w:t xml:space="preserve"> кладбищ. </w:t>
      </w:r>
    </w:p>
    <w:p w:rsidR="00AF51D7" w:rsidRDefault="004931C2" w:rsidP="004931C2">
      <w:pPr>
        <w:pStyle w:val="af3"/>
        <w:spacing w:before="0" w:after="0"/>
        <w:ind w:firstLine="708"/>
        <w:jc w:val="both"/>
        <w:rPr>
          <w:sz w:val="28"/>
          <w:szCs w:val="28"/>
        </w:rPr>
      </w:pPr>
      <w:r w:rsidRPr="00492919">
        <w:rPr>
          <w:sz w:val="28"/>
          <w:szCs w:val="28"/>
        </w:rPr>
        <w:t xml:space="preserve">По-прежнему серьезную озабоченность вызывают состояние сбора и вывоза </w:t>
      </w:r>
      <w:r w:rsidRPr="00587491">
        <w:rPr>
          <w:sz w:val="28"/>
          <w:szCs w:val="28"/>
        </w:rPr>
        <w:t>твердых коммунальных отходов</w:t>
      </w:r>
      <w:r w:rsidRPr="00492919">
        <w:rPr>
          <w:sz w:val="28"/>
          <w:szCs w:val="28"/>
        </w:rPr>
        <w:t>, освещение улиц.</w:t>
      </w:r>
    </w:p>
    <w:p w:rsidR="004C44B0" w:rsidRDefault="00AF51D7" w:rsidP="004931C2">
      <w:pPr>
        <w:pStyle w:val="af3"/>
        <w:spacing w:before="0" w:after="0"/>
        <w:ind w:firstLine="708"/>
        <w:jc w:val="both"/>
        <w:rPr>
          <w:sz w:val="28"/>
          <w:szCs w:val="28"/>
        </w:rPr>
      </w:pPr>
      <w:r w:rsidRPr="00492919">
        <w:rPr>
          <w:sz w:val="28"/>
          <w:szCs w:val="28"/>
        </w:rPr>
        <w:t xml:space="preserve">На сегодняшний день сетью наружного освещения </w:t>
      </w:r>
      <w:r>
        <w:rPr>
          <w:sz w:val="28"/>
          <w:szCs w:val="28"/>
        </w:rPr>
        <w:t>населенные пункты Уинского муниципального округа Пермского края оснащены</w:t>
      </w:r>
      <w:r w:rsidRPr="00492919">
        <w:rPr>
          <w:sz w:val="28"/>
          <w:szCs w:val="28"/>
        </w:rPr>
        <w:t xml:space="preserve"> не в полном объеме</w:t>
      </w:r>
      <w:r>
        <w:rPr>
          <w:sz w:val="28"/>
          <w:szCs w:val="28"/>
        </w:rPr>
        <w:t xml:space="preserve"> (ориентировочно на 60%)</w:t>
      </w:r>
      <w:r w:rsidRPr="00492919">
        <w:rPr>
          <w:sz w:val="28"/>
          <w:szCs w:val="28"/>
        </w:rPr>
        <w:t xml:space="preserve">. </w:t>
      </w:r>
      <w:r>
        <w:rPr>
          <w:sz w:val="28"/>
          <w:szCs w:val="28"/>
        </w:rPr>
        <w:t>Установлены светильники РКУ, ЛКУ и другие, с лампами 50 Вт, периодичностью через каждые 2 опоры существующих линий электропередач, в связи с чем, уровень освещенности является недостаточным в темное время суток.</w:t>
      </w:r>
    </w:p>
    <w:p w:rsidR="004C44B0" w:rsidRPr="00492919" w:rsidRDefault="00AF51D7" w:rsidP="004C44B0">
      <w:pPr>
        <w:ind w:firstLine="708"/>
        <w:jc w:val="both"/>
        <w:rPr>
          <w:color w:val="000000"/>
          <w:sz w:val="28"/>
          <w:szCs w:val="28"/>
        </w:rPr>
      </w:pPr>
      <w:r>
        <w:rPr>
          <w:sz w:val="28"/>
          <w:szCs w:val="28"/>
        </w:rPr>
        <w:t xml:space="preserve"> </w:t>
      </w:r>
      <w:r w:rsidR="004C44B0" w:rsidRPr="00492919">
        <w:rPr>
          <w:sz w:val="28"/>
          <w:szCs w:val="28"/>
        </w:rPr>
        <w:t xml:space="preserve">Одним из мероприятий </w:t>
      </w:r>
      <w:r w:rsidR="004C44B0">
        <w:rPr>
          <w:sz w:val="28"/>
          <w:szCs w:val="28"/>
        </w:rPr>
        <w:t xml:space="preserve">по решению данного вопроса </w:t>
      </w:r>
      <w:r w:rsidR="004C44B0" w:rsidRPr="00492919">
        <w:rPr>
          <w:sz w:val="28"/>
          <w:szCs w:val="28"/>
        </w:rPr>
        <w:t xml:space="preserve">является </w:t>
      </w:r>
      <w:r w:rsidR="004C44B0">
        <w:rPr>
          <w:sz w:val="28"/>
          <w:szCs w:val="28"/>
        </w:rPr>
        <w:t xml:space="preserve">замена старых светильников и </w:t>
      </w:r>
      <w:r w:rsidR="004C44B0" w:rsidRPr="00492919">
        <w:rPr>
          <w:sz w:val="28"/>
          <w:szCs w:val="28"/>
        </w:rPr>
        <w:t xml:space="preserve">установка </w:t>
      </w:r>
      <w:r w:rsidR="004C44B0">
        <w:rPr>
          <w:sz w:val="28"/>
          <w:szCs w:val="28"/>
        </w:rPr>
        <w:t xml:space="preserve">новых </w:t>
      </w:r>
      <w:r w:rsidR="004C44B0" w:rsidRPr="00492919">
        <w:rPr>
          <w:sz w:val="28"/>
          <w:szCs w:val="28"/>
        </w:rPr>
        <w:t xml:space="preserve">энергосберегающих, что позволит в последующем </w:t>
      </w:r>
      <w:r w:rsidR="004C44B0">
        <w:rPr>
          <w:sz w:val="28"/>
          <w:szCs w:val="28"/>
        </w:rPr>
        <w:t xml:space="preserve">также </w:t>
      </w:r>
      <w:r w:rsidR="004C44B0" w:rsidRPr="00492919">
        <w:rPr>
          <w:sz w:val="28"/>
          <w:szCs w:val="28"/>
        </w:rPr>
        <w:t>сэкономить бюджетные средства</w:t>
      </w:r>
      <w:r w:rsidR="004C44B0">
        <w:rPr>
          <w:sz w:val="28"/>
          <w:szCs w:val="28"/>
        </w:rPr>
        <w:t xml:space="preserve"> на содержание наружного освещения</w:t>
      </w:r>
      <w:r w:rsidR="004C44B0" w:rsidRPr="00492919">
        <w:rPr>
          <w:sz w:val="28"/>
          <w:szCs w:val="28"/>
        </w:rPr>
        <w:t xml:space="preserve">. </w:t>
      </w:r>
    </w:p>
    <w:p w:rsidR="004931C2" w:rsidRDefault="004C44B0" w:rsidP="004C44B0">
      <w:pPr>
        <w:ind w:firstLine="708"/>
        <w:jc w:val="both"/>
        <w:rPr>
          <w:sz w:val="28"/>
          <w:szCs w:val="28"/>
        </w:rPr>
      </w:pPr>
      <w:r w:rsidRPr="00492919">
        <w:rPr>
          <w:sz w:val="28"/>
          <w:szCs w:val="28"/>
          <w:lang w:eastAsia="ar-SA"/>
        </w:rPr>
        <w:t xml:space="preserve">Мероприятия </w:t>
      </w:r>
      <w:r w:rsidRPr="00547F7F">
        <w:rPr>
          <w:sz w:val="28"/>
          <w:szCs w:val="28"/>
          <w:lang w:eastAsia="ar-SA"/>
        </w:rPr>
        <w:t>по уличному освещению</w:t>
      </w:r>
      <w:r>
        <w:rPr>
          <w:sz w:val="28"/>
          <w:szCs w:val="28"/>
          <w:lang w:eastAsia="ar-SA"/>
        </w:rPr>
        <w:t xml:space="preserve"> </w:t>
      </w:r>
      <w:r w:rsidRPr="00492919">
        <w:rPr>
          <w:sz w:val="28"/>
          <w:szCs w:val="28"/>
          <w:lang w:eastAsia="ar-SA"/>
        </w:rPr>
        <w:t>направлены на улучшение комфортного проживания населения, с</w:t>
      </w:r>
      <w:r w:rsidRPr="00492919">
        <w:rPr>
          <w:sz w:val="28"/>
          <w:szCs w:val="28"/>
        </w:rPr>
        <w:t>нижение потребления электроэнергии путем установления энергосберегающих приборов уличного освещения</w:t>
      </w:r>
      <w:r w:rsidRPr="00492919">
        <w:rPr>
          <w:sz w:val="28"/>
          <w:szCs w:val="28"/>
          <w:lang w:eastAsia="ar-SA"/>
        </w:rPr>
        <w:t>, обеспечение безопасного движения транспорта</w:t>
      </w:r>
      <w:r>
        <w:rPr>
          <w:sz w:val="28"/>
          <w:szCs w:val="28"/>
          <w:lang w:eastAsia="ar-SA"/>
        </w:rPr>
        <w:t xml:space="preserve"> и пешеходов </w:t>
      </w:r>
      <w:r w:rsidRPr="00492919">
        <w:rPr>
          <w:sz w:val="28"/>
          <w:szCs w:val="28"/>
          <w:lang w:eastAsia="ar-SA"/>
        </w:rPr>
        <w:t xml:space="preserve">в тёмное время суток и </w:t>
      </w:r>
      <w:r w:rsidRPr="00492919">
        <w:rPr>
          <w:sz w:val="28"/>
          <w:szCs w:val="28"/>
        </w:rPr>
        <w:t xml:space="preserve">обеспечение территории </w:t>
      </w:r>
      <w:r>
        <w:rPr>
          <w:sz w:val="28"/>
          <w:szCs w:val="28"/>
        </w:rPr>
        <w:t>населенных пунктов</w:t>
      </w:r>
      <w:r w:rsidRPr="00492919">
        <w:rPr>
          <w:sz w:val="28"/>
          <w:szCs w:val="28"/>
        </w:rPr>
        <w:t xml:space="preserve"> уличным освеще</w:t>
      </w:r>
      <w:r>
        <w:rPr>
          <w:sz w:val="28"/>
          <w:szCs w:val="28"/>
        </w:rPr>
        <w:t>нием.</w:t>
      </w:r>
    </w:p>
    <w:p w:rsidR="004931C2" w:rsidRPr="00492919" w:rsidRDefault="004931C2" w:rsidP="004931C2">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         </w:t>
      </w:r>
      <w:r w:rsidRPr="00492919">
        <w:rPr>
          <w:rFonts w:ascii="Times New Roman" w:hAnsi="Times New Roman" w:cs="Times New Roman"/>
          <w:sz w:val="28"/>
          <w:szCs w:val="28"/>
        </w:rPr>
        <w:t xml:space="preserve">В населенных пунктах </w:t>
      </w:r>
      <w:r>
        <w:rPr>
          <w:rFonts w:ascii="Times New Roman" w:hAnsi="Times New Roman" w:cs="Times New Roman"/>
          <w:sz w:val="28"/>
          <w:szCs w:val="28"/>
        </w:rPr>
        <w:t xml:space="preserve">округа </w:t>
      </w:r>
      <w:r w:rsidRPr="00492919">
        <w:rPr>
          <w:rFonts w:ascii="Times New Roman" w:hAnsi="Times New Roman" w:cs="Times New Roman"/>
          <w:sz w:val="28"/>
          <w:szCs w:val="28"/>
        </w:rPr>
        <w:t xml:space="preserve">имеются водоотводящие канавы, которые требуют углубления и расчистки от кустарника и травы. Так как сточные канавы представляют собой вырытые в земле траншеи, с неукреплёнными стенками и дном, сточные воды, протекая по ним, наносят землю, тем самым уменьшая глубину траншей и ширину труб под дорогами.  Все эти факторы затрудняют движение сточных вод по водоотводящим канавам и способствуют подтоплению домов. Поэтому, ежегодно, в осенний и весенний период, необходимо производить очистку канав от нанесённой земли и мусора, а в летнее время производить </w:t>
      </w:r>
      <w:r>
        <w:rPr>
          <w:rFonts w:ascii="Times New Roman" w:hAnsi="Times New Roman" w:cs="Times New Roman"/>
          <w:sz w:val="28"/>
          <w:szCs w:val="28"/>
        </w:rPr>
        <w:t>с</w:t>
      </w:r>
      <w:r w:rsidRPr="00492919">
        <w:rPr>
          <w:rFonts w:ascii="Times New Roman" w:hAnsi="Times New Roman" w:cs="Times New Roman"/>
          <w:sz w:val="28"/>
          <w:szCs w:val="28"/>
        </w:rPr>
        <w:t>кашивание сорной растительности в водоотводящих канавах и прилегающей к ним территории.</w:t>
      </w:r>
      <w:r>
        <w:rPr>
          <w:rFonts w:ascii="Times New Roman" w:hAnsi="Times New Roman" w:cs="Times New Roman"/>
          <w:sz w:val="28"/>
          <w:szCs w:val="28"/>
        </w:rPr>
        <w:t xml:space="preserve"> Также в весенне-летний период проводится скашивание сорной травы на общественных территориях.</w:t>
      </w:r>
    </w:p>
    <w:p w:rsidR="004931C2" w:rsidRDefault="004931C2" w:rsidP="004931C2">
      <w:pPr>
        <w:pStyle w:val="ConsPlusNorm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05E6A">
        <w:rPr>
          <w:rFonts w:ascii="Times New Roman" w:hAnsi="Times New Roman" w:cs="Times New Roman"/>
          <w:color w:val="000000"/>
          <w:sz w:val="28"/>
          <w:szCs w:val="28"/>
        </w:rPr>
        <w:t xml:space="preserve"> </w:t>
      </w:r>
      <w:r w:rsidRPr="00492919">
        <w:rPr>
          <w:rFonts w:ascii="Times New Roman" w:hAnsi="Times New Roman" w:cs="Times New Roman"/>
          <w:color w:val="000000"/>
          <w:sz w:val="28"/>
          <w:szCs w:val="28"/>
        </w:rPr>
        <w:t xml:space="preserve">Существующие участки зеленых насаждений имеют  неудовлетворительное состояние: недостаточно благоустроены, нуждаются в постоянном уходе, эксплуатация их бесконтрольна.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w:t>
      </w:r>
    </w:p>
    <w:p w:rsidR="004931C2" w:rsidRPr="00492919" w:rsidRDefault="00105E6A" w:rsidP="004931C2">
      <w:pPr>
        <w:autoSpaceDE w:val="0"/>
        <w:autoSpaceDN w:val="0"/>
        <w:adjustRightInd w:val="0"/>
        <w:ind w:firstLine="540"/>
        <w:jc w:val="both"/>
        <w:rPr>
          <w:sz w:val="28"/>
          <w:szCs w:val="28"/>
        </w:rPr>
      </w:pPr>
      <w:r>
        <w:rPr>
          <w:sz w:val="28"/>
          <w:szCs w:val="28"/>
        </w:rPr>
        <w:t xml:space="preserve"> </w:t>
      </w:r>
      <w:r w:rsidR="004931C2" w:rsidRPr="00492919">
        <w:rPr>
          <w:sz w:val="28"/>
          <w:szCs w:val="28"/>
        </w:rPr>
        <w:t>К числу основных проблем в части организации содержания мест захоронения относятся следующие:</w:t>
      </w:r>
    </w:p>
    <w:p w:rsidR="004931C2" w:rsidRPr="00492919" w:rsidRDefault="00105E6A" w:rsidP="004931C2">
      <w:pPr>
        <w:autoSpaceDE w:val="0"/>
        <w:autoSpaceDN w:val="0"/>
        <w:adjustRightInd w:val="0"/>
        <w:ind w:firstLine="540"/>
        <w:jc w:val="both"/>
        <w:rPr>
          <w:sz w:val="28"/>
          <w:szCs w:val="28"/>
        </w:rPr>
      </w:pPr>
      <w:r>
        <w:rPr>
          <w:sz w:val="28"/>
          <w:szCs w:val="28"/>
        </w:rPr>
        <w:t xml:space="preserve"> </w:t>
      </w:r>
      <w:r w:rsidR="004931C2" w:rsidRPr="00492919">
        <w:rPr>
          <w:sz w:val="28"/>
          <w:szCs w:val="28"/>
        </w:rPr>
        <w:t>- ограниченный резерв земель под захоронение умерших;</w:t>
      </w:r>
    </w:p>
    <w:p w:rsidR="004931C2" w:rsidRPr="00492919" w:rsidRDefault="00105E6A" w:rsidP="004931C2">
      <w:pPr>
        <w:autoSpaceDE w:val="0"/>
        <w:autoSpaceDN w:val="0"/>
        <w:adjustRightInd w:val="0"/>
        <w:ind w:firstLine="540"/>
        <w:jc w:val="both"/>
        <w:rPr>
          <w:sz w:val="28"/>
          <w:szCs w:val="28"/>
        </w:rPr>
      </w:pPr>
      <w:r>
        <w:rPr>
          <w:sz w:val="28"/>
          <w:szCs w:val="28"/>
        </w:rPr>
        <w:t xml:space="preserve"> </w:t>
      </w:r>
      <w:r w:rsidR="004931C2" w:rsidRPr="00492919">
        <w:rPr>
          <w:sz w:val="28"/>
          <w:szCs w:val="28"/>
        </w:rPr>
        <w:t>- недостаточный уровень содержания мест захоронения.</w:t>
      </w:r>
    </w:p>
    <w:p w:rsidR="004931C2" w:rsidRPr="00492919" w:rsidRDefault="00105E6A" w:rsidP="004931C2">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        </w:t>
      </w:r>
      <w:r w:rsidR="004931C2" w:rsidRPr="00492919">
        <w:rPr>
          <w:rFonts w:ascii="Times New Roman" w:hAnsi="Times New Roman" w:cs="Times New Roman"/>
          <w:sz w:val="28"/>
          <w:szCs w:val="28"/>
        </w:rPr>
        <w:t xml:space="preserve">Для решения проблем по благоустройству населенных пунктов </w:t>
      </w:r>
      <w:r w:rsidR="004931C2">
        <w:rPr>
          <w:rFonts w:ascii="Times New Roman" w:hAnsi="Times New Roman" w:cs="Times New Roman"/>
          <w:sz w:val="28"/>
          <w:szCs w:val="28"/>
        </w:rPr>
        <w:t>муниципального округа</w:t>
      </w:r>
      <w:r w:rsidR="004931C2" w:rsidRPr="00492919">
        <w:rPr>
          <w:rFonts w:ascii="Times New Roman" w:hAnsi="Times New Roman" w:cs="Times New Roman"/>
          <w:sz w:val="28"/>
          <w:szCs w:val="28"/>
        </w:rPr>
        <w:t xml:space="preserve">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4931C2" w:rsidRDefault="004931C2" w:rsidP="004931C2">
      <w:pPr>
        <w:jc w:val="both"/>
        <w:rPr>
          <w:sz w:val="28"/>
          <w:szCs w:val="28"/>
        </w:rPr>
      </w:pPr>
      <w:r w:rsidRPr="00492919">
        <w:rPr>
          <w:sz w:val="28"/>
          <w:szCs w:val="28"/>
        </w:rPr>
        <w:tab/>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w:t>
      </w:r>
      <w:r>
        <w:rPr>
          <w:sz w:val="28"/>
          <w:szCs w:val="28"/>
        </w:rPr>
        <w:t>го состояния населенных пунктов, входящих в состав территории муниципального округа</w:t>
      </w:r>
      <w:r w:rsidRPr="00492919">
        <w:rPr>
          <w:sz w:val="28"/>
          <w:szCs w:val="28"/>
        </w:rPr>
        <w:t>, создания комфортных условий проживания населения, по мобилизации финансовых и организационных ресурсов, должна осуществляться в соответствии с мероприятиями настоящей Программы.</w:t>
      </w:r>
    </w:p>
    <w:p w:rsidR="00105E6A" w:rsidRDefault="00105E6A" w:rsidP="004931C2">
      <w:pPr>
        <w:jc w:val="both"/>
        <w:rPr>
          <w:sz w:val="28"/>
          <w:szCs w:val="28"/>
        </w:rPr>
      </w:pPr>
    </w:p>
    <w:p w:rsidR="00E43F46" w:rsidRPr="00141B23" w:rsidRDefault="00E43F46" w:rsidP="00E43F46">
      <w:pPr>
        <w:pStyle w:val="4"/>
        <w:tabs>
          <w:tab w:val="num" w:pos="0"/>
          <w:tab w:val="num" w:pos="1125"/>
        </w:tabs>
        <w:spacing w:before="0" w:after="0"/>
        <w:jc w:val="center"/>
      </w:pPr>
      <w:r w:rsidRPr="00141B23">
        <w:t>3.Основные цели и задачи Программы</w:t>
      </w:r>
    </w:p>
    <w:p w:rsidR="00E43F46" w:rsidRPr="00141B23" w:rsidRDefault="00E43F46" w:rsidP="00E43F46">
      <w:pPr>
        <w:jc w:val="both"/>
        <w:rPr>
          <w:sz w:val="28"/>
          <w:szCs w:val="28"/>
        </w:rPr>
      </w:pPr>
    </w:p>
    <w:p w:rsidR="00E43F46" w:rsidRPr="00657D4B" w:rsidRDefault="00E43F46" w:rsidP="00E43F46">
      <w:pPr>
        <w:ind w:firstLine="708"/>
        <w:jc w:val="both"/>
        <w:rPr>
          <w:sz w:val="28"/>
        </w:rPr>
      </w:pPr>
      <w:r w:rsidRPr="00657D4B">
        <w:rPr>
          <w:sz w:val="28"/>
        </w:rPr>
        <w:t>Программа направлена на создание предпосылок для устойчивого развития сельских территорий Уинского муниципального округа Пермского края  посред</w:t>
      </w:r>
      <w:r>
        <w:rPr>
          <w:sz w:val="28"/>
        </w:rPr>
        <w:t>ством достижения следующих цели</w:t>
      </w:r>
      <w:r w:rsidRPr="00657D4B">
        <w:rPr>
          <w:sz w:val="28"/>
        </w:rPr>
        <w:t>:</w:t>
      </w:r>
    </w:p>
    <w:p w:rsidR="00E43F46" w:rsidRPr="008F3B34" w:rsidRDefault="00E43F46" w:rsidP="00E43F46">
      <w:pPr>
        <w:jc w:val="both"/>
        <w:rPr>
          <w:sz w:val="28"/>
          <w:szCs w:val="28"/>
        </w:rPr>
      </w:pPr>
      <w:r>
        <w:rPr>
          <w:sz w:val="28"/>
          <w:szCs w:val="28"/>
        </w:rPr>
        <w:t>- у</w:t>
      </w:r>
      <w:r w:rsidRPr="008F3B34">
        <w:rPr>
          <w:sz w:val="28"/>
          <w:szCs w:val="28"/>
        </w:rPr>
        <w:t>лучшение условий жизнедеятельности</w:t>
      </w:r>
      <w:r>
        <w:rPr>
          <w:sz w:val="28"/>
          <w:szCs w:val="28"/>
        </w:rPr>
        <w:t xml:space="preserve">, комплексное решение проблем благоустройства, создание комфортных условий проживания и отдыха населения на сельских территориях </w:t>
      </w:r>
      <w:r w:rsidRPr="008F3B34">
        <w:rPr>
          <w:sz w:val="28"/>
          <w:szCs w:val="28"/>
        </w:rPr>
        <w:t xml:space="preserve">   Уинского муниц</w:t>
      </w:r>
      <w:r>
        <w:rPr>
          <w:sz w:val="28"/>
          <w:szCs w:val="28"/>
        </w:rPr>
        <w:t>ипального округа Пермского края.</w:t>
      </w:r>
    </w:p>
    <w:p w:rsidR="00E43F46" w:rsidRDefault="00E43F46" w:rsidP="00E43F46">
      <w:pPr>
        <w:jc w:val="both"/>
      </w:pPr>
    </w:p>
    <w:p w:rsidR="00E43F46" w:rsidRPr="00E200E5" w:rsidRDefault="00E43F46" w:rsidP="00E43F46">
      <w:pPr>
        <w:pStyle w:val="33"/>
        <w:rPr>
          <w:sz w:val="28"/>
          <w:szCs w:val="28"/>
        </w:rPr>
      </w:pPr>
      <w:r w:rsidRPr="00E200E5">
        <w:rPr>
          <w:sz w:val="28"/>
          <w:szCs w:val="28"/>
        </w:rPr>
        <w:t>Основными задачами Программы являются:</w:t>
      </w:r>
    </w:p>
    <w:p w:rsidR="00105E6A" w:rsidRPr="00105E6A" w:rsidRDefault="00105E6A" w:rsidP="00105E6A">
      <w:pPr>
        <w:jc w:val="both"/>
        <w:rPr>
          <w:sz w:val="28"/>
          <w:szCs w:val="28"/>
        </w:rPr>
      </w:pPr>
      <w:r w:rsidRPr="00105E6A">
        <w:rPr>
          <w:sz w:val="28"/>
          <w:szCs w:val="28"/>
        </w:rPr>
        <w:t>1</w:t>
      </w:r>
      <w:r w:rsidRPr="00105E6A">
        <w:rPr>
          <w:color w:val="000000"/>
          <w:sz w:val="28"/>
          <w:szCs w:val="28"/>
        </w:rPr>
        <w:t>.</w:t>
      </w:r>
      <w:r w:rsidRPr="00105E6A">
        <w:rPr>
          <w:sz w:val="28"/>
          <w:szCs w:val="28"/>
        </w:rPr>
        <w:t xml:space="preserve"> Приведение в качественное состояние элементов благоустройства на сельских территориях  Уинского муниципального округа Пермского края.</w:t>
      </w:r>
    </w:p>
    <w:p w:rsidR="00105E6A" w:rsidRPr="00105E6A" w:rsidRDefault="00105E6A" w:rsidP="00105E6A">
      <w:pPr>
        <w:jc w:val="both"/>
        <w:rPr>
          <w:sz w:val="28"/>
          <w:szCs w:val="28"/>
        </w:rPr>
      </w:pPr>
      <w:r w:rsidRPr="00105E6A">
        <w:rPr>
          <w:sz w:val="28"/>
          <w:szCs w:val="28"/>
        </w:rPr>
        <w:t>2. Организация реконструкции и создания новых объектов озеленения, мероприятия по подготовке проектов и схем благоустройства территорий, выполнение санитарной вырубки аварийных деревьев, посадка новых деревьев и кустарников, оформление объектов зелёного фонда  парков, газонов и цветочное оформление.</w:t>
      </w:r>
    </w:p>
    <w:p w:rsidR="00105E6A" w:rsidRPr="00105E6A" w:rsidRDefault="00105E6A" w:rsidP="00105E6A">
      <w:pPr>
        <w:jc w:val="both"/>
        <w:rPr>
          <w:sz w:val="28"/>
          <w:szCs w:val="28"/>
        </w:rPr>
      </w:pPr>
      <w:r w:rsidRPr="00105E6A">
        <w:rPr>
          <w:sz w:val="28"/>
          <w:szCs w:val="28"/>
        </w:rPr>
        <w:t>3. Создание мест для погребения на православном и мусульманском кладбищах для захоронения (погребения) умерших жителей Уинского муниципального округа Пермского края.</w:t>
      </w:r>
    </w:p>
    <w:p w:rsidR="00105E6A" w:rsidRPr="00105E6A" w:rsidRDefault="00105E6A" w:rsidP="00105E6A">
      <w:pPr>
        <w:pStyle w:val="ConsPlusNormal0"/>
        <w:jc w:val="both"/>
        <w:rPr>
          <w:rFonts w:ascii="Times New Roman" w:hAnsi="Times New Roman" w:cs="Times New Roman"/>
          <w:sz w:val="28"/>
          <w:szCs w:val="28"/>
        </w:rPr>
      </w:pPr>
      <w:r w:rsidRPr="00105E6A">
        <w:rPr>
          <w:rFonts w:ascii="Times New Roman" w:hAnsi="Times New Roman" w:cs="Times New Roman"/>
          <w:sz w:val="28"/>
          <w:szCs w:val="28"/>
        </w:rPr>
        <w:t>4.</w:t>
      </w:r>
      <w:r w:rsidRPr="00105E6A">
        <w:rPr>
          <w:rFonts w:ascii="Times New Roman" w:hAnsi="Times New Roman" w:cs="Times New Roman"/>
          <w:color w:val="000000"/>
          <w:sz w:val="28"/>
          <w:szCs w:val="28"/>
        </w:rPr>
        <w:t>Проведение работ по санитарной очистке и благоустройству действующих кладбищ.</w:t>
      </w:r>
    </w:p>
    <w:p w:rsidR="00105E6A" w:rsidRPr="00105E6A" w:rsidRDefault="00105E6A" w:rsidP="00105E6A">
      <w:pPr>
        <w:autoSpaceDE w:val="0"/>
        <w:autoSpaceDN w:val="0"/>
        <w:adjustRightInd w:val="0"/>
        <w:jc w:val="both"/>
        <w:rPr>
          <w:sz w:val="28"/>
          <w:szCs w:val="28"/>
        </w:rPr>
      </w:pPr>
      <w:r w:rsidRPr="00105E6A">
        <w:rPr>
          <w:sz w:val="28"/>
          <w:szCs w:val="28"/>
        </w:rPr>
        <w:t xml:space="preserve">5. </w:t>
      </w:r>
      <w:r w:rsidRPr="00105E6A">
        <w:rPr>
          <w:color w:val="000000"/>
          <w:sz w:val="28"/>
          <w:szCs w:val="28"/>
        </w:rPr>
        <w:t>Обустройство, восстановление и ремонт уличного освещения в населенных пунктах.</w:t>
      </w:r>
    </w:p>
    <w:p w:rsidR="00105E6A" w:rsidRPr="00105E6A" w:rsidRDefault="00105E6A" w:rsidP="00105E6A">
      <w:pPr>
        <w:pStyle w:val="20"/>
        <w:shd w:val="clear" w:color="auto" w:fill="auto"/>
        <w:spacing w:before="0" w:after="0" w:line="240" w:lineRule="auto"/>
      </w:pPr>
      <w:r w:rsidRPr="00105E6A">
        <w:t>6. Создание и содержание мест (площадок) накопления твердых коммунальных отходов, предупреждение и ликвидация несанкционированных свалок.</w:t>
      </w:r>
    </w:p>
    <w:p w:rsidR="00E43F46" w:rsidRDefault="00E43F46" w:rsidP="00105E6A">
      <w:pPr>
        <w:pStyle w:val="20"/>
        <w:shd w:val="clear" w:color="auto" w:fill="auto"/>
        <w:spacing w:after="0" w:line="317" w:lineRule="exact"/>
        <w:rPr>
          <w:rStyle w:val="2"/>
          <w:b/>
        </w:rPr>
      </w:pPr>
      <w:r>
        <w:rPr>
          <w:rStyle w:val="2"/>
          <w:b/>
        </w:rPr>
        <w:t xml:space="preserve">                         4</w:t>
      </w:r>
      <w:r w:rsidRPr="00E374C4">
        <w:rPr>
          <w:rStyle w:val="2"/>
          <w:b/>
        </w:rPr>
        <w:t xml:space="preserve">. </w:t>
      </w:r>
      <w:r>
        <w:rPr>
          <w:rStyle w:val="2"/>
          <w:b/>
        </w:rPr>
        <w:t>Сроки и этапы реализации Программы</w:t>
      </w:r>
    </w:p>
    <w:p w:rsidR="00E43F46" w:rsidRPr="00DF3AA8" w:rsidRDefault="00E43F46" w:rsidP="00E43F46">
      <w:pPr>
        <w:pStyle w:val="20"/>
        <w:shd w:val="clear" w:color="auto" w:fill="auto"/>
        <w:spacing w:after="0" w:line="240" w:lineRule="auto"/>
        <w:rPr>
          <w:rStyle w:val="2"/>
        </w:rPr>
      </w:pPr>
      <w:r w:rsidRPr="00DF3AA8">
        <w:rPr>
          <w:rStyle w:val="2"/>
        </w:rPr>
        <w:t>Программа рассчитана на период реализации с 202</w:t>
      </w:r>
      <w:r w:rsidR="00AB402D">
        <w:rPr>
          <w:rStyle w:val="2"/>
        </w:rPr>
        <w:t>5</w:t>
      </w:r>
      <w:r w:rsidRPr="00DF3AA8">
        <w:rPr>
          <w:rStyle w:val="2"/>
        </w:rPr>
        <w:t xml:space="preserve"> по 202</w:t>
      </w:r>
      <w:r w:rsidR="00AB402D">
        <w:rPr>
          <w:rStyle w:val="2"/>
        </w:rPr>
        <w:t>7</w:t>
      </w:r>
      <w:r w:rsidRPr="00DF3AA8">
        <w:rPr>
          <w:rStyle w:val="2"/>
        </w:rPr>
        <w:t xml:space="preserve"> годы. Программа не имеет строгой разбивки на этапы, мероприятия реализуются на протяжении всего срока реализации Программы.</w:t>
      </w:r>
    </w:p>
    <w:p w:rsidR="00E43F46" w:rsidRDefault="00E43F46" w:rsidP="00E43F46">
      <w:pPr>
        <w:pStyle w:val="20"/>
        <w:shd w:val="clear" w:color="auto" w:fill="auto"/>
        <w:spacing w:after="0" w:line="240" w:lineRule="auto"/>
        <w:rPr>
          <w:rStyle w:val="2"/>
        </w:rPr>
      </w:pPr>
      <w:r w:rsidRPr="00DF3AA8">
        <w:rPr>
          <w:rStyle w:val="2"/>
        </w:rPr>
        <w:t xml:space="preserve">           В ходе исполнения Программы возможна корр</w:t>
      </w:r>
      <w:r>
        <w:rPr>
          <w:rStyle w:val="2"/>
        </w:rPr>
        <w:t>ектировка параметров и  плана</w:t>
      </w:r>
      <w:r w:rsidRPr="00DF3AA8">
        <w:rPr>
          <w:rStyle w:val="2"/>
        </w:rPr>
        <w:t xml:space="preserve"> ее реализации в рамках бюджетного процесса в Уинском муниципальном округе Пермского края.</w:t>
      </w:r>
    </w:p>
    <w:p w:rsidR="00E43F46" w:rsidRDefault="00E43F46" w:rsidP="00E43F46">
      <w:pPr>
        <w:pStyle w:val="20"/>
        <w:shd w:val="clear" w:color="auto" w:fill="auto"/>
        <w:spacing w:before="0" w:after="0" w:line="240" w:lineRule="auto"/>
        <w:rPr>
          <w:rStyle w:val="2"/>
          <w:b/>
        </w:rPr>
      </w:pPr>
      <w:r>
        <w:rPr>
          <w:rStyle w:val="2"/>
          <w:b/>
        </w:rPr>
        <w:t xml:space="preserve">                           5. План основных мероприятий Программы</w:t>
      </w:r>
    </w:p>
    <w:p w:rsidR="00E43F46" w:rsidRDefault="00E43F46" w:rsidP="00E43F46">
      <w:pPr>
        <w:pStyle w:val="20"/>
        <w:shd w:val="clear" w:color="auto" w:fill="auto"/>
        <w:spacing w:before="0" w:after="0" w:line="240" w:lineRule="auto"/>
        <w:rPr>
          <w:rStyle w:val="2"/>
          <w:b/>
        </w:rPr>
      </w:pPr>
    </w:p>
    <w:p w:rsidR="00E43F46" w:rsidRDefault="00E43F46" w:rsidP="00E43F46">
      <w:pPr>
        <w:pStyle w:val="20"/>
        <w:shd w:val="clear" w:color="auto" w:fill="auto"/>
        <w:spacing w:before="0" w:after="0" w:line="240" w:lineRule="auto"/>
        <w:rPr>
          <w:b/>
        </w:rPr>
      </w:pPr>
      <w:r>
        <w:rPr>
          <w:rStyle w:val="2"/>
        </w:rPr>
        <w:t xml:space="preserve">           План основных мероприятий Программы определен исходя из необходимости достижения ее цели и основных задач и </w:t>
      </w:r>
      <w:r>
        <w:t>отражен в форме 7 к Паспорту Программы.</w:t>
      </w:r>
    </w:p>
    <w:p w:rsidR="004931C2" w:rsidRDefault="004931C2" w:rsidP="004931C2">
      <w:pPr>
        <w:jc w:val="both"/>
        <w:rPr>
          <w:sz w:val="28"/>
          <w:szCs w:val="28"/>
        </w:rPr>
      </w:pPr>
    </w:p>
    <w:p w:rsidR="008C3AFF" w:rsidRDefault="008C3AFF" w:rsidP="008C3AFF">
      <w:pPr>
        <w:pStyle w:val="20"/>
        <w:shd w:val="clear" w:color="auto" w:fill="auto"/>
        <w:spacing w:before="0" w:after="0" w:line="240" w:lineRule="auto"/>
        <w:rPr>
          <w:b/>
        </w:rPr>
      </w:pPr>
      <w:r>
        <w:rPr>
          <w:b/>
        </w:rPr>
        <w:t xml:space="preserve">                            </w:t>
      </w:r>
      <w:r w:rsidRPr="006C5A8A">
        <w:rPr>
          <w:b/>
        </w:rPr>
        <w:t>6. Основные меры правового регулирования</w:t>
      </w:r>
    </w:p>
    <w:p w:rsidR="008C3AFF" w:rsidRPr="006C5A8A" w:rsidRDefault="008C3AFF" w:rsidP="008C3AFF">
      <w:pPr>
        <w:pStyle w:val="20"/>
        <w:shd w:val="clear" w:color="auto" w:fill="auto"/>
        <w:spacing w:before="0" w:after="0" w:line="240" w:lineRule="auto"/>
        <w:rPr>
          <w:b/>
        </w:rPr>
      </w:pPr>
    </w:p>
    <w:p w:rsidR="008C3AFF" w:rsidRPr="000B261D" w:rsidRDefault="008C3AFF" w:rsidP="008C3AFF">
      <w:pPr>
        <w:pStyle w:val="20"/>
        <w:shd w:val="clear" w:color="auto" w:fill="auto"/>
        <w:spacing w:before="0" w:after="0" w:line="240" w:lineRule="auto"/>
        <w:rPr>
          <w:b/>
        </w:rPr>
      </w:pPr>
      <w:r w:rsidRPr="00260B1B">
        <w:t xml:space="preserve">Реализация Программы осуществляется  в соответствии с Порядком разработки, реализации и оценки эффективности муниципальных программ Уинского муниципального </w:t>
      </w:r>
      <w:r>
        <w:t>округа</w:t>
      </w:r>
      <w:r w:rsidRPr="00260B1B">
        <w:t xml:space="preserve">, утвержденным постановлением администрации Уинского муниципального </w:t>
      </w:r>
      <w:r>
        <w:t>округа</w:t>
      </w:r>
      <w:r w:rsidRPr="00260B1B">
        <w:t xml:space="preserve"> от </w:t>
      </w:r>
      <w:r>
        <w:t>05.08.2020</w:t>
      </w:r>
      <w:r w:rsidRPr="00260B1B">
        <w:t xml:space="preserve"> № </w:t>
      </w:r>
      <w:r>
        <w:t>259-01-03-346</w:t>
      </w:r>
      <w:r w:rsidRPr="00260B1B">
        <w:t>.</w:t>
      </w:r>
    </w:p>
    <w:p w:rsidR="008C3AFF" w:rsidRPr="00492919" w:rsidRDefault="008C3AFF" w:rsidP="008C3AFF">
      <w:pPr>
        <w:autoSpaceDE w:val="0"/>
        <w:autoSpaceDN w:val="0"/>
        <w:adjustRightInd w:val="0"/>
        <w:ind w:firstLine="709"/>
        <w:jc w:val="both"/>
        <w:rPr>
          <w:sz w:val="28"/>
          <w:szCs w:val="28"/>
        </w:rPr>
      </w:pPr>
      <w:r w:rsidRPr="00492919">
        <w:rPr>
          <w:sz w:val="28"/>
          <w:szCs w:val="28"/>
        </w:rPr>
        <w:t>Основное нормативное правовое регулирование в сфере благоустройства территории Уинского</w:t>
      </w:r>
      <w:r>
        <w:rPr>
          <w:sz w:val="28"/>
          <w:szCs w:val="28"/>
        </w:rPr>
        <w:t xml:space="preserve"> муниципального округа Пермского края</w:t>
      </w:r>
      <w:r w:rsidRPr="00492919">
        <w:rPr>
          <w:sz w:val="28"/>
          <w:szCs w:val="28"/>
        </w:rPr>
        <w:t xml:space="preserve"> осуществляется </w:t>
      </w:r>
    </w:p>
    <w:p w:rsidR="008C3AFF" w:rsidRPr="00492919" w:rsidRDefault="008C3AFF" w:rsidP="008C3AFF">
      <w:pPr>
        <w:autoSpaceDE w:val="0"/>
        <w:autoSpaceDN w:val="0"/>
        <w:adjustRightInd w:val="0"/>
        <w:jc w:val="both"/>
        <w:rPr>
          <w:sz w:val="28"/>
          <w:szCs w:val="28"/>
        </w:rPr>
      </w:pPr>
      <w:r w:rsidRPr="00492919">
        <w:rPr>
          <w:sz w:val="28"/>
          <w:szCs w:val="28"/>
        </w:rPr>
        <w:t>в соответствии с:</w:t>
      </w:r>
    </w:p>
    <w:p w:rsidR="008C3AFF" w:rsidRPr="00492919" w:rsidRDefault="008C3AFF" w:rsidP="008C3AFF">
      <w:pPr>
        <w:autoSpaceDE w:val="0"/>
        <w:autoSpaceDN w:val="0"/>
        <w:adjustRightInd w:val="0"/>
        <w:ind w:firstLine="709"/>
        <w:jc w:val="both"/>
        <w:rPr>
          <w:sz w:val="28"/>
          <w:szCs w:val="28"/>
        </w:rPr>
      </w:pPr>
      <w:r w:rsidRPr="00492919">
        <w:rPr>
          <w:sz w:val="28"/>
          <w:szCs w:val="28"/>
        </w:rPr>
        <w:t xml:space="preserve">- Федеральным </w:t>
      </w:r>
      <w:hyperlink r:id="rId9" w:history="1">
        <w:r w:rsidRPr="00492919">
          <w:rPr>
            <w:sz w:val="28"/>
            <w:szCs w:val="28"/>
          </w:rPr>
          <w:t>законом</w:t>
        </w:r>
      </w:hyperlink>
      <w:r w:rsidRPr="00492919">
        <w:rPr>
          <w:sz w:val="28"/>
          <w:szCs w:val="28"/>
        </w:rPr>
        <w:t xml:space="preserve"> от </w:t>
      </w:r>
      <w:r>
        <w:rPr>
          <w:sz w:val="28"/>
          <w:szCs w:val="28"/>
        </w:rPr>
        <w:t>0</w:t>
      </w:r>
      <w:r w:rsidRPr="00492919">
        <w:rPr>
          <w:sz w:val="28"/>
          <w:szCs w:val="28"/>
        </w:rPr>
        <w:t>6.10.2003 № 131-ФЗ «Об общих принципах организации местного самоуправления в Российской Федерации»;</w:t>
      </w:r>
    </w:p>
    <w:p w:rsidR="008C3AFF" w:rsidRPr="00E92ABF" w:rsidRDefault="008C3AFF" w:rsidP="008C3AFF">
      <w:pPr>
        <w:pStyle w:val="20"/>
        <w:shd w:val="clear" w:color="auto" w:fill="auto"/>
        <w:spacing w:before="0" w:after="0" w:line="240" w:lineRule="auto"/>
        <w:rPr>
          <w:b/>
        </w:rPr>
      </w:pPr>
      <w:r w:rsidRPr="00E92ABF">
        <w:t xml:space="preserve">        - </w:t>
      </w:r>
      <w:r>
        <w:t>Закон</w:t>
      </w:r>
      <w:r w:rsidRPr="00E92ABF">
        <w:t xml:space="preserve"> Пермс</w:t>
      </w:r>
      <w:r>
        <w:t>кого края от  03.09.2009 № 483-ПК</w:t>
      </w:r>
      <w:r w:rsidRPr="00E92ABF">
        <w:t xml:space="preserve"> «Об охране окружающей среды</w:t>
      </w:r>
      <w:r>
        <w:t xml:space="preserve"> Пермского края</w:t>
      </w:r>
      <w:r w:rsidRPr="00E92ABF">
        <w:t>»;</w:t>
      </w:r>
    </w:p>
    <w:p w:rsidR="008C3AFF" w:rsidRDefault="008C3AFF" w:rsidP="008C3AFF">
      <w:pPr>
        <w:autoSpaceDE w:val="0"/>
        <w:autoSpaceDN w:val="0"/>
        <w:adjustRightInd w:val="0"/>
        <w:jc w:val="both"/>
        <w:rPr>
          <w:bCs/>
          <w:sz w:val="28"/>
          <w:szCs w:val="28"/>
        </w:rPr>
      </w:pPr>
      <w:r>
        <w:rPr>
          <w:sz w:val="28"/>
          <w:szCs w:val="28"/>
        </w:rPr>
        <w:t xml:space="preserve">        </w:t>
      </w:r>
      <w:r w:rsidRPr="00E34E48">
        <w:rPr>
          <w:sz w:val="28"/>
          <w:szCs w:val="28"/>
        </w:rPr>
        <w:t xml:space="preserve">- </w:t>
      </w:r>
      <w:r w:rsidRPr="00E34E48">
        <w:rPr>
          <w:bCs/>
          <w:sz w:val="28"/>
          <w:szCs w:val="28"/>
        </w:rPr>
        <w:t>Постановление</w:t>
      </w:r>
      <w:r>
        <w:rPr>
          <w:bCs/>
          <w:sz w:val="28"/>
          <w:szCs w:val="28"/>
        </w:rPr>
        <w:t>м</w:t>
      </w:r>
      <w:r w:rsidRPr="00E34E48">
        <w:rPr>
          <w:bCs/>
          <w:sz w:val="28"/>
          <w:szCs w:val="28"/>
        </w:rPr>
        <w:t xml:space="preserve"> Правительства Пермского края от 03.10.2013 </w:t>
      </w:r>
      <w:r>
        <w:rPr>
          <w:bCs/>
          <w:sz w:val="28"/>
          <w:szCs w:val="28"/>
        </w:rPr>
        <w:t>№</w:t>
      </w:r>
      <w:r w:rsidRPr="00E34E48">
        <w:rPr>
          <w:bCs/>
          <w:sz w:val="28"/>
          <w:szCs w:val="28"/>
        </w:rPr>
        <w:t xml:space="preserve"> 1331-п «Об утверждении государственной программы Пермского края «Градостроительная и жилищная политика, создание условий для комфортной городской среды»;</w:t>
      </w:r>
    </w:p>
    <w:p w:rsidR="008C3AFF" w:rsidRPr="00E34E48" w:rsidRDefault="008C3AFF" w:rsidP="008C3AFF">
      <w:pPr>
        <w:autoSpaceDE w:val="0"/>
        <w:autoSpaceDN w:val="0"/>
        <w:adjustRightInd w:val="0"/>
        <w:jc w:val="both"/>
        <w:rPr>
          <w:bCs/>
          <w:sz w:val="28"/>
          <w:szCs w:val="28"/>
        </w:rPr>
      </w:pPr>
      <w:r>
        <w:rPr>
          <w:bCs/>
          <w:sz w:val="28"/>
          <w:szCs w:val="28"/>
        </w:rPr>
        <w:t xml:space="preserve">        </w:t>
      </w:r>
      <w:r w:rsidRPr="00E34E48">
        <w:rPr>
          <w:bCs/>
          <w:sz w:val="28"/>
          <w:szCs w:val="28"/>
        </w:rPr>
        <w:t>- Постановление</w:t>
      </w:r>
      <w:r>
        <w:rPr>
          <w:bCs/>
          <w:sz w:val="28"/>
          <w:szCs w:val="28"/>
        </w:rPr>
        <w:t>м</w:t>
      </w:r>
      <w:r w:rsidRPr="00E34E48">
        <w:rPr>
          <w:bCs/>
          <w:sz w:val="28"/>
          <w:szCs w:val="28"/>
        </w:rPr>
        <w:t xml:space="preserve"> Правительства Пермского края от 31.12.2019 </w:t>
      </w:r>
      <w:r>
        <w:rPr>
          <w:bCs/>
          <w:sz w:val="28"/>
          <w:szCs w:val="28"/>
        </w:rPr>
        <w:t>№ 1064-п «</w:t>
      </w:r>
      <w:r w:rsidRPr="00E34E48">
        <w:rPr>
          <w:bCs/>
          <w:sz w:val="28"/>
          <w:szCs w:val="28"/>
        </w:rPr>
        <w:t>Об утверждении порядков предоставления государственной поддержки, направленной на комплексное развитие сель</w:t>
      </w:r>
      <w:r>
        <w:rPr>
          <w:bCs/>
          <w:sz w:val="28"/>
          <w:szCs w:val="28"/>
        </w:rPr>
        <w:t>ских территорий в Пермском крае»</w:t>
      </w:r>
      <w:r w:rsidRPr="00E34E48">
        <w:rPr>
          <w:bCs/>
          <w:sz w:val="28"/>
          <w:szCs w:val="28"/>
        </w:rPr>
        <w:t>;</w:t>
      </w:r>
    </w:p>
    <w:p w:rsidR="008C3AFF" w:rsidRDefault="008C3AFF" w:rsidP="008C3AFF">
      <w:pPr>
        <w:pStyle w:val="20"/>
        <w:shd w:val="clear" w:color="auto" w:fill="auto"/>
        <w:spacing w:before="0" w:after="0" w:line="240" w:lineRule="auto"/>
      </w:pPr>
      <w:r>
        <w:t xml:space="preserve">       </w:t>
      </w:r>
      <w:r w:rsidRPr="00E92ABF">
        <w:t xml:space="preserve"> -  Постановлением Правительства Пермского края от  08.06.2018 № 309-п «Об утверждении порядка накоп</w:t>
      </w:r>
      <w:r>
        <w:t>ления твердых коммунальных отходов (</w:t>
      </w:r>
      <w:r w:rsidRPr="00E92ABF">
        <w:t xml:space="preserve">в том </w:t>
      </w:r>
      <w:r>
        <w:t>числе их раздельного накопления) на территории Пермского края»;</w:t>
      </w:r>
    </w:p>
    <w:p w:rsidR="008C3AFF" w:rsidRPr="00E92ABF" w:rsidRDefault="008C3AFF" w:rsidP="008C3AFF">
      <w:pPr>
        <w:pStyle w:val="20"/>
        <w:shd w:val="clear" w:color="auto" w:fill="auto"/>
        <w:spacing w:before="0" w:after="0" w:line="240" w:lineRule="auto"/>
        <w:rPr>
          <w:b/>
        </w:rPr>
      </w:pPr>
      <w:r>
        <w:t xml:space="preserve">          - </w:t>
      </w:r>
      <w:r w:rsidRPr="00D5390C">
        <w:t>Правилами благоустройства территории Уинского муниципального округа Пермского края, утвержденными решением Думы Уинского муниципального округа от 26.03.2020 № 95</w:t>
      </w:r>
      <w:r>
        <w:t>.</w:t>
      </w:r>
    </w:p>
    <w:p w:rsidR="008C3AFF" w:rsidRDefault="008C3AFF" w:rsidP="008C3AFF">
      <w:pPr>
        <w:pStyle w:val="20"/>
        <w:shd w:val="clear" w:color="auto" w:fill="auto"/>
        <w:spacing w:before="0" w:after="0" w:line="240" w:lineRule="auto"/>
        <w:ind w:firstLine="708"/>
        <w:rPr>
          <w:b/>
        </w:rPr>
      </w:pPr>
      <w:r>
        <w:t>Основные меры правового регулирования, направленные на достижение целей и конечных результатов Программы, с обоснованием основных положений и сроков принятия необходимых правовых актов отражены в соответствующих разделах настоящей Программы.</w:t>
      </w:r>
    </w:p>
    <w:p w:rsidR="00277BED" w:rsidRPr="000D5B42" w:rsidRDefault="00277BED" w:rsidP="00277BED"/>
    <w:p w:rsidR="008C3AFF" w:rsidRPr="002F55A2" w:rsidRDefault="008C3AFF" w:rsidP="008C3AFF">
      <w:pPr>
        <w:pStyle w:val="Default"/>
        <w:jc w:val="center"/>
        <w:rPr>
          <w:b/>
          <w:color w:val="auto"/>
          <w:sz w:val="28"/>
          <w:szCs w:val="28"/>
        </w:rPr>
      </w:pPr>
      <w:r>
        <w:rPr>
          <w:b/>
          <w:color w:val="auto"/>
          <w:sz w:val="28"/>
          <w:szCs w:val="28"/>
        </w:rPr>
        <w:t>7</w:t>
      </w:r>
      <w:r w:rsidRPr="002F55A2">
        <w:rPr>
          <w:b/>
          <w:color w:val="auto"/>
          <w:sz w:val="28"/>
          <w:szCs w:val="28"/>
        </w:rPr>
        <w:t>. Перечень целевых показателей муниципальной программы</w:t>
      </w:r>
    </w:p>
    <w:p w:rsidR="008C3AFF" w:rsidRPr="002F55A2" w:rsidRDefault="008C3AFF" w:rsidP="008C3AFF">
      <w:pPr>
        <w:pStyle w:val="Default"/>
        <w:jc w:val="both"/>
        <w:rPr>
          <w:color w:val="auto"/>
          <w:sz w:val="28"/>
          <w:szCs w:val="28"/>
        </w:rPr>
      </w:pPr>
    </w:p>
    <w:p w:rsidR="008C3AFF" w:rsidRPr="002F55A2" w:rsidRDefault="008C3AFF" w:rsidP="008C3AFF">
      <w:pPr>
        <w:pStyle w:val="Default"/>
        <w:ind w:firstLine="720"/>
        <w:jc w:val="both"/>
        <w:rPr>
          <w:color w:val="auto"/>
          <w:sz w:val="28"/>
          <w:szCs w:val="28"/>
        </w:rPr>
      </w:pPr>
      <w:r w:rsidRPr="002F55A2">
        <w:rPr>
          <w:color w:val="auto"/>
          <w:sz w:val="28"/>
          <w:szCs w:val="28"/>
        </w:rPr>
        <w:t xml:space="preserve">Перечень целевых показателей Программы с расшифровкой плановых значений по годам её реализации, а также сведения о взаимосвязи мероприятий и результатов их выполнения с конечными целевыми показателями Программы отражен по форме </w:t>
      </w:r>
      <w:r>
        <w:rPr>
          <w:color w:val="auto"/>
          <w:sz w:val="28"/>
          <w:szCs w:val="28"/>
        </w:rPr>
        <w:t>2</w:t>
      </w:r>
      <w:r w:rsidRPr="002F55A2">
        <w:rPr>
          <w:color w:val="auto"/>
          <w:sz w:val="28"/>
          <w:szCs w:val="28"/>
        </w:rPr>
        <w:t xml:space="preserve"> к Паспорту Программы.</w:t>
      </w:r>
    </w:p>
    <w:p w:rsidR="008C3AFF" w:rsidRPr="002F55A2" w:rsidRDefault="008C3AFF" w:rsidP="008C3AFF">
      <w:pPr>
        <w:pStyle w:val="Default"/>
        <w:jc w:val="both"/>
        <w:rPr>
          <w:color w:val="auto"/>
          <w:sz w:val="28"/>
          <w:szCs w:val="28"/>
        </w:rPr>
      </w:pPr>
    </w:p>
    <w:p w:rsidR="007B0459" w:rsidRPr="002F55A2" w:rsidRDefault="007B0459" w:rsidP="007B0459">
      <w:pPr>
        <w:pStyle w:val="Default"/>
        <w:jc w:val="center"/>
        <w:rPr>
          <w:b/>
          <w:color w:val="auto"/>
          <w:sz w:val="28"/>
          <w:szCs w:val="28"/>
        </w:rPr>
      </w:pPr>
      <w:r>
        <w:rPr>
          <w:b/>
          <w:color w:val="auto"/>
          <w:sz w:val="28"/>
          <w:szCs w:val="28"/>
        </w:rPr>
        <w:t>8</w:t>
      </w:r>
      <w:r w:rsidRPr="002F55A2">
        <w:rPr>
          <w:b/>
          <w:color w:val="auto"/>
          <w:sz w:val="28"/>
          <w:szCs w:val="28"/>
        </w:rPr>
        <w:t>. Информация по ресурсному обеспечению Программы</w:t>
      </w:r>
    </w:p>
    <w:p w:rsidR="007B0459" w:rsidRPr="002F55A2" w:rsidRDefault="007B0459" w:rsidP="007B0459">
      <w:pPr>
        <w:widowControl w:val="0"/>
        <w:autoSpaceDE w:val="0"/>
        <w:autoSpaceDN w:val="0"/>
        <w:adjustRightInd w:val="0"/>
        <w:ind w:firstLine="720"/>
        <w:jc w:val="center"/>
        <w:outlineLvl w:val="1"/>
        <w:rPr>
          <w:color w:val="000000"/>
          <w:sz w:val="28"/>
          <w:szCs w:val="28"/>
        </w:rPr>
      </w:pPr>
    </w:p>
    <w:p w:rsidR="007B0459" w:rsidRDefault="007B0459" w:rsidP="007B0459">
      <w:pPr>
        <w:widowControl w:val="0"/>
        <w:autoSpaceDE w:val="0"/>
        <w:autoSpaceDN w:val="0"/>
        <w:adjustRightInd w:val="0"/>
        <w:ind w:firstLine="720"/>
        <w:jc w:val="both"/>
        <w:rPr>
          <w:color w:val="000000"/>
          <w:sz w:val="28"/>
          <w:szCs w:val="28"/>
        </w:rPr>
      </w:pPr>
      <w:r w:rsidRPr="002F55A2">
        <w:rPr>
          <w:color w:val="000000"/>
          <w:sz w:val="28"/>
          <w:szCs w:val="28"/>
        </w:rPr>
        <w:t>Информация по финансовому обеспечению реализации Программы представлена в Паспорте Программы. Дополнительная информация изложена в формах к Паспорту Программы:</w:t>
      </w:r>
    </w:p>
    <w:p w:rsidR="007B0459" w:rsidRPr="002F55A2" w:rsidRDefault="007B0459" w:rsidP="007B0459">
      <w:pPr>
        <w:autoSpaceDE w:val="0"/>
        <w:autoSpaceDN w:val="0"/>
        <w:adjustRightInd w:val="0"/>
        <w:ind w:firstLine="720"/>
        <w:jc w:val="both"/>
        <w:rPr>
          <w:color w:val="000000"/>
          <w:sz w:val="28"/>
          <w:szCs w:val="28"/>
        </w:rPr>
      </w:pPr>
      <w:r w:rsidRPr="002F55A2">
        <w:rPr>
          <w:color w:val="000000"/>
          <w:sz w:val="28"/>
          <w:szCs w:val="28"/>
        </w:rPr>
        <w:t xml:space="preserve">форма </w:t>
      </w:r>
      <w:r>
        <w:rPr>
          <w:color w:val="000000"/>
          <w:sz w:val="28"/>
          <w:szCs w:val="28"/>
        </w:rPr>
        <w:t>3</w:t>
      </w:r>
      <w:r w:rsidRPr="002F55A2">
        <w:rPr>
          <w:color w:val="000000"/>
          <w:sz w:val="28"/>
          <w:szCs w:val="28"/>
        </w:rPr>
        <w:t xml:space="preserve"> – финансовое обеспечение реализации Программы за счет</w:t>
      </w:r>
      <w:r>
        <w:rPr>
          <w:color w:val="000000"/>
          <w:sz w:val="28"/>
          <w:szCs w:val="28"/>
        </w:rPr>
        <w:t xml:space="preserve"> всех источников финансирования;</w:t>
      </w:r>
    </w:p>
    <w:p w:rsidR="007B0459" w:rsidRPr="002F55A2" w:rsidRDefault="007B0459" w:rsidP="007B0459">
      <w:pPr>
        <w:autoSpaceDE w:val="0"/>
        <w:autoSpaceDN w:val="0"/>
        <w:adjustRightInd w:val="0"/>
        <w:ind w:firstLine="720"/>
        <w:jc w:val="both"/>
        <w:rPr>
          <w:color w:val="000000"/>
          <w:sz w:val="28"/>
          <w:szCs w:val="28"/>
        </w:rPr>
      </w:pPr>
      <w:r w:rsidRPr="002F55A2">
        <w:rPr>
          <w:color w:val="000000"/>
          <w:sz w:val="28"/>
          <w:szCs w:val="28"/>
        </w:rPr>
        <w:t xml:space="preserve">форма 4 – финансовое обеспечение реализации Программы за счет средств бюджета </w:t>
      </w:r>
      <w:r w:rsidRPr="002F55A2">
        <w:rPr>
          <w:sz w:val="28"/>
          <w:szCs w:val="28"/>
        </w:rPr>
        <w:t>Уинского</w:t>
      </w:r>
      <w:r w:rsidRPr="002F55A2">
        <w:rPr>
          <w:color w:val="000000"/>
          <w:sz w:val="28"/>
          <w:szCs w:val="28"/>
        </w:rPr>
        <w:t xml:space="preserve"> муниципального </w:t>
      </w:r>
      <w:r>
        <w:rPr>
          <w:color w:val="000000"/>
          <w:sz w:val="28"/>
          <w:szCs w:val="28"/>
        </w:rPr>
        <w:t>округа Пермского края</w:t>
      </w:r>
      <w:r w:rsidRPr="002F55A2">
        <w:rPr>
          <w:color w:val="000000"/>
          <w:sz w:val="28"/>
          <w:szCs w:val="28"/>
        </w:rPr>
        <w:t>;</w:t>
      </w:r>
    </w:p>
    <w:p w:rsidR="007B0459" w:rsidRPr="002F55A2" w:rsidRDefault="007B0459" w:rsidP="007B0459">
      <w:pPr>
        <w:autoSpaceDE w:val="0"/>
        <w:autoSpaceDN w:val="0"/>
        <w:adjustRightInd w:val="0"/>
        <w:ind w:firstLine="720"/>
        <w:jc w:val="both"/>
        <w:rPr>
          <w:color w:val="000000"/>
          <w:sz w:val="28"/>
          <w:szCs w:val="28"/>
        </w:rPr>
      </w:pPr>
      <w:r w:rsidRPr="002F55A2">
        <w:rPr>
          <w:color w:val="000000"/>
          <w:sz w:val="28"/>
          <w:szCs w:val="28"/>
        </w:rPr>
        <w:t>форма 5 – финансовое обеспечение реализации Программы за счет средств крае</w:t>
      </w:r>
      <w:r>
        <w:rPr>
          <w:color w:val="000000"/>
          <w:sz w:val="28"/>
          <w:szCs w:val="28"/>
        </w:rPr>
        <w:t>вого бюджета</w:t>
      </w:r>
      <w:r w:rsidRPr="002F55A2">
        <w:rPr>
          <w:color w:val="000000"/>
          <w:sz w:val="28"/>
          <w:szCs w:val="28"/>
        </w:rPr>
        <w:t>;</w:t>
      </w:r>
    </w:p>
    <w:p w:rsidR="007B0459" w:rsidRDefault="007B0459" w:rsidP="007B0459">
      <w:pPr>
        <w:autoSpaceDE w:val="0"/>
        <w:autoSpaceDN w:val="0"/>
        <w:adjustRightInd w:val="0"/>
        <w:ind w:firstLine="720"/>
        <w:jc w:val="both"/>
        <w:rPr>
          <w:color w:val="000000"/>
          <w:sz w:val="28"/>
          <w:szCs w:val="28"/>
        </w:rPr>
      </w:pPr>
      <w:r>
        <w:rPr>
          <w:color w:val="000000"/>
          <w:sz w:val="28"/>
          <w:szCs w:val="28"/>
        </w:rPr>
        <w:t>форма 6</w:t>
      </w:r>
      <w:r w:rsidRPr="002F55A2">
        <w:rPr>
          <w:color w:val="000000"/>
          <w:sz w:val="28"/>
          <w:szCs w:val="28"/>
        </w:rPr>
        <w:t xml:space="preserve"> – финансовое обеспечение реализации Программы за сче</w:t>
      </w:r>
      <w:r>
        <w:rPr>
          <w:color w:val="000000"/>
          <w:sz w:val="28"/>
          <w:szCs w:val="28"/>
        </w:rPr>
        <w:t>т средств федерального бюджета.</w:t>
      </w:r>
    </w:p>
    <w:p w:rsidR="007B0459" w:rsidRPr="002F55A2" w:rsidRDefault="007B0459" w:rsidP="007B0459">
      <w:pPr>
        <w:shd w:val="clear" w:color="auto" w:fill="FFFFFF"/>
        <w:autoSpaceDE w:val="0"/>
        <w:autoSpaceDN w:val="0"/>
        <w:adjustRightInd w:val="0"/>
        <w:ind w:firstLine="720"/>
        <w:jc w:val="both"/>
        <w:rPr>
          <w:color w:val="000000"/>
          <w:sz w:val="28"/>
          <w:szCs w:val="28"/>
        </w:rPr>
      </w:pPr>
      <w:r w:rsidRPr="002F55A2">
        <w:rPr>
          <w:color w:val="000000"/>
          <w:sz w:val="28"/>
          <w:szCs w:val="28"/>
        </w:rPr>
        <w:t xml:space="preserve">Объем финансирования </w:t>
      </w:r>
      <w:r>
        <w:rPr>
          <w:color w:val="000000"/>
          <w:sz w:val="28"/>
          <w:szCs w:val="28"/>
        </w:rPr>
        <w:t>программы</w:t>
      </w:r>
      <w:r w:rsidRPr="002F55A2">
        <w:rPr>
          <w:color w:val="000000"/>
          <w:sz w:val="28"/>
          <w:szCs w:val="28"/>
        </w:rPr>
        <w:t xml:space="preserve"> определяется при формировании бюджета </w:t>
      </w:r>
      <w:r w:rsidRPr="002F55A2">
        <w:rPr>
          <w:sz w:val="28"/>
          <w:szCs w:val="28"/>
        </w:rPr>
        <w:t>Уинского</w:t>
      </w:r>
      <w:r>
        <w:rPr>
          <w:sz w:val="28"/>
          <w:szCs w:val="28"/>
        </w:rPr>
        <w:t xml:space="preserve"> </w:t>
      </w:r>
      <w:r w:rsidRPr="002F55A2">
        <w:rPr>
          <w:color w:val="000000"/>
          <w:sz w:val="28"/>
          <w:szCs w:val="28"/>
        </w:rPr>
        <w:t xml:space="preserve">муниципального </w:t>
      </w:r>
      <w:r>
        <w:rPr>
          <w:color w:val="000000"/>
          <w:sz w:val="28"/>
          <w:szCs w:val="28"/>
        </w:rPr>
        <w:t>округа Пермского края</w:t>
      </w:r>
      <w:r w:rsidRPr="002F55A2">
        <w:rPr>
          <w:color w:val="000000"/>
          <w:sz w:val="28"/>
          <w:szCs w:val="28"/>
        </w:rPr>
        <w:t xml:space="preserve"> и утверждается решением </w:t>
      </w:r>
      <w:r>
        <w:rPr>
          <w:color w:val="000000"/>
          <w:sz w:val="28"/>
          <w:szCs w:val="28"/>
        </w:rPr>
        <w:t xml:space="preserve">Думы </w:t>
      </w:r>
      <w:r w:rsidRPr="002F55A2">
        <w:rPr>
          <w:sz w:val="28"/>
          <w:szCs w:val="28"/>
        </w:rPr>
        <w:t>Уинского</w:t>
      </w:r>
      <w:r>
        <w:rPr>
          <w:color w:val="000000"/>
          <w:sz w:val="28"/>
          <w:szCs w:val="28"/>
        </w:rPr>
        <w:t xml:space="preserve"> муниципального </w:t>
      </w:r>
      <w:r w:rsidRPr="00E15138">
        <w:rPr>
          <w:color w:val="000000"/>
          <w:sz w:val="28"/>
          <w:szCs w:val="28"/>
        </w:rPr>
        <w:t xml:space="preserve">округа Пермского края о бюджете </w:t>
      </w:r>
      <w:r w:rsidRPr="00E15138">
        <w:rPr>
          <w:sz w:val="28"/>
          <w:szCs w:val="28"/>
        </w:rPr>
        <w:t>Уинского</w:t>
      </w:r>
      <w:r>
        <w:rPr>
          <w:sz w:val="28"/>
          <w:szCs w:val="28"/>
        </w:rPr>
        <w:t xml:space="preserve"> </w:t>
      </w:r>
      <w:r w:rsidRPr="00E15138">
        <w:rPr>
          <w:color w:val="000000"/>
          <w:sz w:val="28"/>
          <w:szCs w:val="28"/>
        </w:rPr>
        <w:t>муниципального округа Пермского края</w:t>
      </w:r>
      <w:r w:rsidRPr="002F55A2">
        <w:rPr>
          <w:color w:val="000000"/>
          <w:sz w:val="28"/>
          <w:szCs w:val="28"/>
        </w:rPr>
        <w:t xml:space="preserve"> на соответствующий финансовый год и плановый период. По результатам ежегодной оценки эффективности</w:t>
      </w:r>
      <w:r>
        <w:rPr>
          <w:color w:val="000000"/>
          <w:sz w:val="28"/>
          <w:szCs w:val="28"/>
        </w:rPr>
        <w:t xml:space="preserve"> и результативности реализации программы</w:t>
      </w:r>
      <w:r w:rsidRPr="002F55A2">
        <w:rPr>
          <w:color w:val="000000"/>
          <w:sz w:val="28"/>
          <w:szCs w:val="28"/>
        </w:rPr>
        <w:t xml:space="preserve"> возможно перераспределение объемов средств, предусмотренных на </w:t>
      </w:r>
      <w:r>
        <w:rPr>
          <w:color w:val="000000"/>
          <w:sz w:val="28"/>
          <w:szCs w:val="28"/>
        </w:rPr>
        <w:t>её</w:t>
      </w:r>
      <w:r w:rsidRPr="002F55A2">
        <w:rPr>
          <w:color w:val="000000"/>
          <w:sz w:val="28"/>
          <w:szCs w:val="28"/>
        </w:rPr>
        <w:t xml:space="preserve"> реализацию по направлениям, отдельным мероприятиям и годам.</w:t>
      </w:r>
    </w:p>
    <w:p w:rsidR="007B0459" w:rsidRPr="000C13BF" w:rsidRDefault="007B0459" w:rsidP="007B0459">
      <w:pPr>
        <w:autoSpaceDE w:val="0"/>
        <w:autoSpaceDN w:val="0"/>
        <w:adjustRightInd w:val="0"/>
        <w:ind w:firstLine="720"/>
        <w:rPr>
          <w:color w:val="000000"/>
          <w:sz w:val="28"/>
          <w:szCs w:val="28"/>
        </w:rPr>
        <w:sectPr w:rsidR="007B0459" w:rsidRPr="000C13BF" w:rsidSect="001D2D1F">
          <w:pgSz w:w="11906" w:h="16838" w:code="9"/>
          <w:pgMar w:top="851" w:right="567" w:bottom="851" w:left="1418" w:header="720" w:footer="720" w:gutter="0"/>
          <w:cols w:space="708"/>
          <w:docGrid w:linePitch="360"/>
        </w:sectPr>
      </w:pPr>
      <w:r w:rsidRPr="002F55A2">
        <w:rPr>
          <w:color w:val="000000"/>
          <w:sz w:val="28"/>
          <w:szCs w:val="28"/>
        </w:rPr>
        <w:t xml:space="preserve">Объем финансового обеспечения </w:t>
      </w:r>
      <w:r>
        <w:rPr>
          <w:color w:val="000000"/>
          <w:sz w:val="28"/>
          <w:szCs w:val="28"/>
        </w:rPr>
        <w:t>муниципальной программы</w:t>
      </w:r>
      <w:r w:rsidRPr="002F55A2">
        <w:rPr>
          <w:color w:val="000000"/>
          <w:sz w:val="28"/>
          <w:szCs w:val="28"/>
        </w:rPr>
        <w:t xml:space="preserve"> за счет средств федерального и краевого бюджетов будет определяться дополнительно в рамках </w:t>
      </w:r>
      <w:r>
        <w:rPr>
          <w:color w:val="000000"/>
          <w:sz w:val="28"/>
          <w:szCs w:val="28"/>
        </w:rPr>
        <w:t>её реализации.</w:t>
      </w:r>
    </w:p>
    <w:p w:rsidR="0051180C" w:rsidRDefault="0051180C" w:rsidP="00191B0A">
      <w:pPr>
        <w:pStyle w:val="3"/>
        <w:tabs>
          <w:tab w:val="num" w:pos="0"/>
          <w:tab w:val="num" w:pos="1125"/>
        </w:tabs>
        <w:spacing w:before="0"/>
        <w:jc w:val="right"/>
        <w:rPr>
          <w:rFonts w:ascii="Times New Roman" w:hAnsi="Times New Roman" w:cs="Times New Roman"/>
          <w:b w:val="0"/>
          <w:color w:val="auto"/>
        </w:rPr>
      </w:pPr>
    </w:p>
    <w:p w:rsidR="00191B0A" w:rsidRPr="00DE7C54" w:rsidRDefault="005E2D4A" w:rsidP="00191B0A">
      <w:pPr>
        <w:pStyle w:val="3"/>
        <w:tabs>
          <w:tab w:val="num" w:pos="0"/>
          <w:tab w:val="num" w:pos="1125"/>
        </w:tabs>
        <w:spacing w:before="0"/>
        <w:jc w:val="right"/>
        <w:rPr>
          <w:rFonts w:ascii="Times New Roman" w:hAnsi="Times New Roman" w:cs="Times New Roman"/>
          <w:b w:val="0"/>
          <w:color w:val="auto"/>
        </w:rPr>
      </w:pPr>
      <w:r>
        <w:rPr>
          <w:rFonts w:ascii="Arial" w:hAnsi="Arial" w:cs="Arial"/>
          <w:noProof/>
          <w:color w:val="auto"/>
        </w:rPr>
        <mc:AlternateContent>
          <mc:Choice Requires="wps">
            <w:drawing>
              <wp:anchor distT="0" distB="0" distL="114300" distR="114300" simplePos="0" relativeHeight="251656192" behindDoc="0" locked="0" layoutInCell="1" allowOverlap="1">
                <wp:simplePos x="0" y="0"/>
                <wp:positionH relativeFrom="page">
                  <wp:posOffset>1764030</wp:posOffset>
                </wp:positionH>
                <wp:positionV relativeFrom="page">
                  <wp:posOffset>457200</wp:posOffset>
                </wp:positionV>
                <wp:extent cx="1242060" cy="16002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3D1" w:rsidRPr="00482A25" w:rsidRDefault="00EA13D1" w:rsidP="00191B0A">
                            <w:pPr>
                              <w:pStyle w:val="a5"/>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38.9pt;margin-top:36pt;width:97.8pt;height:1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NsAIAALA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" filled="f" stroked="f">
                <v:textbox inset="0,0,0,0">
                  <w:txbxContent>
                    <w:p w:rsidR="00EA13D1" w:rsidRPr="00482A25" w:rsidRDefault="00EA13D1" w:rsidP="00191B0A">
                      <w:pPr>
                        <w:pStyle w:val="a5"/>
                        <w:rPr>
                          <w:szCs w:val="28"/>
                          <w:lang w:val="ru-RU"/>
                        </w:rPr>
                      </w:pPr>
                    </w:p>
                  </w:txbxContent>
                </v:textbox>
                <w10:wrap anchorx="page" anchory="page"/>
              </v:shape>
            </w:pict>
          </mc:Fallback>
        </mc:AlternateContent>
      </w:r>
      <w:r w:rsidR="00191B0A" w:rsidRPr="00DE7C54">
        <w:rPr>
          <w:rFonts w:ascii="Times New Roman" w:hAnsi="Times New Roman" w:cs="Times New Roman"/>
          <w:b w:val="0"/>
          <w:color w:val="auto"/>
        </w:rPr>
        <w:t>Форма 2</w:t>
      </w:r>
    </w:p>
    <w:p w:rsidR="00191B0A" w:rsidRDefault="005E2D4A" w:rsidP="00191B0A">
      <w:pPr>
        <w:jc w:val="center"/>
        <w:rPr>
          <w:sz w:val="23"/>
          <w:szCs w:val="23"/>
        </w:rPr>
      </w:pPr>
      <w:r>
        <w:rPr>
          <w:noProof/>
        </w:rPr>
        <mc:AlternateContent>
          <mc:Choice Requires="wps">
            <w:drawing>
              <wp:anchor distT="0" distB="0" distL="114300" distR="114300" simplePos="0" relativeHeight="251657216" behindDoc="0" locked="0" layoutInCell="1" allowOverlap="1">
                <wp:simplePos x="0" y="0"/>
                <wp:positionH relativeFrom="page">
                  <wp:posOffset>5490845</wp:posOffset>
                </wp:positionH>
                <wp:positionV relativeFrom="page">
                  <wp:posOffset>2275205</wp:posOffset>
                </wp:positionV>
                <wp:extent cx="1868170" cy="27432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3D1" w:rsidRPr="00482A25" w:rsidRDefault="00EA13D1" w:rsidP="00191B0A">
                            <w:pPr>
                              <w:pStyle w:val="a5"/>
                              <w:jc w:val="left"/>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32.35pt;margin-top:179.15pt;width:147.1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Bo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" filled="f" stroked="f">
                <v:textbox inset="0,0,0,0">
                  <w:txbxContent>
                    <w:p w:rsidR="00EA13D1" w:rsidRPr="00482A25" w:rsidRDefault="00EA13D1" w:rsidP="00191B0A">
                      <w:pPr>
                        <w:pStyle w:val="a5"/>
                        <w:jc w:val="left"/>
                        <w:rPr>
                          <w:szCs w:val="28"/>
                          <w:lang w:val="ru-RU"/>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1764030</wp:posOffset>
                </wp:positionH>
                <wp:positionV relativeFrom="page">
                  <wp:posOffset>2275205</wp:posOffset>
                </wp:positionV>
                <wp:extent cx="1278255" cy="27432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3D1" w:rsidRPr="00482A25" w:rsidRDefault="00EA13D1" w:rsidP="00191B0A">
                            <w:pPr>
                              <w:pStyle w:val="a5"/>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38.9pt;margin-top:179.15pt;width:100.65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csgIAALA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" filled="f" stroked="f">
                <v:textbox inset="0,0,0,0">
                  <w:txbxContent>
                    <w:p w:rsidR="00EA13D1" w:rsidRPr="00482A25" w:rsidRDefault="00EA13D1" w:rsidP="00191B0A">
                      <w:pPr>
                        <w:pStyle w:val="a5"/>
                        <w:rPr>
                          <w:szCs w:val="28"/>
                          <w:lang w:val="ru-RU"/>
                        </w:rP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1080135</wp:posOffset>
                </wp:positionH>
                <wp:positionV relativeFrom="page">
                  <wp:posOffset>9656445</wp:posOffset>
                </wp:positionV>
                <wp:extent cx="3383280" cy="3746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3D1" w:rsidRPr="009169CE" w:rsidRDefault="00EA13D1" w:rsidP="00191B0A">
                            <w:pPr>
                              <w:pStyle w:val="a6"/>
                              <w:ind w:firstLine="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85.05pt;margin-top:760.35pt;width:266.4pt;height: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Wb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" filled="f" stroked="f">
                <v:textbox inset="0,0,0,0">
                  <w:txbxContent>
                    <w:p w:rsidR="00EA13D1" w:rsidRPr="009169CE" w:rsidRDefault="00EA13D1" w:rsidP="00191B0A">
                      <w:pPr>
                        <w:pStyle w:val="a6"/>
                        <w:ind w:firstLine="0"/>
                        <w:rPr>
                          <w:sz w:val="24"/>
                        </w:rPr>
                      </w:pPr>
                    </w:p>
                  </w:txbxContent>
                </v:textbox>
                <w10:wrap anchorx="page" anchory="page"/>
              </v:shape>
            </w:pict>
          </mc:Fallback>
        </mc:AlternateContent>
      </w:r>
    </w:p>
    <w:p w:rsidR="00191B0A" w:rsidRPr="00120BE9" w:rsidRDefault="00191B0A" w:rsidP="00191B0A">
      <w:pPr>
        <w:pStyle w:val="ConsPlusNormal0"/>
        <w:jc w:val="center"/>
        <w:rPr>
          <w:rFonts w:ascii="Times New Roman" w:hAnsi="Times New Roman" w:cs="Times New Roman"/>
          <w:b/>
          <w:sz w:val="24"/>
          <w:szCs w:val="24"/>
        </w:rPr>
      </w:pPr>
      <w:r w:rsidRPr="00120BE9">
        <w:rPr>
          <w:rFonts w:ascii="Times New Roman" w:hAnsi="Times New Roman" w:cs="Times New Roman"/>
          <w:b/>
          <w:sz w:val="24"/>
          <w:szCs w:val="24"/>
        </w:rPr>
        <w:t>Перечень</w:t>
      </w:r>
      <w:r>
        <w:rPr>
          <w:rFonts w:ascii="Times New Roman" w:hAnsi="Times New Roman" w:cs="Times New Roman"/>
          <w:b/>
          <w:sz w:val="24"/>
          <w:szCs w:val="24"/>
        </w:rPr>
        <w:t xml:space="preserve"> </w:t>
      </w:r>
      <w:r w:rsidRPr="00120BE9">
        <w:rPr>
          <w:rFonts w:ascii="Times New Roman" w:hAnsi="Times New Roman" w:cs="Times New Roman"/>
          <w:b/>
          <w:sz w:val="24"/>
          <w:szCs w:val="24"/>
        </w:rPr>
        <w:t>показателей муниципальной программы</w:t>
      </w:r>
    </w:p>
    <w:p w:rsidR="00191B0A" w:rsidRDefault="00191B0A" w:rsidP="00191B0A">
      <w:pPr>
        <w:pStyle w:val="ConsPlusNormal0"/>
        <w:jc w:val="center"/>
        <w:rPr>
          <w:rFonts w:ascii="Times New Roman" w:hAnsi="Times New Roman" w:cs="Times New Roman"/>
          <w:sz w:val="23"/>
          <w:szCs w:val="23"/>
        </w:rPr>
      </w:pPr>
    </w:p>
    <w:tbl>
      <w:tblPr>
        <w:tblW w:w="14742" w:type="dxa"/>
        <w:tblInd w:w="75" w:type="dxa"/>
        <w:tblLayout w:type="fixed"/>
        <w:tblCellMar>
          <w:left w:w="75" w:type="dxa"/>
          <w:right w:w="75" w:type="dxa"/>
        </w:tblCellMar>
        <w:tblLook w:val="0000" w:firstRow="0" w:lastRow="0" w:firstColumn="0" w:lastColumn="0" w:noHBand="0" w:noVBand="0"/>
      </w:tblPr>
      <w:tblGrid>
        <w:gridCol w:w="659"/>
        <w:gridCol w:w="48"/>
        <w:gridCol w:w="2891"/>
        <w:gridCol w:w="1080"/>
        <w:gridCol w:w="2693"/>
        <w:gridCol w:w="1560"/>
        <w:gridCol w:w="1559"/>
        <w:gridCol w:w="1984"/>
        <w:gridCol w:w="2268"/>
      </w:tblGrid>
      <w:tr w:rsidR="00191B0A" w:rsidRPr="002442DE" w:rsidTr="00F5640D">
        <w:tc>
          <w:tcPr>
            <w:tcW w:w="707" w:type="dxa"/>
            <w:gridSpan w:val="2"/>
            <w:vMerge w:val="restart"/>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N п/п</w:t>
            </w:r>
          </w:p>
        </w:tc>
        <w:tc>
          <w:tcPr>
            <w:tcW w:w="2891" w:type="dxa"/>
            <w:vMerge w:val="restart"/>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Наименование показателя</w:t>
            </w:r>
          </w:p>
        </w:tc>
        <w:tc>
          <w:tcPr>
            <w:tcW w:w="1080" w:type="dxa"/>
            <w:vMerge w:val="restart"/>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Единица измерения</w:t>
            </w:r>
          </w:p>
        </w:tc>
        <w:tc>
          <w:tcPr>
            <w:tcW w:w="2693" w:type="dxa"/>
            <w:vMerge w:val="restart"/>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ГРБС</w:t>
            </w:r>
          </w:p>
        </w:tc>
        <w:tc>
          <w:tcPr>
            <w:tcW w:w="7371" w:type="dxa"/>
            <w:gridSpan w:val="4"/>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Значения показателей</w:t>
            </w:r>
          </w:p>
        </w:tc>
      </w:tr>
      <w:tr w:rsidR="00191B0A" w:rsidRPr="002442DE" w:rsidTr="00F5640D">
        <w:tc>
          <w:tcPr>
            <w:tcW w:w="707" w:type="dxa"/>
            <w:gridSpan w:val="2"/>
            <w:vMerge/>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p>
        </w:tc>
        <w:tc>
          <w:tcPr>
            <w:tcW w:w="2891" w:type="dxa"/>
            <w:vMerge/>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p>
        </w:tc>
        <w:tc>
          <w:tcPr>
            <w:tcW w:w="1080" w:type="dxa"/>
            <w:vMerge/>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p>
        </w:tc>
        <w:tc>
          <w:tcPr>
            <w:tcW w:w="2693" w:type="dxa"/>
            <w:vMerge/>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На начало реализации программы</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191B0A">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202</w:t>
            </w:r>
            <w:r w:rsidR="005E2B64" w:rsidRPr="002442DE">
              <w:rPr>
                <w:rFonts w:ascii="Times New Roman" w:hAnsi="Times New Roman" w:cs="Times New Roman"/>
                <w:sz w:val="23"/>
                <w:szCs w:val="23"/>
              </w:rPr>
              <w:t>5</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191B0A">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202</w:t>
            </w:r>
            <w:r w:rsidR="005E2B64" w:rsidRPr="002442DE">
              <w:rPr>
                <w:rFonts w:ascii="Times New Roman" w:hAnsi="Times New Roman" w:cs="Times New Roman"/>
                <w:sz w:val="23"/>
                <w:szCs w:val="23"/>
              </w:rPr>
              <w:t>6</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191B0A">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202</w:t>
            </w:r>
            <w:r w:rsidR="005E2B64" w:rsidRPr="002442DE">
              <w:rPr>
                <w:rFonts w:ascii="Times New Roman" w:hAnsi="Times New Roman" w:cs="Times New Roman"/>
                <w:sz w:val="23"/>
                <w:szCs w:val="23"/>
              </w:rPr>
              <w:t>7</w:t>
            </w:r>
          </w:p>
        </w:tc>
      </w:tr>
      <w:tr w:rsidR="00191B0A" w:rsidRPr="002442DE" w:rsidTr="00F5640D">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2</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3</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4</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5</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6</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7</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8</w:t>
            </w:r>
          </w:p>
        </w:tc>
      </w:tr>
      <w:tr w:rsidR="00191B0A" w:rsidRPr="002442DE" w:rsidTr="00F5640D">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7B77C7">
            <w:pPr>
              <w:rPr>
                <w:b/>
              </w:rPr>
            </w:pPr>
            <w:r w:rsidRPr="002442DE">
              <w:rPr>
                <w:b/>
              </w:rPr>
              <w:t>Муниципальная программа «Благоустройство на территории Уинского муниципального округа Пермского края</w:t>
            </w:r>
            <w:r w:rsidRPr="007B77C7">
              <w:rPr>
                <w:b/>
              </w:rPr>
              <w:t>» на 202</w:t>
            </w:r>
            <w:r w:rsidR="007B77C7" w:rsidRPr="007B77C7">
              <w:rPr>
                <w:b/>
              </w:rPr>
              <w:t>4</w:t>
            </w:r>
            <w:r w:rsidRPr="007B77C7">
              <w:rPr>
                <w:b/>
              </w:rPr>
              <w:t>-202</w:t>
            </w:r>
            <w:r w:rsidR="007B77C7" w:rsidRPr="007B77C7">
              <w:rPr>
                <w:b/>
              </w:rPr>
              <w:t>7</w:t>
            </w:r>
            <w:r w:rsidRPr="007B77C7">
              <w:rPr>
                <w:b/>
              </w:rPr>
              <w:t xml:space="preserve"> годы</w:t>
            </w:r>
          </w:p>
        </w:tc>
      </w:tr>
      <w:tr w:rsidR="00191B0A" w:rsidRPr="002442DE" w:rsidTr="00F5640D">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rPr>
                <w:rFonts w:ascii="Times New Roman" w:hAnsi="Times New Roman" w:cs="Times New Roman"/>
                <w:b/>
                <w:sz w:val="23"/>
                <w:szCs w:val="23"/>
              </w:rPr>
            </w:pPr>
          </w:p>
        </w:tc>
      </w:tr>
      <w:tr w:rsidR="00191B0A" w:rsidRPr="002442DE" w:rsidTr="00F5640D">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numPr>
                <w:ilvl w:val="1"/>
                <w:numId w:val="2"/>
              </w:numPr>
              <w:ind w:left="492" w:hanging="492"/>
              <w:jc w:val="both"/>
              <w:rPr>
                <w:rFonts w:ascii="Times New Roman" w:hAnsi="Times New Roman" w:cs="Times New Roman"/>
                <w:sz w:val="17"/>
                <w:szCs w:val="17"/>
              </w:rPr>
            </w:pPr>
            <w:r w:rsidRPr="002442DE">
              <w:rPr>
                <w:rFonts w:ascii="Times New Roman" w:hAnsi="Times New Roman" w:cs="Times New Roman"/>
                <w:b/>
                <w:sz w:val="23"/>
                <w:szCs w:val="23"/>
              </w:rPr>
              <w:t xml:space="preserve"> Основное мероприятие</w:t>
            </w:r>
            <w:r w:rsidRPr="002442DE">
              <w:rPr>
                <w:rFonts w:ascii="Times New Roman" w:hAnsi="Times New Roman" w:cs="Times New Roman"/>
                <w:sz w:val="23"/>
                <w:szCs w:val="23"/>
              </w:rPr>
              <w:t>«Организация и содержание мест захоронения»</w:t>
            </w:r>
          </w:p>
        </w:tc>
      </w:tr>
      <w:tr w:rsidR="00191B0A" w:rsidRPr="002442DE" w:rsidTr="00F5640D">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23"/>
                <w:szCs w:val="23"/>
              </w:rPr>
              <w:t>1.1.1.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ind w:right="-217"/>
              <w:rPr>
                <w:rFonts w:ascii="Times New Roman" w:hAnsi="Times New Roman" w:cs="Times New Roman"/>
                <w:sz w:val="23"/>
                <w:szCs w:val="23"/>
              </w:rPr>
            </w:pPr>
            <w:r w:rsidRPr="002442DE">
              <w:rPr>
                <w:rFonts w:ascii="Times New Roman" w:hAnsi="Times New Roman" w:cs="Times New Roman"/>
                <w:sz w:val="23"/>
                <w:szCs w:val="23"/>
              </w:rPr>
              <w:t>Показатель</w:t>
            </w:r>
          </w:p>
          <w:p w:rsidR="00191B0A" w:rsidRPr="002442DE" w:rsidRDefault="00191B0A" w:rsidP="00F5640D">
            <w:pPr>
              <w:pStyle w:val="ConsPlusNormal0"/>
              <w:rPr>
                <w:rFonts w:ascii="Times New Roman" w:hAnsi="Times New Roman" w:cs="Times New Roman"/>
                <w:sz w:val="24"/>
                <w:szCs w:val="24"/>
              </w:rPr>
            </w:pPr>
            <w:r w:rsidRPr="002442DE">
              <w:rPr>
                <w:rFonts w:ascii="Times New Roman" w:hAnsi="Times New Roman" w:cs="Times New Roman"/>
                <w:sz w:val="24"/>
                <w:szCs w:val="24"/>
              </w:rPr>
              <w:t>Уровень обеспеченности затрат на содержание кладбищ</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100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100</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100</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100</w:t>
            </w:r>
          </w:p>
        </w:tc>
      </w:tr>
      <w:tr w:rsidR="00191B0A" w:rsidRPr="002442DE" w:rsidTr="00F5640D">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rPr>
                <w:rFonts w:ascii="Times New Roman" w:hAnsi="Times New Roman" w:cs="Times New Roman"/>
                <w:sz w:val="17"/>
                <w:szCs w:val="17"/>
              </w:rPr>
            </w:pPr>
            <w:r w:rsidRPr="002442DE">
              <w:rPr>
                <w:rFonts w:ascii="Times New Roman" w:hAnsi="Times New Roman" w:cs="Times New Roman"/>
                <w:b/>
                <w:sz w:val="23"/>
                <w:szCs w:val="23"/>
              </w:rPr>
              <w:t>2.1. Основное мероприятие</w:t>
            </w:r>
            <w:r w:rsidRPr="002442DE">
              <w:rPr>
                <w:rFonts w:ascii="Times New Roman" w:hAnsi="Times New Roman" w:cs="Times New Roman"/>
                <w:sz w:val="23"/>
                <w:szCs w:val="23"/>
              </w:rPr>
              <w:t xml:space="preserve">«Реализация прочих мероприятий </w:t>
            </w:r>
            <w:r w:rsidRPr="002442DE">
              <w:rPr>
                <w:rFonts w:ascii="Times New Roman" w:hAnsi="Times New Roman" w:cs="Times New Roman"/>
                <w:color w:val="333333"/>
                <w:sz w:val="23"/>
                <w:szCs w:val="23"/>
                <w:shd w:val="clear" w:color="auto" w:fill="FFFFFF"/>
              </w:rPr>
              <w:t xml:space="preserve">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r w:rsidRPr="002442DE">
              <w:rPr>
                <w:rFonts w:ascii="Times New Roman" w:hAnsi="Times New Roman" w:cs="Times New Roman"/>
                <w:sz w:val="23"/>
                <w:szCs w:val="23"/>
              </w:rPr>
              <w:t>на территории Уинского муниципального округа»</w:t>
            </w:r>
          </w:p>
        </w:tc>
      </w:tr>
      <w:tr w:rsidR="00191B0A" w:rsidRPr="002442DE" w:rsidTr="00F5640D">
        <w:trPr>
          <w:trHeight w:val="1082"/>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23"/>
                <w:szCs w:val="23"/>
              </w:rPr>
              <w:t>2.1.1.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r w:rsidRPr="002442DE">
              <w:rPr>
                <w:sz w:val="22"/>
                <w:szCs w:val="22"/>
              </w:rPr>
              <w:t>Показатель</w:t>
            </w:r>
          </w:p>
          <w:p w:rsidR="00191B0A" w:rsidRPr="002442DE" w:rsidRDefault="00191B0A" w:rsidP="00F5640D">
            <w:pPr>
              <w:pStyle w:val="ConsPlusNormal0"/>
              <w:rPr>
                <w:rFonts w:ascii="Times New Roman" w:hAnsi="Times New Roman" w:cs="Times New Roman"/>
                <w:sz w:val="24"/>
                <w:szCs w:val="24"/>
              </w:rPr>
            </w:pPr>
            <w:r w:rsidRPr="002442DE">
              <w:rPr>
                <w:rFonts w:ascii="Times New Roman" w:hAnsi="Times New Roman" w:cs="Times New Roman"/>
                <w:sz w:val="24"/>
                <w:szCs w:val="24"/>
              </w:rPr>
              <w:t>Содержание и устройство  мест (площадок) накопления твердых коммунальных  отходов</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100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100</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100</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100</w:t>
            </w:r>
          </w:p>
        </w:tc>
      </w:tr>
      <w:tr w:rsidR="00191B0A" w:rsidRPr="002442DE" w:rsidTr="00F5640D">
        <w:trPr>
          <w:trHeight w:val="743"/>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23"/>
                <w:szCs w:val="23"/>
              </w:rPr>
              <w:t>2.1.2.</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rPr>
                <w:rFonts w:ascii="Times New Roman" w:hAnsi="Times New Roman"/>
                <w:sz w:val="23"/>
              </w:rPr>
            </w:pPr>
            <w:r w:rsidRPr="002442DE">
              <w:rPr>
                <w:rFonts w:ascii="Times New Roman" w:hAnsi="Times New Roman"/>
                <w:sz w:val="23"/>
              </w:rPr>
              <w:t>Показатель:</w:t>
            </w:r>
          </w:p>
          <w:p w:rsidR="00191B0A" w:rsidRPr="002442DE" w:rsidRDefault="00191B0A" w:rsidP="00F5640D">
            <w:pPr>
              <w:pStyle w:val="ConsPlusNormal0"/>
              <w:rPr>
                <w:rFonts w:ascii="Times New Roman" w:hAnsi="Times New Roman" w:cs="Times New Roman"/>
                <w:sz w:val="23"/>
                <w:szCs w:val="23"/>
              </w:rPr>
            </w:pPr>
            <w:r w:rsidRPr="002442DE">
              <w:rPr>
                <w:rFonts w:ascii="Times New Roman" w:hAnsi="Times New Roman" w:cs="Times New Roman"/>
                <w:sz w:val="24"/>
                <w:szCs w:val="24"/>
              </w:rPr>
              <w:t>Участие в ликвидации выявленных несанкционированных свалок</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Ед.</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1</w:t>
            </w:r>
          </w:p>
        </w:tc>
      </w:tr>
      <w:tr w:rsidR="00191B0A" w:rsidRPr="002442DE" w:rsidTr="00F5640D">
        <w:trPr>
          <w:trHeight w:val="330"/>
        </w:trPr>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numPr>
                <w:ilvl w:val="1"/>
                <w:numId w:val="4"/>
              </w:numPr>
              <w:rPr>
                <w:rFonts w:ascii="Times New Roman" w:hAnsi="Times New Roman"/>
                <w:sz w:val="18"/>
                <w:szCs w:val="18"/>
              </w:rPr>
            </w:pPr>
            <w:r w:rsidRPr="002442DE">
              <w:rPr>
                <w:rFonts w:ascii="Times New Roman" w:hAnsi="Times New Roman" w:cs="Times New Roman"/>
                <w:b/>
                <w:sz w:val="23"/>
                <w:szCs w:val="23"/>
              </w:rPr>
              <w:t xml:space="preserve">Основное мероприятие 3 </w:t>
            </w:r>
            <w:r w:rsidRPr="002442DE">
              <w:rPr>
                <w:rFonts w:ascii="Times New Roman" w:hAnsi="Times New Roman" w:cs="Times New Roman"/>
                <w:sz w:val="23"/>
                <w:szCs w:val="23"/>
              </w:rPr>
              <w:t>«Реализация мероприятий по уличному освещению на территории Уинского муниципального округа Пермского края»</w:t>
            </w:r>
          </w:p>
        </w:tc>
      </w:tr>
      <w:tr w:rsidR="00191B0A" w:rsidRPr="002442DE" w:rsidTr="00F5640D">
        <w:trPr>
          <w:trHeight w:val="1159"/>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23"/>
                <w:szCs w:val="23"/>
              </w:rPr>
              <w:t>3.1.1.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pPr>
            <w:r w:rsidRPr="002442DE">
              <w:rPr>
                <w:sz w:val="22"/>
                <w:szCs w:val="22"/>
              </w:rPr>
              <w:t>Показатель</w:t>
            </w:r>
          </w:p>
          <w:p w:rsidR="00191B0A" w:rsidRPr="002442DE" w:rsidRDefault="00191B0A" w:rsidP="00F5640D">
            <w:pPr>
              <w:widowControl w:val="0"/>
              <w:autoSpaceDE w:val="0"/>
              <w:autoSpaceDN w:val="0"/>
              <w:adjustRightInd w:val="0"/>
              <w:ind w:firstLine="34"/>
            </w:pPr>
            <w:r w:rsidRPr="002442DE">
              <w:t>Количество установленных энергосберегающих ламп</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rPr>
                <w:sz w:val="26"/>
                <w:szCs w:val="26"/>
              </w:rPr>
            </w:pPr>
            <w:r w:rsidRPr="002442DE">
              <w:rPr>
                <w:sz w:val="26"/>
                <w:szCs w:val="26"/>
              </w:rPr>
              <w:t>шт.</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2442DE" w:rsidP="00F5640D">
            <w:pPr>
              <w:widowControl w:val="0"/>
              <w:autoSpaceDE w:val="0"/>
              <w:autoSpaceDN w:val="0"/>
              <w:adjustRightInd w:val="0"/>
              <w:ind w:firstLine="34"/>
              <w:jc w:val="center"/>
              <w:rPr>
                <w:sz w:val="26"/>
                <w:szCs w:val="26"/>
              </w:rPr>
            </w:pPr>
            <w:r w:rsidRPr="002442DE">
              <w:rPr>
                <w:sz w:val="26"/>
                <w:szCs w:val="26"/>
              </w:rPr>
              <w:t>8</w:t>
            </w:r>
            <w:r w:rsidR="00191B0A" w:rsidRPr="002442DE">
              <w:rPr>
                <w:sz w:val="26"/>
                <w:szCs w:val="26"/>
              </w:rPr>
              <w:t>24</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100</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100</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100</w:t>
            </w:r>
          </w:p>
        </w:tc>
      </w:tr>
      <w:tr w:rsidR="00191B0A" w:rsidRPr="002442DE" w:rsidTr="00F5640D">
        <w:trPr>
          <w:trHeight w:val="303"/>
        </w:trPr>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rPr>
                <w:rFonts w:ascii="Times New Roman" w:hAnsi="Times New Roman" w:cs="Times New Roman"/>
                <w:sz w:val="16"/>
                <w:szCs w:val="16"/>
              </w:rPr>
            </w:pPr>
            <w:r w:rsidRPr="002442DE">
              <w:rPr>
                <w:rFonts w:ascii="Times New Roman" w:hAnsi="Times New Roman" w:cs="Times New Roman"/>
                <w:b/>
                <w:sz w:val="23"/>
                <w:szCs w:val="23"/>
              </w:rPr>
              <w:t>4.1. Основное мероприятие «</w:t>
            </w:r>
            <w:r w:rsidRPr="002442DE">
              <w:rPr>
                <w:rFonts w:ascii="Times New Roman" w:hAnsi="Times New Roman" w:cs="Times New Roman"/>
                <w:sz w:val="23"/>
                <w:szCs w:val="23"/>
              </w:rPr>
              <w:t>Реализация мероприятий по озеленению на территории Уинского муниципального округа Пермского края»</w:t>
            </w:r>
          </w:p>
        </w:tc>
      </w:tr>
      <w:tr w:rsidR="00191B0A" w:rsidRPr="002442DE" w:rsidTr="00F5640D">
        <w:trPr>
          <w:trHeight w:val="1012"/>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a3"/>
              <w:jc w:val="both"/>
              <w:rPr>
                <w:b w:val="0"/>
                <w:sz w:val="23"/>
                <w:szCs w:val="23"/>
              </w:rPr>
            </w:pPr>
            <w:r w:rsidRPr="002442DE">
              <w:rPr>
                <w:b w:val="0"/>
                <w:sz w:val="23"/>
                <w:szCs w:val="23"/>
              </w:rPr>
              <w:t>4.1.1.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pPr>
            <w:r w:rsidRPr="002442DE">
              <w:rPr>
                <w:sz w:val="22"/>
                <w:szCs w:val="22"/>
              </w:rPr>
              <w:t>Показатель</w:t>
            </w:r>
          </w:p>
          <w:p w:rsidR="00191B0A" w:rsidRPr="002442DE" w:rsidRDefault="00191B0A" w:rsidP="00F5640D">
            <w:pPr>
              <w:widowControl w:val="0"/>
              <w:autoSpaceDE w:val="0"/>
              <w:autoSpaceDN w:val="0"/>
              <w:adjustRightInd w:val="0"/>
              <w:ind w:firstLine="34"/>
            </w:pPr>
            <w:r w:rsidRPr="002442DE">
              <w:t>Обеспечение вырубки деревьев, подлежащих сносу</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rPr>
                <w:sz w:val="26"/>
                <w:szCs w:val="26"/>
              </w:rPr>
            </w:pPr>
            <w:r w:rsidRPr="002442DE">
              <w:rPr>
                <w:sz w:val="26"/>
                <w:szCs w:val="26"/>
              </w:rPr>
              <w:t>шт.</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r w:rsidRPr="002442DE">
              <w:rPr>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5</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5</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rPr>
                <w:sz w:val="26"/>
                <w:szCs w:val="26"/>
              </w:rPr>
            </w:pPr>
            <w:r w:rsidRPr="002442DE">
              <w:rPr>
                <w:sz w:val="26"/>
                <w:szCs w:val="26"/>
              </w:rPr>
              <w:t>5</w:t>
            </w:r>
          </w:p>
        </w:tc>
      </w:tr>
      <w:tr w:rsidR="00191B0A" w:rsidRPr="002442DE" w:rsidTr="00F5640D">
        <w:trPr>
          <w:trHeight w:val="1159"/>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a3"/>
              <w:jc w:val="both"/>
              <w:rPr>
                <w:b w:val="0"/>
                <w:sz w:val="23"/>
                <w:szCs w:val="23"/>
              </w:rPr>
            </w:pPr>
            <w:r w:rsidRPr="002442DE">
              <w:rPr>
                <w:b w:val="0"/>
                <w:sz w:val="23"/>
                <w:szCs w:val="23"/>
              </w:rPr>
              <w:t>4.1.2.</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pPr>
            <w:r w:rsidRPr="002442DE">
              <w:rPr>
                <w:sz w:val="22"/>
                <w:szCs w:val="22"/>
              </w:rPr>
              <w:t>Показатель</w:t>
            </w:r>
          </w:p>
          <w:p w:rsidR="00191B0A" w:rsidRPr="002442DE" w:rsidRDefault="00191B0A" w:rsidP="00F5640D">
            <w:pPr>
              <w:widowControl w:val="0"/>
              <w:autoSpaceDE w:val="0"/>
              <w:autoSpaceDN w:val="0"/>
              <w:adjustRightInd w:val="0"/>
              <w:ind w:firstLine="34"/>
            </w:pPr>
            <w:r w:rsidRPr="002442DE">
              <w:t>Приобретение и посадка саженцев и рассады цветов, уход за зелеными насаждениями</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rPr>
                <w:sz w:val="26"/>
                <w:szCs w:val="26"/>
              </w:rPr>
            </w:pPr>
            <w:r w:rsidRPr="002442DE">
              <w:rPr>
                <w:sz w:val="26"/>
                <w:szCs w:val="26"/>
              </w:rPr>
              <w:t>шт.</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r w:rsidRPr="002442DE">
              <w:rPr>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100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100</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100</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100</w:t>
            </w:r>
          </w:p>
        </w:tc>
      </w:tr>
      <w:tr w:rsidR="00191B0A" w:rsidRPr="002442DE" w:rsidTr="00F5640D">
        <w:trPr>
          <w:trHeight w:val="606"/>
        </w:trPr>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pPr>
            <w:r w:rsidRPr="002442DE">
              <w:rPr>
                <w:rFonts w:ascii="Times New Roman" w:hAnsi="Times New Roman" w:cs="Times New Roman"/>
                <w:b/>
                <w:sz w:val="23"/>
                <w:szCs w:val="23"/>
              </w:rPr>
              <w:t>5.1 Основное мероприятие «</w:t>
            </w:r>
            <w:r w:rsidRPr="002442DE">
              <w:rPr>
                <w:rFonts w:ascii="Times New Roman" w:hAnsi="Times New Roman" w:cs="Times New Roman"/>
                <w:sz w:val="23"/>
                <w:szCs w:val="23"/>
              </w:rPr>
              <w:t>Реализация мероприятий, направленных на комплексное развитие сельских территорий (Благоустройство сельских территорий)»</w:t>
            </w:r>
          </w:p>
        </w:tc>
      </w:tr>
      <w:tr w:rsidR="00191B0A" w:rsidRPr="002442DE" w:rsidTr="00F5640D">
        <w:trPr>
          <w:trHeight w:val="1159"/>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a3"/>
              <w:jc w:val="both"/>
              <w:rPr>
                <w:b w:val="0"/>
                <w:sz w:val="23"/>
                <w:szCs w:val="23"/>
              </w:rPr>
            </w:pPr>
            <w:r w:rsidRPr="002442DE">
              <w:rPr>
                <w:b w:val="0"/>
                <w:sz w:val="23"/>
                <w:szCs w:val="23"/>
              </w:rPr>
              <w:t>5.1.2.</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pPr>
            <w:r w:rsidRPr="002442DE">
              <w:t>Устройство уличного освещения в населенных пунктах округа</w:t>
            </w:r>
          </w:p>
          <w:p w:rsidR="00191B0A" w:rsidRPr="002442DE" w:rsidRDefault="00191B0A" w:rsidP="00F5640D">
            <w:pPr>
              <w:widowControl w:val="0"/>
              <w:autoSpaceDE w:val="0"/>
              <w:autoSpaceDN w:val="0"/>
              <w:adjustRightInd w:val="0"/>
            </w:pPr>
          </w:p>
          <w:p w:rsidR="00191B0A" w:rsidRPr="002442DE" w:rsidRDefault="00191B0A" w:rsidP="00F5640D">
            <w:pPr>
              <w:widowControl w:val="0"/>
              <w:autoSpaceDE w:val="0"/>
              <w:autoSpaceDN w:val="0"/>
              <w:adjustRightInd w:val="0"/>
            </w:pPr>
          </w:p>
          <w:p w:rsidR="00191B0A" w:rsidRPr="002442DE" w:rsidRDefault="00191B0A" w:rsidP="00F5640D">
            <w:pPr>
              <w:widowControl w:val="0"/>
              <w:autoSpaceDE w:val="0"/>
              <w:autoSpaceDN w:val="0"/>
              <w:adjustRightInd w:val="0"/>
            </w:pP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pPr>
            <w:r w:rsidRPr="002442DE">
              <w:t>м</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rPr>
                <w:sz w:val="23"/>
                <w:szCs w:val="23"/>
              </w:rPr>
            </w:pPr>
            <w:r w:rsidRPr="002442DE">
              <w:rPr>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200</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0</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jc w:val="center"/>
            </w:pPr>
            <w:r w:rsidRPr="002442DE">
              <w:t>0</w:t>
            </w:r>
          </w:p>
        </w:tc>
      </w:tr>
      <w:tr w:rsidR="00191B0A" w:rsidRPr="002442DE" w:rsidTr="00F5640D">
        <w:trPr>
          <w:trHeight w:val="339"/>
        </w:trPr>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rPr>
                <w:rFonts w:ascii="Times New Roman" w:hAnsi="Times New Roman" w:cs="Times New Roman"/>
                <w:sz w:val="16"/>
                <w:szCs w:val="16"/>
              </w:rPr>
            </w:pPr>
            <w:r w:rsidRPr="002442DE">
              <w:rPr>
                <w:rFonts w:ascii="Times New Roman" w:hAnsi="Times New Roman" w:cs="Times New Roman"/>
                <w:b/>
                <w:sz w:val="23"/>
                <w:szCs w:val="23"/>
              </w:rPr>
              <w:t xml:space="preserve">6.1 Основное мероприятие 6 </w:t>
            </w:r>
            <w:r w:rsidRPr="002442DE">
              <w:rPr>
                <w:rFonts w:ascii="Times New Roman" w:hAnsi="Times New Roman" w:cs="Times New Roman"/>
                <w:sz w:val="23"/>
                <w:szCs w:val="23"/>
              </w:rPr>
              <w:t>«</w:t>
            </w:r>
            <w:r w:rsidRPr="002442DE">
              <w:rPr>
                <w:rFonts w:ascii="Times New Roman" w:hAnsi="Times New Roman"/>
                <w:sz w:val="22"/>
                <w:szCs w:val="22"/>
              </w:rPr>
              <w:t>Реализация программ формирования современной городской среды (Благоустройство общественных территорий с. Уинское)</w:t>
            </w:r>
            <w:r w:rsidRPr="002442DE">
              <w:rPr>
                <w:rFonts w:ascii="Times New Roman" w:hAnsi="Times New Roman" w:cs="Times New Roman"/>
                <w:sz w:val="23"/>
                <w:szCs w:val="23"/>
              </w:rPr>
              <w:t>»</w:t>
            </w:r>
          </w:p>
        </w:tc>
      </w:tr>
      <w:tr w:rsidR="00191B0A" w:rsidRPr="002442DE" w:rsidTr="00F5640D">
        <w:trPr>
          <w:trHeight w:val="1159"/>
        </w:trPr>
        <w:tc>
          <w:tcPr>
            <w:tcW w:w="6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a3"/>
              <w:jc w:val="both"/>
              <w:rPr>
                <w:b w:val="0"/>
                <w:sz w:val="23"/>
                <w:szCs w:val="23"/>
              </w:rPr>
            </w:pPr>
            <w:r w:rsidRPr="002442DE">
              <w:rPr>
                <w:b w:val="0"/>
                <w:sz w:val="23"/>
                <w:szCs w:val="23"/>
              </w:rPr>
              <w:t>6.1.1</w:t>
            </w:r>
          </w:p>
        </w:tc>
        <w:tc>
          <w:tcPr>
            <w:tcW w:w="2939"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pPr>
            <w:r w:rsidRPr="002442DE">
              <w:t>Показатель</w:t>
            </w:r>
          </w:p>
          <w:p w:rsidR="00191B0A" w:rsidRPr="002442DE" w:rsidRDefault="00191B0A" w:rsidP="00F5640D">
            <w:pPr>
              <w:pStyle w:val="ConsPlusNormal0"/>
              <w:rPr>
                <w:rFonts w:ascii="Times New Roman" w:hAnsi="Times New Roman" w:cs="Times New Roman"/>
                <w:b/>
                <w:sz w:val="24"/>
                <w:szCs w:val="24"/>
              </w:rPr>
            </w:pPr>
            <w:r w:rsidRPr="002442DE">
              <w:rPr>
                <w:rFonts w:ascii="Times New Roman" w:hAnsi="Times New Roman"/>
                <w:sz w:val="24"/>
                <w:szCs w:val="24"/>
              </w:rPr>
              <w:t>Благоустройство общественных территорий с. Уинское</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ед.</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3"/>
                <w:szCs w:val="23"/>
              </w:rPr>
            </w:pPr>
            <w:r w:rsidRPr="002442DE">
              <w:rPr>
                <w:rFonts w:ascii="Times New Roman" w:hAnsi="Times New Roman" w:cs="Times New Roman"/>
                <w:sz w:val="23"/>
                <w:szCs w:val="23"/>
              </w:rPr>
              <w:t>1</w:t>
            </w:r>
          </w:p>
        </w:tc>
      </w:tr>
      <w:tr w:rsidR="00191B0A" w:rsidRPr="002442DE" w:rsidTr="00F5640D">
        <w:trPr>
          <w:trHeight w:val="339"/>
        </w:trPr>
        <w:tc>
          <w:tcPr>
            <w:tcW w:w="14742" w:type="dxa"/>
            <w:gridSpan w:val="9"/>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rPr>
                <w:rFonts w:ascii="Times New Roman" w:hAnsi="Times New Roman" w:cs="Times New Roman"/>
                <w:sz w:val="16"/>
                <w:szCs w:val="16"/>
              </w:rPr>
            </w:pPr>
            <w:r w:rsidRPr="002442DE">
              <w:rPr>
                <w:rFonts w:ascii="Times New Roman" w:hAnsi="Times New Roman" w:cs="Times New Roman"/>
                <w:b/>
                <w:sz w:val="23"/>
                <w:szCs w:val="23"/>
              </w:rPr>
              <w:t>7.1. Основное мероприятие «</w:t>
            </w:r>
            <w:r w:rsidRPr="002442DE">
              <w:rPr>
                <w:rFonts w:ascii="Times New Roman" w:hAnsi="Times New Roman"/>
                <w:sz w:val="22"/>
                <w:szCs w:val="22"/>
              </w:rPr>
              <w:t>Обеспечение деятельности (оказания услуг, выполнения работ) муниципальных учреждений</w:t>
            </w:r>
            <w:r w:rsidRPr="002442DE">
              <w:rPr>
                <w:rFonts w:ascii="Times New Roman" w:hAnsi="Times New Roman" w:cs="Times New Roman"/>
                <w:sz w:val="23"/>
                <w:szCs w:val="23"/>
              </w:rPr>
              <w:t>»</w:t>
            </w:r>
          </w:p>
        </w:tc>
      </w:tr>
      <w:tr w:rsidR="00191B0A" w:rsidRPr="002442DE" w:rsidTr="00F5640D">
        <w:trPr>
          <w:trHeight w:val="410"/>
        </w:trPr>
        <w:tc>
          <w:tcPr>
            <w:tcW w:w="707" w:type="dxa"/>
            <w:gridSpan w:val="2"/>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a3"/>
              <w:jc w:val="both"/>
              <w:rPr>
                <w:b w:val="0"/>
                <w:sz w:val="23"/>
                <w:szCs w:val="23"/>
              </w:rPr>
            </w:pPr>
            <w:r w:rsidRPr="002442DE">
              <w:rPr>
                <w:b w:val="0"/>
                <w:sz w:val="23"/>
                <w:szCs w:val="23"/>
              </w:rPr>
              <w:t>7.1.1.</w:t>
            </w:r>
          </w:p>
        </w:tc>
        <w:tc>
          <w:tcPr>
            <w:tcW w:w="2891"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widowControl w:val="0"/>
              <w:autoSpaceDE w:val="0"/>
              <w:autoSpaceDN w:val="0"/>
              <w:adjustRightInd w:val="0"/>
              <w:ind w:firstLine="34"/>
            </w:pPr>
            <w:r w:rsidRPr="002442DE">
              <w:rPr>
                <w:sz w:val="22"/>
                <w:szCs w:val="22"/>
              </w:rPr>
              <w:t>Показатель: Уровень достижения показателей Программы (от общего количества установленных Программой целевых показателей)</w:t>
            </w:r>
          </w:p>
        </w:tc>
        <w:tc>
          <w:tcPr>
            <w:tcW w:w="108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a3"/>
              <w:jc w:val="both"/>
              <w:rPr>
                <w:b w:val="0"/>
                <w:sz w:val="26"/>
                <w:szCs w:val="26"/>
              </w:rPr>
            </w:pPr>
            <w:r w:rsidRPr="002442DE">
              <w:rPr>
                <w:b w:val="0"/>
                <w:sz w:val="26"/>
                <w:szCs w:val="26"/>
              </w:rPr>
              <w:t>%</w:t>
            </w:r>
          </w:p>
        </w:tc>
        <w:tc>
          <w:tcPr>
            <w:tcW w:w="2693"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both"/>
              <w:rPr>
                <w:rFonts w:ascii="Times New Roman" w:hAnsi="Times New Roman" w:cs="Times New Roman"/>
                <w:sz w:val="23"/>
                <w:szCs w:val="23"/>
              </w:rPr>
            </w:pPr>
            <w:r w:rsidRPr="002442DE">
              <w:rPr>
                <w:rFonts w:ascii="Times New Roman" w:hAnsi="Times New Roman" w:cs="Times New Roman"/>
                <w:sz w:val="15"/>
                <w:szCs w:val="15"/>
              </w:rPr>
              <w:t>МКУ «Управление по благоустройству Уинского муниципального округа Пермского края»</w:t>
            </w:r>
          </w:p>
        </w:tc>
        <w:tc>
          <w:tcPr>
            <w:tcW w:w="1560"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Не менее 90%</w:t>
            </w:r>
          </w:p>
        </w:tc>
        <w:tc>
          <w:tcPr>
            <w:tcW w:w="1559"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Не менее 90%</w:t>
            </w:r>
          </w:p>
        </w:tc>
        <w:tc>
          <w:tcPr>
            <w:tcW w:w="1984"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Не менее 90%</w:t>
            </w:r>
          </w:p>
        </w:tc>
        <w:tc>
          <w:tcPr>
            <w:tcW w:w="2268" w:type="dxa"/>
            <w:tcBorders>
              <w:top w:val="single" w:sz="4" w:space="0" w:color="auto"/>
              <w:left w:val="single" w:sz="4" w:space="0" w:color="auto"/>
              <w:bottom w:val="single" w:sz="4" w:space="0" w:color="auto"/>
              <w:right w:val="single" w:sz="4" w:space="0" w:color="auto"/>
            </w:tcBorders>
          </w:tcPr>
          <w:p w:rsidR="00191B0A" w:rsidRPr="002442DE" w:rsidRDefault="00191B0A" w:rsidP="00F5640D">
            <w:pPr>
              <w:pStyle w:val="ConsPlusNormal0"/>
              <w:jc w:val="center"/>
              <w:rPr>
                <w:rFonts w:ascii="Times New Roman" w:hAnsi="Times New Roman" w:cs="Times New Roman"/>
                <w:sz w:val="22"/>
                <w:szCs w:val="22"/>
              </w:rPr>
            </w:pPr>
            <w:r w:rsidRPr="002442DE">
              <w:rPr>
                <w:rFonts w:ascii="Times New Roman" w:hAnsi="Times New Roman" w:cs="Times New Roman"/>
                <w:sz w:val="22"/>
                <w:szCs w:val="22"/>
              </w:rPr>
              <w:t>Не менее 90%</w:t>
            </w:r>
          </w:p>
        </w:tc>
      </w:tr>
    </w:tbl>
    <w:p w:rsidR="00191B0A" w:rsidRDefault="00191B0A" w:rsidP="00191B0A">
      <w:pPr>
        <w:pStyle w:val="ConsPlusNormal0"/>
        <w:rPr>
          <w:rFonts w:ascii="Times New Roman" w:hAnsi="Times New Roman" w:cs="Times New Roman"/>
          <w:sz w:val="23"/>
          <w:szCs w:val="23"/>
        </w:rPr>
      </w:pPr>
    </w:p>
    <w:p w:rsidR="00191B0A" w:rsidRDefault="00191B0A" w:rsidP="00191B0A">
      <w:pPr>
        <w:pStyle w:val="ConsPlusNormal0"/>
        <w:rPr>
          <w:rFonts w:ascii="Times New Roman" w:hAnsi="Times New Roman" w:cs="Times New Roman"/>
          <w:sz w:val="23"/>
          <w:szCs w:val="23"/>
        </w:rPr>
      </w:pPr>
    </w:p>
    <w:p w:rsidR="00191B0A" w:rsidRDefault="00191B0A" w:rsidP="00191B0A">
      <w:pPr>
        <w:pStyle w:val="ConsPlusNormal0"/>
        <w:rPr>
          <w:rFonts w:ascii="Times New Roman" w:hAnsi="Times New Roman" w:cs="Times New Roman"/>
          <w:sz w:val="23"/>
          <w:szCs w:val="23"/>
        </w:rPr>
      </w:pPr>
    </w:p>
    <w:p w:rsidR="00191B0A" w:rsidRDefault="00191B0A" w:rsidP="00191B0A">
      <w:pPr>
        <w:pStyle w:val="ConsPlusNormal0"/>
        <w:rPr>
          <w:rFonts w:ascii="Times New Roman" w:hAnsi="Times New Roman" w:cs="Times New Roman"/>
          <w:sz w:val="23"/>
          <w:szCs w:val="23"/>
        </w:rPr>
      </w:pPr>
    </w:p>
    <w:p w:rsidR="00191B0A" w:rsidRDefault="00191B0A" w:rsidP="00191B0A">
      <w:pPr>
        <w:pStyle w:val="ConsPlusNormal0"/>
        <w:rPr>
          <w:rFonts w:ascii="Times New Roman" w:hAnsi="Times New Roman" w:cs="Times New Roman"/>
          <w:sz w:val="23"/>
          <w:szCs w:val="23"/>
        </w:rPr>
      </w:pPr>
    </w:p>
    <w:p w:rsidR="00191B0A" w:rsidRDefault="00191B0A" w:rsidP="00191B0A">
      <w:pPr>
        <w:pStyle w:val="ConsPlusNormal0"/>
        <w:rPr>
          <w:rFonts w:ascii="Times New Roman" w:hAnsi="Times New Roman" w:cs="Times New Roman"/>
          <w:sz w:val="23"/>
          <w:szCs w:val="23"/>
        </w:rPr>
      </w:pPr>
    </w:p>
    <w:p w:rsidR="00337150" w:rsidRDefault="00337150" w:rsidP="008C3DFC">
      <w:pPr>
        <w:pStyle w:val="ConsPlusNormal0"/>
        <w:jc w:val="right"/>
        <w:rPr>
          <w:rFonts w:ascii="Times New Roman" w:hAnsi="Times New Roman" w:cs="Times New Roman"/>
          <w:sz w:val="22"/>
          <w:szCs w:val="22"/>
        </w:rPr>
      </w:pPr>
    </w:p>
    <w:p w:rsidR="005E2B64" w:rsidRDefault="005E2B64" w:rsidP="008C3DFC">
      <w:pPr>
        <w:pStyle w:val="ConsPlusNormal0"/>
        <w:jc w:val="right"/>
        <w:rPr>
          <w:rFonts w:ascii="Times New Roman" w:hAnsi="Times New Roman" w:cs="Times New Roman"/>
          <w:sz w:val="22"/>
          <w:szCs w:val="22"/>
        </w:rPr>
      </w:pPr>
    </w:p>
    <w:p w:rsidR="0051180C" w:rsidRDefault="0051180C" w:rsidP="008C3DFC">
      <w:pPr>
        <w:pStyle w:val="ConsPlusNormal0"/>
        <w:jc w:val="right"/>
        <w:rPr>
          <w:rFonts w:ascii="Times New Roman" w:hAnsi="Times New Roman" w:cs="Times New Roman"/>
          <w:sz w:val="22"/>
          <w:szCs w:val="22"/>
        </w:rPr>
      </w:pPr>
    </w:p>
    <w:p w:rsidR="00191B0A" w:rsidRDefault="00191B0A" w:rsidP="008C3DFC">
      <w:pPr>
        <w:pStyle w:val="ConsPlusNormal0"/>
        <w:jc w:val="right"/>
        <w:rPr>
          <w:rFonts w:ascii="Times New Roman" w:hAnsi="Times New Roman" w:cs="Times New Roman"/>
          <w:sz w:val="22"/>
          <w:szCs w:val="22"/>
        </w:rPr>
      </w:pPr>
      <w:r>
        <w:rPr>
          <w:rFonts w:ascii="Times New Roman" w:hAnsi="Times New Roman" w:cs="Times New Roman"/>
          <w:sz w:val="22"/>
          <w:szCs w:val="22"/>
        </w:rPr>
        <w:t>Форма 3</w:t>
      </w:r>
    </w:p>
    <w:p w:rsidR="00B519C9" w:rsidRDefault="00B519C9" w:rsidP="00B519C9">
      <w:pPr>
        <w:pStyle w:val="ConsPlusNormal0"/>
        <w:rPr>
          <w:rFonts w:ascii="Times New Roman" w:hAnsi="Times New Roman" w:cs="Times New Roman"/>
          <w:sz w:val="23"/>
          <w:szCs w:val="23"/>
        </w:rPr>
      </w:pPr>
    </w:p>
    <w:p w:rsidR="00055E13" w:rsidRDefault="00055E13" w:rsidP="00B519C9">
      <w:pPr>
        <w:pStyle w:val="ConsPlusNormal0"/>
        <w:rPr>
          <w:rFonts w:ascii="Times New Roman" w:hAnsi="Times New Roman" w:cs="Times New Roman"/>
          <w:sz w:val="23"/>
          <w:szCs w:val="23"/>
        </w:rPr>
      </w:pPr>
    </w:p>
    <w:p w:rsidR="00EB0BD7" w:rsidRPr="008C3DFC" w:rsidRDefault="00EB0BD7" w:rsidP="00EB0BD7">
      <w:pPr>
        <w:pStyle w:val="ConsPlusNormal0"/>
        <w:jc w:val="center"/>
        <w:rPr>
          <w:rFonts w:ascii="Times New Roman" w:hAnsi="Times New Roman" w:cs="Times New Roman"/>
          <w:b/>
          <w:sz w:val="24"/>
          <w:szCs w:val="24"/>
        </w:rPr>
      </w:pPr>
      <w:r w:rsidRPr="008C3DFC">
        <w:rPr>
          <w:rFonts w:ascii="Times New Roman" w:hAnsi="Times New Roman" w:cs="Times New Roman"/>
          <w:b/>
          <w:sz w:val="24"/>
          <w:szCs w:val="24"/>
        </w:rPr>
        <w:t>Финансовое обеспечение реализации муниципальной программы</w:t>
      </w:r>
    </w:p>
    <w:p w:rsidR="00EB0BD7" w:rsidRDefault="00EB0BD7" w:rsidP="00EB0BD7">
      <w:pPr>
        <w:pStyle w:val="ConsPlusNormal0"/>
        <w:jc w:val="center"/>
        <w:rPr>
          <w:rFonts w:ascii="Times New Roman" w:hAnsi="Times New Roman" w:cs="Times New Roman"/>
          <w:sz w:val="23"/>
          <w:szCs w:val="23"/>
        </w:rPr>
      </w:pPr>
      <w:r w:rsidRPr="008C3DFC">
        <w:rPr>
          <w:rFonts w:ascii="Times New Roman" w:hAnsi="Times New Roman" w:cs="Times New Roman"/>
          <w:b/>
          <w:sz w:val="24"/>
          <w:szCs w:val="24"/>
        </w:rPr>
        <w:t>за счет всех источников финансирования</w:t>
      </w:r>
    </w:p>
    <w:p w:rsidR="00EB0BD7" w:rsidRDefault="00EB0BD7" w:rsidP="00EB0BD7">
      <w:pPr>
        <w:pStyle w:val="ConsPlusNormal0"/>
        <w:jc w:val="right"/>
        <w:rPr>
          <w:rFonts w:ascii="Times New Roman" w:hAnsi="Times New Roman" w:cs="Times New Roman"/>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204136" w:rsidRPr="00BE3D34" w:rsidTr="009125DC">
        <w:tc>
          <w:tcPr>
            <w:tcW w:w="4173" w:type="dxa"/>
            <w:vMerge w:val="restart"/>
            <w:tcBorders>
              <w:top w:val="single" w:sz="4" w:space="0" w:color="auto"/>
              <w:left w:val="single" w:sz="4" w:space="0" w:color="auto"/>
              <w:bottom w:val="single" w:sz="4" w:space="0" w:color="auto"/>
              <w:right w:val="single" w:sz="4" w:space="0" w:color="auto"/>
            </w:tcBorders>
            <w:vAlign w:val="center"/>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Расходы&lt;1&gt;</w:t>
            </w:r>
            <w:hyperlink w:anchor="Par564" w:tooltip="Ссылка на текущий документ" w:history="1"/>
            <w:r w:rsidRPr="00BE3D34">
              <w:rPr>
                <w:rFonts w:ascii="Times New Roman" w:hAnsi="Times New Roman" w:cs="Times New Roman"/>
              </w:rPr>
              <w:t>,  рублей</w:t>
            </w:r>
          </w:p>
        </w:tc>
      </w:tr>
      <w:tr w:rsidR="00204136" w:rsidRPr="00BE3D34" w:rsidTr="009125DC">
        <w:tc>
          <w:tcPr>
            <w:tcW w:w="4173" w:type="dxa"/>
            <w:vMerge/>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 xml:space="preserve">КВР </w:t>
            </w:r>
          </w:p>
          <w:p w:rsidR="00204136" w:rsidRPr="00BE3D34" w:rsidRDefault="00204136" w:rsidP="009125DC">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202</w:t>
            </w:r>
            <w:r>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202</w:t>
            </w:r>
            <w:r>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202</w:t>
            </w:r>
            <w:r>
              <w:rPr>
                <w:rFonts w:ascii="Times New Roman" w:hAnsi="Times New Roman" w:cs="Times New Roman"/>
              </w:rPr>
              <w:t>7</w:t>
            </w:r>
          </w:p>
        </w:tc>
      </w:tr>
      <w:tr w:rsidR="00204136" w:rsidRPr="00BE3D34" w:rsidTr="009125DC">
        <w:tc>
          <w:tcPr>
            <w:tcW w:w="4173"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204136" w:rsidRPr="00BE3D34" w:rsidRDefault="00204136" w:rsidP="009125DC">
            <w:pPr>
              <w:pStyle w:val="ConsPlusNormal0"/>
              <w:jc w:val="center"/>
              <w:rPr>
                <w:rFonts w:ascii="Times New Roman" w:hAnsi="Times New Roman" w:cs="Times New Roman"/>
              </w:rPr>
            </w:pPr>
            <w:r w:rsidRPr="00BE3D34">
              <w:rPr>
                <w:rFonts w:ascii="Times New Roman" w:hAnsi="Times New Roman" w:cs="Times New Roman"/>
              </w:rPr>
              <w:t>9</w:t>
            </w:r>
          </w:p>
        </w:tc>
      </w:tr>
      <w:tr w:rsidR="00204136" w:rsidRPr="00B81C9C" w:rsidTr="009125DC">
        <w:trPr>
          <w:trHeight w:val="269"/>
        </w:trPr>
        <w:tc>
          <w:tcPr>
            <w:tcW w:w="4173" w:type="dxa"/>
            <w:vMerge w:val="restart"/>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bCs/>
              </w:rPr>
            </w:pPr>
            <w:r w:rsidRPr="00B81C9C">
              <w:rPr>
                <w:b/>
                <w:bCs/>
              </w:rPr>
              <w:t>22 859 446,49</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F11991" w:rsidP="009125DC">
            <w:pPr>
              <w:jc w:val="center"/>
              <w:rPr>
                <w:b/>
                <w:bCs/>
              </w:rPr>
            </w:pPr>
            <w:r>
              <w:rPr>
                <w:b/>
                <w:bCs/>
              </w:rPr>
              <w:t xml:space="preserve">33 </w:t>
            </w:r>
            <w:r>
              <w:rPr>
                <w:b/>
                <w:bCs/>
                <w:lang w:val="en-US"/>
              </w:rPr>
              <w:t>6</w:t>
            </w:r>
            <w:r w:rsidR="00204136" w:rsidRPr="00B81C9C">
              <w:rPr>
                <w:b/>
                <w:bCs/>
              </w:rPr>
              <w:t>74 281,92</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F11991" w:rsidP="009125DC">
            <w:pPr>
              <w:jc w:val="center"/>
              <w:rPr>
                <w:b/>
                <w:bCs/>
              </w:rPr>
            </w:pPr>
            <w:r>
              <w:rPr>
                <w:b/>
                <w:bCs/>
              </w:rPr>
              <w:t xml:space="preserve">33 </w:t>
            </w:r>
            <w:r>
              <w:rPr>
                <w:b/>
                <w:bCs/>
                <w:lang w:val="en-US"/>
              </w:rPr>
              <w:t>6</w:t>
            </w:r>
            <w:r w:rsidR="00204136" w:rsidRPr="00B81C9C">
              <w:rPr>
                <w:b/>
                <w:bCs/>
              </w:rPr>
              <w:t>74 281,92</w:t>
            </w:r>
          </w:p>
        </w:tc>
      </w:tr>
      <w:tr w:rsidR="00204136" w:rsidRPr="00B81C9C" w:rsidTr="009125DC">
        <w:trPr>
          <w:trHeight w:val="495"/>
        </w:trPr>
        <w:tc>
          <w:tcPr>
            <w:tcW w:w="4173" w:type="dxa"/>
            <w:vMerge/>
            <w:tcBorders>
              <w:left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bCs/>
              </w:rPr>
            </w:pPr>
            <w:r w:rsidRPr="00B81C9C">
              <w:rPr>
                <w:b/>
                <w:bCs/>
              </w:rPr>
              <w:t>22 859 446,49</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bCs/>
              </w:rPr>
            </w:pPr>
            <w:r w:rsidRPr="00B81C9C">
              <w:rPr>
                <w:b/>
                <w:bCs/>
              </w:rPr>
              <w:t>33 974 281,92</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bCs/>
              </w:rPr>
            </w:pPr>
            <w:r w:rsidRPr="00B81C9C">
              <w:rPr>
                <w:b/>
                <w:bCs/>
              </w:rPr>
              <w:t>33 974 281,92</w:t>
            </w:r>
          </w:p>
        </w:tc>
      </w:tr>
      <w:tr w:rsidR="00204136" w:rsidRPr="00B81C9C" w:rsidTr="009125DC">
        <w:trPr>
          <w:trHeight w:val="187"/>
        </w:trPr>
        <w:tc>
          <w:tcPr>
            <w:tcW w:w="4173" w:type="dxa"/>
            <w:vMerge w:val="restart"/>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204136" w:rsidRPr="00B81C9C" w:rsidRDefault="00204136" w:rsidP="009125D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149547,00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0,00</w:t>
            </w:r>
          </w:p>
        </w:tc>
      </w:tr>
      <w:tr w:rsidR="00204136" w:rsidRPr="00B81C9C" w:rsidTr="009125DC">
        <w:trPr>
          <w:trHeight w:val="591"/>
        </w:trPr>
        <w:tc>
          <w:tcPr>
            <w:tcW w:w="4173" w:type="dxa"/>
            <w:vMerge/>
            <w:tcBorders>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149547,00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0,00</w:t>
            </w:r>
          </w:p>
        </w:tc>
      </w:tr>
      <w:tr w:rsidR="00204136" w:rsidRPr="00B81C9C" w:rsidTr="009125DC">
        <w:trPr>
          <w:trHeight w:val="462"/>
        </w:trPr>
        <w:tc>
          <w:tcPr>
            <w:tcW w:w="4173" w:type="dxa"/>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149547,00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0,00</w:t>
            </w:r>
          </w:p>
        </w:tc>
      </w:tr>
      <w:tr w:rsidR="00204136" w:rsidRPr="00B81C9C" w:rsidTr="009125DC">
        <w:trPr>
          <w:trHeight w:val="197"/>
        </w:trPr>
        <w:tc>
          <w:tcPr>
            <w:tcW w:w="4173" w:type="dxa"/>
            <w:vMerge w:val="restart"/>
            <w:tcBorders>
              <w:top w:val="single" w:sz="4" w:space="0" w:color="auto"/>
              <w:left w:val="single" w:sz="4" w:space="0" w:color="auto"/>
              <w:right w:val="single" w:sz="4" w:space="0" w:color="auto"/>
            </w:tcBorders>
          </w:tcPr>
          <w:p w:rsidR="00204136" w:rsidRPr="00B81C9C" w:rsidRDefault="00204136" w:rsidP="009125DC">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225506,00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225506,00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225506,00</w:t>
            </w:r>
          </w:p>
        </w:tc>
      </w:tr>
      <w:tr w:rsidR="00204136" w:rsidRPr="00B81C9C" w:rsidTr="009125DC">
        <w:trPr>
          <w:trHeight w:val="2168"/>
        </w:trPr>
        <w:tc>
          <w:tcPr>
            <w:tcW w:w="4173" w:type="dxa"/>
            <w:vMerge/>
            <w:tcBorders>
              <w:left w:val="single" w:sz="4" w:space="0" w:color="auto"/>
              <w:right w:val="single" w:sz="4" w:space="0" w:color="auto"/>
            </w:tcBorders>
          </w:tcPr>
          <w:p w:rsidR="00204136" w:rsidRPr="00B81C9C" w:rsidRDefault="00204136" w:rsidP="009125DC">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204136" w:rsidRPr="00B81C9C" w:rsidRDefault="00204136" w:rsidP="009125DC">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225506,00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225506,00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225506,00</w:t>
            </w:r>
          </w:p>
        </w:tc>
      </w:tr>
      <w:tr w:rsidR="00204136" w:rsidRPr="00B81C9C" w:rsidTr="009125DC">
        <w:trPr>
          <w:trHeight w:val="1575"/>
        </w:trPr>
        <w:tc>
          <w:tcPr>
            <w:tcW w:w="4173"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37006,00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37006,00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37006,00</w:t>
            </w:r>
          </w:p>
        </w:tc>
      </w:tr>
      <w:tr w:rsidR="00204136" w:rsidRPr="00B81C9C" w:rsidTr="009125DC">
        <w:trPr>
          <w:trHeight w:val="397"/>
        </w:trPr>
        <w:tc>
          <w:tcPr>
            <w:tcW w:w="4173"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188500,00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188500,00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188500,00</w:t>
            </w:r>
          </w:p>
        </w:tc>
      </w:tr>
      <w:tr w:rsidR="00204136" w:rsidRPr="00B81C9C" w:rsidTr="009125DC">
        <w:trPr>
          <w:trHeight w:val="151"/>
        </w:trPr>
        <w:tc>
          <w:tcPr>
            <w:tcW w:w="4173" w:type="dxa"/>
            <w:vMerge w:val="restart"/>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204136" w:rsidRPr="00B81C9C" w:rsidRDefault="00204136" w:rsidP="009125D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2411595,00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2141295,00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2141295,00</w:t>
            </w:r>
          </w:p>
        </w:tc>
      </w:tr>
      <w:tr w:rsidR="00204136" w:rsidRPr="00B81C9C" w:rsidTr="009125DC">
        <w:trPr>
          <w:trHeight w:val="531"/>
        </w:trPr>
        <w:tc>
          <w:tcPr>
            <w:tcW w:w="4173" w:type="dxa"/>
            <w:vMerge/>
            <w:tcBorders>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2411595,00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2141295,00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2141295,00</w:t>
            </w:r>
          </w:p>
        </w:tc>
      </w:tr>
      <w:tr w:rsidR="00204136" w:rsidRPr="00B81C9C" w:rsidTr="009125DC">
        <w:trPr>
          <w:trHeight w:val="793"/>
        </w:trPr>
        <w:tc>
          <w:tcPr>
            <w:tcW w:w="4173"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center"/>
          </w:tcPr>
          <w:p w:rsidR="00204136" w:rsidRPr="00B81C9C" w:rsidRDefault="00204136" w:rsidP="009125DC">
            <w:pPr>
              <w:jc w:val="center"/>
            </w:pPr>
            <w:r w:rsidRPr="00B81C9C">
              <w:t>2411595,00</w:t>
            </w:r>
          </w:p>
        </w:tc>
        <w:tc>
          <w:tcPr>
            <w:tcW w:w="1556" w:type="dxa"/>
            <w:tcBorders>
              <w:top w:val="single" w:sz="4" w:space="0" w:color="auto"/>
              <w:left w:val="single" w:sz="4" w:space="0" w:color="auto"/>
              <w:right w:val="single" w:sz="4" w:space="0" w:color="auto"/>
            </w:tcBorders>
            <w:vAlign w:val="center"/>
          </w:tcPr>
          <w:p w:rsidR="00204136" w:rsidRPr="00B81C9C" w:rsidRDefault="00204136" w:rsidP="009125DC">
            <w:pPr>
              <w:jc w:val="center"/>
            </w:pPr>
            <w:r w:rsidRPr="00B81C9C">
              <w:t>2141295,00</w:t>
            </w:r>
          </w:p>
        </w:tc>
        <w:tc>
          <w:tcPr>
            <w:tcW w:w="1668" w:type="dxa"/>
            <w:tcBorders>
              <w:top w:val="single" w:sz="4" w:space="0" w:color="auto"/>
              <w:left w:val="single" w:sz="4" w:space="0" w:color="auto"/>
              <w:right w:val="single" w:sz="4" w:space="0" w:color="auto"/>
            </w:tcBorders>
            <w:vAlign w:val="center"/>
          </w:tcPr>
          <w:p w:rsidR="00204136" w:rsidRPr="00B81C9C" w:rsidRDefault="00204136" w:rsidP="009125DC">
            <w:pPr>
              <w:jc w:val="center"/>
            </w:pPr>
            <w:r w:rsidRPr="00B81C9C">
              <w:t>2141295,00</w:t>
            </w:r>
          </w:p>
        </w:tc>
      </w:tr>
      <w:tr w:rsidR="00204136" w:rsidRPr="00B81C9C" w:rsidTr="009125DC">
        <w:trPr>
          <w:trHeight w:val="167"/>
        </w:trPr>
        <w:tc>
          <w:tcPr>
            <w:tcW w:w="4173" w:type="dxa"/>
            <w:vMerge w:val="restart"/>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204136" w:rsidRPr="00B81C9C" w:rsidRDefault="00204136" w:rsidP="009125DC">
            <w:pPr>
              <w:pStyle w:val="ConsPlusNormal0"/>
              <w:rPr>
                <w:rFonts w:ascii="Times New Roman" w:hAnsi="Times New Roman" w:cs="Times New Roman"/>
                <w:b/>
              </w:rPr>
            </w:pPr>
          </w:p>
          <w:p w:rsidR="00204136" w:rsidRPr="00B81C9C" w:rsidRDefault="00204136"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40000,00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30000,00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30000,00</w:t>
            </w:r>
          </w:p>
        </w:tc>
      </w:tr>
      <w:tr w:rsidR="00204136" w:rsidRPr="00B81C9C" w:rsidTr="009125DC">
        <w:trPr>
          <w:trHeight w:val="515"/>
        </w:trPr>
        <w:tc>
          <w:tcPr>
            <w:tcW w:w="4173" w:type="dxa"/>
            <w:vMerge/>
            <w:tcBorders>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40000,00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30000,00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30000,00</w:t>
            </w:r>
          </w:p>
        </w:tc>
      </w:tr>
      <w:tr w:rsidR="00204136" w:rsidRPr="00B81C9C" w:rsidTr="009125DC">
        <w:tc>
          <w:tcPr>
            <w:tcW w:w="4173"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40000,00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30000,00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30000,00</w:t>
            </w:r>
          </w:p>
        </w:tc>
      </w:tr>
      <w:tr w:rsidR="00204136" w:rsidRPr="00B81C9C" w:rsidTr="009125DC">
        <w:trPr>
          <w:trHeight w:val="197"/>
        </w:trPr>
        <w:tc>
          <w:tcPr>
            <w:tcW w:w="4173" w:type="dxa"/>
            <w:vMerge w:val="restart"/>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204136" w:rsidRPr="00B81C9C" w:rsidRDefault="00204136" w:rsidP="009125D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13498963,73</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25079185,46</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25079185,46</w:t>
            </w:r>
          </w:p>
        </w:tc>
      </w:tr>
      <w:tr w:rsidR="00204136" w:rsidRPr="00B81C9C" w:rsidTr="009125DC">
        <w:trPr>
          <w:trHeight w:val="591"/>
        </w:trPr>
        <w:tc>
          <w:tcPr>
            <w:tcW w:w="4173" w:type="dxa"/>
            <w:vMerge/>
            <w:tcBorders>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13498963,73</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25079185,46</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25079185,46</w:t>
            </w:r>
          </w:p>
        </w:tc>
      </w:tr>
      <w:tr w:rsidR="00204136" w:rsidRPr="00B81C9C" w:rsidTr="009125DC">
        <w:trPr>
          <w:trHeight w:val="1058"/>
        </w:trPr>
        <w:tc>
          <w:tcPr>
            <w:tcW w:w="4173" w:type="dxa"/>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204136" w:rsidRPr="00B81C9C" w:rsidRDefault="00204136" w:rsidP="009125DC">
            <w:pPr>
              <w:rPr>
                <w:sz w:val="20"/>
                <w:szCs w:val="20"/>
              </w:rPr>
            </w:pPr>
          </w:p>
        </w:tc>
        <w:tc>
          <w:tcPr>
            <w:tcW w:w="866" w:type="dxa"/>
            <w:tcBorders>
              <w:top w:val="single" w:sz="4" w:space="0" w:color="auto"/>
              <w:left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center"/>
          </w:tcPr>
          <w:p w:rsidR="00204136" w:rsidRPr="00B81C9C" w:rsidRDefault="00204136" w:rsidP="009125DC">
            <w:pPr>
              <w:jc w:val="center"/>
            </w:pPr>
            <w:r w:rsidRPr="00B81C9C">
              <w:t>1244015,14</w:t>
            </w:r>
          </w:p>
        </w:tc>
        <w:tc>
          <w:tcPr>
            <w:tcW w:w="1556" w:type="dxa"/>
            <w:tcBorders>
              <w:top w:val="single" w:sz="4" w:space="0" w:color="auto"/>
              <w:left w:val="single" w:sz="4" w:space="0" w:color="auto"/>
              <w:right w:val="single" w:sz="4" w:space="0" w:color="auto"/>
            </w:tcBorders>
            <w:vAlign w:val="center"/>
          </w:tcPr>
          <w:p w:rsidR="00204136" w:rsidRPr="00B81C9C" w:rsidRDefault="00204136" w:rsidP="009125DC">
            <w:pPr>
              <w:jc w:val="center"/>
            </w:pPr>
            <w:r w:rsidRPr="00B81C9C">
              <w:t>686143,80</w:t>
            </w:r>
          </w:p>
        </w:tc>
        <w:tc>
          <w:tcPr>
            <w:tcW w:w="1668" w:type="dxa"/>
            <w:tcBorders>
              <w:top w:val="single" w:sz="4" w:space="0" w:color="auto"/>
              <w:left w:val="single" w:sz="4" w:space="0" w:color="auto"/>
              <w:right w:val="single" w:sz="4" w:space="0" w:color="auto"/>
            </w:tcBorders>
            <w:vAlign w:val="center"/>
          </w:tcPr>
          <w:p w:rsidR="00204136" w:rsidRPr="00B81C9C" w:rsidRDefault="00204136" w:rsidP="009125DC">
            <w:pPr>
              <w:jc w:val="center"/>
            </w:pPr>
            <w:r w:rsidRPr="00B81C9C">
              <w:t>686143,80</w:t>
            </w:r>
          </w:p>
        </w:tc>
      </w:tr>
      <w:tr w:rsidR="00204136" w:rsidRPr="00B81C9C" w:rsidTr="009125DC">
        <w:trPr>
          <w:trHeight w:val="1058"/>
        </w:trPr>
        <w:tc>
          <w:tcPr>
            <w:tcW w:w="4173" w:type="dxa"/>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204136" w:rsidRPr="00B81C9C" w:rsidRDefault="00204136" w:rsidP="009125DC">
            <w:pPr>
              <w:rPr>
                <w:sz w:val="20"/>
                <w:szCs w:val="20"/>
              </w:rPr>
            </w:pPr>
          </w:p>
        </w:tc>
        <w:tc>
          <w:tcPr>
            <w:tcW w:w="866" w:type="dxa"/>
            <w:tcBorders>
              <w:top w:val="single" w:sz="4" w:space="0" w:color="auto"/>
              <w:left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center"/>
          </w:tcPr>
          <w:p w:rsidR="00204136" w:rsidRPr="00B81C9C" w:rsidRDefault="00204136" w:rsidP="009125DC">
            <w:pPr>
              <w:jc w:val="center"/>
            </w:pPr>
            <w:r w:rsidRPr="00B81C9C">
              <w:t>1005000,00</w:t>
            </w:r>
          </w:p>
        </w:tc>
        <w:tc>
          <w:tcPr>
            <w:tcW w:w="1556" w:type="dxa"/>
            <w:tcBorders>
              <w:top w:val="single" w:sz="4" w:space="0" w:color="auto"/>
              <w:left w:val="single" w:sz="4" w:space="0" w:color="auto"/>
              <w:right w:val="single" w:sz="4" w:space="0" w:color="auto"/>
            </w:tcBorders>
            <w:vAlign w:val="center"/>
          </w:tcPr>
          <w:p w:rsidR="00204136" w:rsidRPr="00B81C9C" w:rsidRDefault="00204136" w:rsidP="009125DC">
            <w:pPr>
              <w:jc w:val="center"/>
            </w:pPr>
            <w:r w:rsidRPr="00B81C9C">
              <w:t>0,00</w:t>
            </w:r>
          </w:p>
        </w:tc>
        <w:tc>
          <w:tcPr>
            <w:tcW w:w="1668" w:type="dxa"/>
            <w:tcBorders>
              <w:top w:val="single" w:sz="4" w:space="0" w:color="auto"/>
              <w:left w:val="single" w:sz="4" w:space="0" w:color="auto"/>
              <w:right w:val="single" w:sz="4" w:space="0" w:color="auto"/>
            </w:tcBorders>
            <w:vAlign w:val="center"/>
          </w:tcPr>
          <w:p w:rsidR="00204136" w:rsidRPr="00B81C9C" w:rsidRDefault="00204136" w:rsidP="009125DC">
            <w:pPr>
              <w:jc w:val="center"/>
            </w:pPr>
            <w:r w:rsidRPr="00B81C9C">
              <w:t>0,00</w:t>
            </w:r>
          </w:p>
        </w:tc>
      </w:tr>
      <w:tr w:rsidR="00204136" w:rsidRPr="00B81C9C" w:rsidTr="009125DC">
        <w:tc>
          <w:tcPr>
            <w:tcW w:w="4173"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направленных на комплексное развитие сельских территорий (Благоустройство сельских территорий)</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lang w:val="en-US"/>
              </w:rPr>
            </w:pPr>
            <w:r w:rsidRPr="00B81C9C">
              <w:rPr>
                <w:sz w:val="20"/>
                <w:szCs w:val="20"/>
              </w:rPr>
              <w:t>80</w:t>
            </w:r>
            <w:r w:rsidRPr="00B81C9C">
              <w:rPr>
                <w:sz w:val="20"/>
                <w:szCs w:val="20"/>
                <w:lang w:val="en-US"/>
              </w:rPr>
              <w:t>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lang w:val="en-US"/>
              </w:rPr>
            </w:pPr>
            <w:r w:rsidRPr="00B81C9C">
              <w:rPr>
                <w:rFonts w:ascii="Times New Roman" w:hAnsi="Times New Roman" w:cs="Times New Roman"/>
              </w:rPr>
              <w:t>22005</w:t>
            </w:r>
            <w:r w:rsidRPr="00B81C9C">
              <w:rPr>
                <w:rFonts w:ascii="Times New Roman" w:hAnsi="Times New Roman" w:cs="Times New Roman"/>
                <w:lang w:val="en-US"/>
              </w:rPr>
              <w:t>L5765</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11249948,59</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24393041,66</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24393041,66</w:t>
            </w:r>
          </w:p>
        </w:tc>
      </w:tr>
      <w:tr w:rsidR="00204136" w:rsidRPr="00B81C9C" w:rsidTr="009125DC">
        <w:trPr>
          <w:trHeight w:val="212"/>
        </w:trPr>
        <w:tc>
          <w:tcPr>
            <w:tcW w:w="4173" w:type="dxa"/>
            <w:vMerge w:val="restart"/>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204136" w:rsidRPr="00B81C9C" w:rsidRDefault="00204136" w:rsidP="009125DC">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4566883,36</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4528093,36</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4528093,36</w:t>
            </w:r>
          </w:p>
        </w:tc>
      </w:tr>
      <w:tr w:rsidR="00204136" w:rsidRPr="00B81C9C" w:rsidTr="009125DC">
        <w:trPr>
          <w:trHeight w:val="834"/>
        </w:trPr>
        <w:tc>
          <w:tcPr>
            <w:tcW w:w="4173" w:type="dxa"/>
            <w:vMerge/>
            <w:tcBorders>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4566883,36</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4528093,36</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4528093,36</w:t>
            </w:r>
          </w:p>
        </w:tc>
      </w:tr>
      <w:tr w:rsidR="00204136" w:rsidRPr="00B81C9C" w:rsidTr="009125DC">
        <w:tc>
          <w:tcPr>
            <w:tcW w:w="4173" w:type="dxa"/>
            <w:vMerge w:val="restart"/>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4271393,00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4271393,00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4271393,00</w:t>
            </w:r>
          </w:p>
        </w:tc>
      </w:tr>
      <w:tr w:rsidR="00204136" w:rsidRPr="00B81C9C" w:rsidTr="009125DC">
        <w:tc>
          <w:tcPr>
            <w:tcW w:w="4173" w:type="dxa"/>
            <w:vMerge/>
            <w:tcBorders>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295490,36</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256700,36</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256700,36</w:t>
            </w:r>
          </w:p>
        </w:tc>
      </w:tr>
      <w:tr w:rsidR="00204136" w:rsidRPr="00B81C9C" w:rsidTr="009125DC">
        <w:tc>
          <w:tcPr>
            <w:tcW w:w="4173" w:type="dxa"/>
            <w:vMerge/>
            <w:tcBorders>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0,00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0,00</w:t>
            </w:r>
          </w:p>
        </w:tc>
      </w:tr>
      <w:tr w:rsidR="00204136" w:rsidRPr="00B81C9C" w:rsidTr="009125DC">
        <w:trPr>
          <w:trHeight w:val="315"/>
        </w:trPr>
        <w:tc>
          <w:tcPr>
            <w:tcW w:w="4173" w:type="dxa"/>
            <w:tcBorders>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204136" w:rsidRPr="00B81C9C" w:rsidRDefault="00204136" w:rsidP="009125DC">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2200900000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04136" w:rsidRPr="00B81C9C" w:rsidRDefault="00204136" w:rsidP="009125DC">
            <w:pPr>
              <w:jc w:val="right"/>
              <w:rPr>
                <w:b/>
              </w:rPr>
            </w:pPr>
            <w:r w:rsidRPr="00B81C9C">
              <w:rPr>
                <w:b/>
              </w:rPr>
              <w:t>237400,00</w:t>
            </w:r>
          </w:p>
        </w:tc>
        <w:tc>
          <w:tcPr>
            <w:tcW w:w="1556" w:type="dxa"/>
            <w:tcBorders>
              <w:top w:val="single" w:sz="4" w:space="0" w:color="auto"/>
              <w:left w:val="single" w:sz="4" w:space="0" w:color="auto"/>
              <w:bottom w:val="single" w:sz="4" w:space="0" w:color="auto"/>
              <w:right w:val="single" w:sz="4" w:space="0" w:color="auto"/>
            </w:tcBorders>
            <w:vAlign w:val="bottom"/>
          </w:tcPr>
          <w:p w:rsidR="00204136" w:rsidRPr="00B81C9C" w:rsidRDefault="00204136" w:rsidP="009125DC">
            <w:pPr>
              <w:jc w:val="right"/>
              <w:rPr>
                <w:b/>
              </w:rPr>
            </w:pPr>
            <w:r w:rsidRPr="00B81C9C">
              <w:rPr>
                <w:b/>
              </w:rPr>
              <w:t>237400,00</w:t>
            </w:r>
          </w:p>
        </w:tc>
        <w:tc>
          <w:tcPr>
            <w:tcW w:w="1668" w:type="dxa"/>
            <w:tcBorders>
              <w:top w:val="single" w:sz="4" w:space="0" w:color="auto"/>
              <w:left w:val="single" w:sz="4" w:space="0" w:color="auto"/>
              <w:bottom w:val="single" w:sz="4" w:space="0" w:color="auto"/>
              <w:right w:val="single" w:sz="4" w:space="0" w:color="auto"/>
            </w:tcBorders>
            <w:vAlign w:val="bottom"/>
          </w:tcPr>
          <w:p w:rsidR="00204136" w:rsidRPr="00B81C9C" w:rsidRDefault="00204136" w:rsidP="009125DC">
            <w:pPr>
              <w:jc w:val="right"/>
              <w:rPr>
                <w:b/>
              </w:rPr>
            </w:pPr>
            <w:r w:rsidRPr="00B81C9C">
              <w:rPr>
                <w:b/>
              </w:rPr>
              <w:t>237400,00</w:t>
            </w:r>
          </w:p>
        </w:tc>
      </w:tr>
      <w:tr w:rsidR="00204136" w:rsidRPr="00B81C9C" w:rsidTr="009125DC">
        <w:trPr>
          <w:trHeight w:val="315"/>
        </w:trPr>
        <w:tc>
          <w:tcPr>
            <w:tcW w:w="4173" w:type="dxa"/>
            <w:tcBorders>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МКУ «Управление по благоустройству Уинского муниципального округа Пермского края»</w:t>
            </w:r>
          </w:p>
          <w:p w:rsidR="00204136" w:rsidRPr="00B81C9C" w:rsidRDefault="00204136" w:rsidP="009125DC">
            <w:pPr>
              <w:rPr>
                <w:sz w:val="20"/>
                <w:szCs w:val="20"/>
              </w:rPr>
            </w:pPr>
          </w:p>
          <w:p w:rsidR="00204136" w:rsidRPr="00B81C9C" w:rsidRDefault="00204136" w:rsidP="009125DC">
            <w:pPr>
              <w:rPr>
                <w:sz w:val="20"/>
                <w:szCs w:val="20"/>
              </w:rPr>
            </w:pPr>
          </w:p>
          <w:p w:rsidR="00204136" w:rsidRPr="00B81C9C" w:rsidRDefault="00204136"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04136" w:rsidRPr="00B81C9C" w:rsidRDefault="00204136" w:rsidP="009125DC">
            <w:pPr>
              <w:jc w:val="right"/>
              <w:rPr>
                <w:b/>
              </w:rPr>
            </w:pPr>
            <w:r w:rsidRPr="00B81C9C">
              <w:rPr>
                <w:b/>
              </w:rPr>
              <w:t>237400,00</w:t>
            </w:r>
          </w:p>
        </w:tc>
        <w:tc>
          <w:tcPr>
            <w:tcW w:w="1556" w:type="dxa"/>
            <w:tcBorders>
              <w:top w:val="single" w:sz="4" w:space="0" w:color="auto"/>
              <w:left w:val="single" w:sz="4" w:space="0" w:color="auto"/>
              <w:bottom w:val="single" w:sz="4" w:space="0" w:color="auto"/>
              <w:right w:val="single" w:sz="4" w:space="0" w:color="auto"/>
            </w:tcBorders>
            <w:vAlign w:val="bottom"/>
          </w:tcPr>
          <w:p w:rsidR="00204136" w:rsidRPr="00B81C9C" w:rsidRDefault="00204136" w:rsidP="009125DC">
            <w:pPr>
              <w:jc w:val="right"/>
              <w:rPr>
                <w:b/>
              </w:rPr>
            </w:pPr>
            <w:r w:rsidRPr="00B81C9C">
              <w:rPr>
                <w:b/>
              </w:rPr>
              <w:t>237400,00</w:t>
            </w:r>
          </w:p>
        </w:tc>
        <w:tc>
          <w:tcPr>
            <w:tcW w:w="1668" w:type="dxa"/>
            <w:tcBorders>
              <w:top w:val="single" w:sz="4" w:space="0" w:color="auto"/>
              <w:left w:val="single" w:sz="4" w:space="0" w:color="auto"/>
              <w:bottom w:val="single" w:sz="4" w:space="0" w:color="auto"/>
              <w:right w:val="single" w:sz="4" w:space="0" w:color="auto"/>
            </w:tcBorders>
            <w:vAlign w:val="bottom"/>
          </w:tcPr>
          <w:p w:rsidR="00204136" w:rsidRPr="00B81C9C" w:rsidRDefault="00204136" w:rsidP="009125DC">
            <w:pPr>
              <w:jc w:val="right"/>
              <w:rPr>
                <w:b/>
              </w:rPr>
            </w:pPr>
            <w:r w:rsidRPr="00B81C9C">
              <w:rPr>
                <w:b/>
              </w:rPr>
              <w:t>237400,00</w:t>
            </w:r>
          </w:p>
        </w:tc>
      </w:tr>
      <w:tr w:rsidR="00204136" w:rsidRPr="00B81C9C" w:rsidTr="009125DC">
        <w:trPr>
          <w:trHeight w:val="315"/>
        </w:trPr>
        <w:tc>
          <w:tcPr>
            <w:tcW w:w="4173" w:type="dxa"/>
            <w:tcBorders>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220092У</w:t>
            </w:r>
            <w:r w:rsidRPr="00B81C9C">
              <w:rPr>
                <w:rFonts w:ascii="Times New Roman" w:hAnsi="Times New Roman" w:cs="Times New Roman"/>
                <w:lang w:val="en-US"/>
              </w:rPr>
              <w:t>10</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200</w:t>
            </w:r>
          </w:p>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right"/>
            </w:pPr>
            <w:r w:rsidRPr="00B81C9C">
              <w:t>6 300,00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right"/>
            </w:pPr>
            <w:r w:rsidRPr="00B81C9C">
              <w:t>6 300,00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right"/>
            </w:pPr>
            <w:r w:rsidRPr="00B81C9C">
              <w:t>6 300,00</w:t>
            </w:r>
          </w:p>
        </w:tc>
      </w:tr>
      <w:tr w:rsidR="00204136" w:rsidRPr="00B81C9C" w:rsidTr="009125DC">
        <w:trPr>
          <w:trHeight w:val="315"/>
        </w:trPr>
        <w:tc>
          <w:tcPr>
            <w:tcW w:w="4173" w:type="dxa"/>
            <w:tcBorders>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right"/>
            </w:pPr>
            <w:r w:rsidRPr="00B81C9C">
              <w:t>231 100,00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right"/>
            </w:pPr>
            <w:r w:rsidRPr="00B81C9C">
              <w:t>231 100,00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right"/>
            </w:pPr>
            <w:r w:rsidRPr="00B81C9C">
              <w:t>231 100,00</w:t>
            </w:r>
          </w:p>
        </w:tc>
      </w:tr>
      <w:tr w:rsidR="00204136" w:rsidRPr="00B81C9C" w:rsidTr="009125DC">
        <w:trPr>
          <w:trHeight w:val="315"/>
        </w:trPr>
        <w:tc>
          <w:tcPr>
            <w:tcW w:w="4173" w:type="dxa"/>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204136" w:rsidRPr="00B81C9C" w:rsidRDefault="00204136" w:rsidP="009125DC">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1432802,10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1432802,10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1432802,10</w:t>
            </w:r>
          </w:p>
        </w:tc>
      </w:tr>
      <w:tr w:rsidR="00204136" w:rsidRPr="00B81C9C" w:rsidTr="009125DC">
        <w:trPr>
          <w:trHeight w:val="315"/>
        </w:trPr>
        <w:tc>
          <w:tcPr>
            <w:tcW w:w="4173"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1432802,10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1432802,10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1432802,10</w:t>
            </w:r>
          </w:p>
        </w:tc>
      </w:tr>
      <w:tr w:rsidR="00204136" w:rsidRPr="00B81C9C" w:rsidTr="009125DC">
        <w:trPr>
          <w:trHeight w:val="315"/>
        </w:trPr>
        <w:tc>
          <w:tcPr>
            <w:tcW w:w="4173"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1432802,10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1432802,10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1432802,10</w:t>
            </w:r>
          </w:p>
        </w:tc>
      </w:tr>
      <w:tr w:rsidR="00204136" w:rsidRPr="00B81C9C" w:rsidTr="009125DC">
        <w:trPr>
          <w:trHeight w:val="270"/>
        </w:trPr>
        <w:tc>
          <w:tcPr>
            <w:tcW w:w="4173" w:type="dxa"/>
            <w:vMerge w:val="restart"/>
            <w:tcBorders>
              <w:top w:val="single" w:sz="4" w:space="0" w:color="auto"/>
              <w:left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296749,30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0,00</w:t>
            </w:r>
          </w:p>
        </w:tc>
      </w:tr>
      <w:tr w:rsidR="00204136" w:rsidRPr="00B81C9C" w:rsidTr="009125DC">
        <w:trPr>
          <w:trHeight w:val="180"/>
        </w:trPr>
        <w:tc>
          <w:tcPr>
            <w:tcW w:w="4173" w:type="dxa"/>
            <w:vMerge/>
            <w:tcBorders>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МКУ «Управление по благоустройству Уинского муниципального округа Пермского края»,</w:t>
            </w:r>
          </w:p>
          <w:p w:rsidR="00204136" w:rsidRPr="00B81C9C" w:rsidRDefault="00204136"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296749,30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rPr>
                <w:b/>
              </w:rPr>
            </w:pPr>
            <w:r w:rsidRPr="00B81C9C">
              <w:rPr>
                <w:b/>
              </w:rPr>
              <w:t>0,00</w:t>
            </w:r>
          </w:p>
        </w:tc>
      </w:tr>
      <w:tr w:rsidR="00204136" w:rsidRPr="00B81C9C" w:rsidTr="009125DC">
        <w:trPr>
          <w:trHeight w:val="315"/>
        </w:trPr>
        <w:tc>
          <w:tcPr>
            <w:tcW w:w="4173"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204136" w:rsidRPr="00B81C9C" w:rsidRDefault="00204136"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296749,30</w:t>
            </w:r>
          </w:p>
        </w:tc>
        <w:tc>
          <w:tcPr>
            <w:tcW w:w="1556"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204136" w:rsidRPr="00B81C9C" w:rsidRDefault="00204136" w:rsidP="009125DC">
            <w:pPr>
              <w:jc w:val="center"/>
            </w:pPr>
            <w:r w:rsidRPr="00B81C9C">
              <w:t>0,00</w:t>
            </w:r>
          </w:p>
        </w:tc>
      </w:tr>
    </w:tbl>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B519C9" w:rsidRPr="00DC68CF" w:rsidRDefault="00B519C9" w:rsidP="00B519C9">
      <w:pPr>
        <w:pStyle w:val="ConsPlusNormal0"/>
        <w:jc w:val="right"/>
        <w:rPr>
          <w:rFonts w:ascii="Times New Roman" w:hAnsi="Times New Roman" w:cs="Times New Roman"/>
          <w:sz w:val="23"/>
          <w:szCs w:val="23"/>
        </w:rPr>
      </w:pPr>
    </w:p>
    <w:p w:rsidR="00EB0BD7" w:rsidRDefault="00EB0BD7" w:rsidP="00B519C9">
      <w:pPr>
        <w:pStyle w:val="ConsPlusNormal0"/>
        <w:jc w:val="right"/>
        <w:rPr>
          <w:rFonts w:ascii="Times New Roman" w:hAnsi="Times New Roman" w:cs="Times New Roman"/>
          <w:sz w:val="23"/>
          <w:szCs w:val="23"/>
        </w:rPr>
      </w:pPr>
    </w:p>
    <w:p w:rsidR="00E13E2E" w:rsidRDefault="00E13E2E" w:rsidP="00B519C9">
      <w:pPr>
        <w:pStyle w:val="ConsPlusNormal0"/>
        <w:jc w:val="right"/>
        <w:rPr>
          <w:rFonts w:ascii="Times New Roman" w:hAnsi="Times New Roman" w:cs="Times New Roman"/>
          <w:sz w:val="23"/>
          <w:szCs w:val="23"/>
        </w:rPr>
      </w:pPr>
    </w:p>
    <w:p w:rsidR="007B77C7" w:rsidRDefault="007B77C7" w:rsidP="00B519C9">
      <w:pPr>
        <w:pStyle w:val="ConsPlusNormal0"/>
        <w:jc w:val="right"/>
        <w:rPr>
          <w:rFonts w:ascii="Times New Roman" w:hAnsi="Times New Roman" w:cs="Times New Roman"/>
          <w:sz w:val="23"/>
          <w:szCs w:val="23"/>
        </w:rPr>
      </w:pPr>
    </w:p>
    <w:p w:rsidR="007B77C7" w:rsidRDefault="007B77C7" w:rsidP="00B519C9">
      <w:pPr>
        <w:pStyle w:val="ConsPlusNormal0"/>
        <w:jc w:val="right"/>
        <w:rPr>
          <w:rFonts w:ascii="Times New Roman" w:hAnsi="Times New Roman" w:cs="Times New Roman"/>
          <w:sz w:val="23"/>
          <w:szCs w:val="23"/>
        </w:rPr>
      </w:pPr>
    </w:p>
    <w:p w:rsidR="007B77C7" w:rsidRDefault="007B77C7" w:rsidP="00B519C9">
      <w:pPr>
        <w:pStyle w:val="ConsPlusNormal0"/>
        <w:jc w:val="right"/>
        <w:rPr>
          <w:rFonts w:ascii="Times New Roman" w:hAnsi="Times New Roman" w:cs="Times New Roman"/>
          <w:sz w:val="23"/>
          <w:szCs w:val="23"/>
        </w:rPr>
      </w:pPr>
    </w:p>
    <w:p w:rsidR="007B77C7" w:rsidRDefault="007B77C7" w:rsidP="00B519C9">
      <w:pPr>
        <w:pStyle w:val="ConsPlusNormal0"/>
        <w:jc w:val="right"/>
        <w:rPr>
          <w:rFonts w:ascii="Times New Roman" w:hAnsi="Times New Roman" w:cs="Times New Roman"/>
          <w:sz w:val="23"/>
          <w:szCs w:val="23"/>
        </w:rPr>
      </w:pPr>
    </w:p>
    <w:p w:rsidR="007B77C7" w:rsidRDefault="007B77C7" w:rsidP="00B519C9">
      <w:pPr>
        <w:pStyle w:val="ConsPlusNormal0"/>
        <w:jc w:val="right"/>
        <w:rPr>
          <w:rFonts w:ascii="Times New Roman" w:hAnsi="Times New Roman" w:cs="Times New Roman"/>
          <w:sz w:val="23"/>
          <w:szCs w:val="23"/>
        </w:rPr>
      </w:pPr>
    </w:p>
    <w:p w:rsidR="007B77C7" w:rsidRDefault="007B77C7" w:rsidP="00B519C9">
      <w:pPr>
        <w:pStyle w:val="ConsPlusNormal0"/>
        <w:jc w:val="right"/>
        <w:rPr>
          <w:rFonts w:ascii="Times New Roman" w:hAnsi="Times New Roman" w:cs="Times New Roman"/>
          <w:sz w:val="23"/>
          <w:szCs w:val="23"/>
        </w:rPr>
      </w:pPr>
    </w:p>
    <w:p w:rsidR="007B77C7" w:rsidRDefault="007B77C7" w:rsidP="00B519C9">
      <w:pPr>
        <w:pStyle w:val="ConsPlusNormal0"/>
        <w:jc w:val="right"/>
        <w:rPr>
          <w:rFonts w:ascii="Times New Roman" w:hAnsi="Times New Roman" w:cs="Times New Roman"/>
          <w:sz w:val="23"/>
          <w:szCs w:val="23"/>
        </w:rPr>
      </w:pPr>
    </w:p>
    <w:p w:rsidR="007B77C7" w:rsidRDefault="007B77C7" w:rsidP="00B519C9">
      <w:pPr>
        <w:pStyle w:val="ConsPlusNormal0"/>
        <w:jc w:val="right"/>
        <w:rPr>
          <w:rFonts w:ascii="Times New Roman" w:hAnsi="Times New Roman" w:cs="Times New Roman"/>
          <w:sz w:val="23"/>
          <w:szCs w:val="23"/>
        </w:rPr>
      </w:pPr>
    </w:p>
    <w:p w:rsidR="007B77C7" w:rsidRPr="00DC68CF" w:rsidRDefault="007B77C7" w:rsidP="00B519C9">
      <w:pPr>
        <w:pStyle w:val="ConsPlusNormal0"/>
        <w:jc w:val="right"/>
        <w:rPr>
          <w:rFonts w:ascii="Times New Roman" w:hAnsi="Times New Roman" w:cs="Times New Roman"/>
          <w:sz w:val="23"/>
          <w:szCs w:val="23"/>
        </w:rPr>
      </w:pPr>
    </w:p>
    <w:p w:rsidR="00EB0BD7" w:rsidRDefault="00EB0BD7" w:rsidP="00B519C9">
      <w:pPr>
        <w:pStyle w:val="ConsPlusNormal0"/>
        <w:jc w:val="right"/>
        <w:rPr>
          <w:rFonts w:ascii="Times New Roman" w:hAnsi="Times New Roman" w:cs="Times New Roman"/>
          <w:sz w:val="23"/>
          <w:szCs w:val="23"/>
        </w:rPr>
      </w:pPr>
    </w:p>
    <w:p w:rsidR="000277C3" w:rsidRDefault="000277C3" w:rsidP="00B519C9">
      <w:pPr>
        <w:pStyle w:val="ConsPlusNormal0"/>
        <w:jc w:val="right"/>
        <w:rPr>
          <w:rFonts w:ascii="Times New Roman" w:hAnsi="Times New Roman" w:cs="Times New Roman"/>
          <w:sz w:val="23"/>
          <w:szCs w:val="23"/>
        </w:rPr>
      </w:pPr>
    </w:p>
    <w:p w:rsidR="00204136" w:rsidRDefault="00204136" w:rsidP="00B519C9">
      <w:pPr>
        <w:pStyle w:val="ConsPlusNormal0"/>
        <w:jc w:val="right"/>
        <w:rPr>
          <w:rFonts w:ascii="Times New Roman" w:hAnsi="Times New Roman" w:cs="Times New Roman"/>
          <w:sz w:val="23"/>
          <w:szCs w:val="23"/>
        </w:rPr>
      </w:pPr>
    </w:p>
    <w:p w:rsidR="000277C3" w:rsidRPr="00DC68CF" w:rsidRDefault="000277C3" w:rsidP="00B519C9">
      <w:pPr>
        <w:pStyle w:val="ConsPlusNormal0"/>
        <w:jc w:val="right"/>
        <w:rPr>
          <w:rFonts w:ascii="Times New Roman" w:hAnsi="Times New Roman" w:cs="Times New Roman"/>
          <w:sz w:val="23"/>
          <w:szCs w:val="23"/>
        </w:rPr>
      </w:pPr>
    </w:p>
    <w:p w:rsidR="00337150" w:rsidRDefault="00337150" w:rsidP="00055E13">
      <w:pPr>
        <w:autoSpaceDE w:val="0"/>
        <w:autoSpaceDN w:val="0"/>
        <w:adjustRightInd w:val="0"/>
        <w:jc w:val="right"/>
      </w:pPr>
    </w:p>
    <w:p w:rsidR="0051180C" w:rsidRDefault="0051180C" w:rsidP="00055E13">
      <w:pPr>
        <w:autoSpaceDE w:val="0"/>
        <w:autoSpaceDN w:val="0"/>
        <w:adjustRightInd w:val="0"/>
        <w:jc w:val="right"/>
      </w:pPr>
    </w:p>
    <w:p w:rsidR="00055E13" w:rsidRPr="00DC68CF" w:rsidRDefault="00255A8A" w:rsidP="00055E13">
      <w:pPr>
        <w:autoSpaceDE w:val="0"/>
        <w:autoSpaceDN w:val="0"/>
        <w:adjustRightInd w:val="0"/>
        <w:jc w:val="right"/>
      </w:pPr>
      <w:r>
        <w:t>Форма 4</w:t>
      </w:r>
    </w:p>
    <w:p w:rsidR="00055E13" w:rsidRPr="00DC68CF" w:rsidRDefault="00055E13" w:rsidP="00B519C9">
      <w:pPr>
        <w:pStyle w:val="ConsPlusNormal0"/>
        <w:jc w:val="right"/>
        <w:rPr>
          <w:rFonts w:ascii="Times New Roman" w:hAnsi="Times New Roman" w:cs="Times New Roman"/>
          <w:sz w:val="23"/>
          <w:szCs w:val="23"/>
        </w:rPr>
      </w:pPr>
    </w:p>
    <w:p w:rsidR="00FF66A7" w:rsidRPr="00DC68CF" w:rsidRDefault="00FF66A7" w:rsidP="00FF66A7">
      <w:pPr>
        <w:pStyle w:val="ConsPlusNormal0"/>
        <w:jc w:val="center"/>
        <w:rPr>
          <w:rFonts w:ascii="Times New Roman" w:hAnsi="Times New Roman" w:cs="Times New Roman"/>
          <w:b/>
          <w:sz w:val="23"/>
          <w:szCs w:val="23"/>
        </w:rPr>
      </w:pPr>
      <w:r w:rsidRPr="00DC68CF">
        <w:rPr>
          <w:rFonts w:ascii="Times New Roman" w:hAnsi="Times New Roman" w:cs="Times New Roman"/>
          <w:b/>
          <w:sz w:val="23"/>
          <w:szCs w:val="23"/>
        </w:rPr>
        <w:t>Финансовое обеспечение реализации муниципальной программы</w:t>
      </w:r>
    </w:p>
    <w:p w:rsidR="00FF66A7" w:rsidRPr="00DC68CF" w:rsidRDefault="00FF66A7" w:rsidP="00FF66A7">
      <w:pPr>
        <w:pStyle w:val="ConsPlusNormal0"/>
        <w:jc w:val="center"/>
        <w:rPr>
          <w:rFonts w:ascii="Times New Roman" w:hAnsi="Times New Roman" w:cs="Times New Roman"/>
          <w:b/>
          <w:sz w:val="23"/>
          <w:szCs w:val="23"/>
        </w:rPr>
      </w:pPr>
      <w:r w:rsidRPr="00DC68CF">
        <w:rPr>
          <w:rFonts w:ascii="Times New Roman" w:hAnsi="Times New Roman" w:cs="Times New Roman"/>
          <w:b/>
          <w:sz w:val="23"/>
          <w:szCs w:val="23"/>
        </w:rPr>
        <w:t xml:space="preserve">за счет средств бюджета Уинского муниципального округа </w:t>
      </w:r>
    </w:p>
    <w:p w:rsidR="00FF66A7" w:rsidRPr="00DC68CF" w:rsidRDefault="00FF66A7" w:rsidP="00FF66A7">
      <w:pPr>
        <w:pStyle w:val="ConsPlusNormal0"/>
        <w:jc w:val="center"/>
        <w:rPr>
          <w:rFonts w:ascii="Times New Roman" w:hAnsi="Times New Roman" w:cs="Times New Roman"/>
          <w:b/>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523255" w:rsidRPr="00B81C9C" w:rsidTr="009125DC">
        <w:tc>
          <w:tcPr>
            <w:tcW w:w="4173" w:type="dxa"/>
            <w:vMerge w:val="restart"/>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523255" w:rsidRPr="00B81C9C" w:rsidTr="009125DC">
        <w:tc>
          <w:tcPr>
            <w:tcW w:w="4173" w:type="dxa"/>
            <w:vMerge/>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523255" w:rsidRPr="00B81C9C" w:rsidRDefault="00523255" w:rsidP="009125DC">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7</w:t>
            </w:r>
          </w:p>
        </w:tc>
      </w:tr>
      <w:tr w:rsidR="00523255" w:rsidRPr="00B81C9C" w:rsidTr="009125DC">
        <w:tc>
          <w:tcPr>
            <w:tcW w:w="4173"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center"/>
              <w:rPr>
                <w:rFonts w:ascii="Times New Roman" w:hAnsi="Times New Roman" w:cs="Times New Roman"/>
              </w:rPr>
            </w:pPr>
            <w:r w:rsidRPr="00B81C9C">
              <w:rPr>
                <w:rFonts w:ascii="Times New Roman" w:hAnsi="Times New Roman" w:cs="Times New Roman"/>
              </w:rPr>
              <w:t>9</w:t>
            </w:r>
          </w:p>
        </w:tc>
      </w:tr>
      <w:tr w:rsidR="00523255" w:rsidRPr="00B81C9C" w:rsidTr="009125DC">
        <w:trPr>
          <w:trHeight w:val="269"/>
        </w:trPr>
        <w:tc>
          <w:tcPr>
            <w:tcW w:w="4173" w:type="dxa"/>
            <w:vMerge w:val="restart"/>
            <w:tcBorders>
              <w:top w:val="single" w:sz="4" w:space="0" w:color="auto"/>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13457560,59</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F11991" w:rsidP="009125DC">
            <w:pPr>
              <w:jc w:val="center"/>
              <w:rPr>
                <w:b/>
              </w:rPr>
            </w:pPr>
            <w:r>
              <w:rPr>
                <w:b/>
              </w:rPr>
              <w:t>15</w:t>
            </w:r>
            <w:r>
              <w:rPr>
                <w:b/>
                <w:lang w:val="en-US"/>
              </w:rPr>
              <w:t>0</w:t>
            </w:r>
            <w:r w:rsidR="00523255" w:rsidRPr="00B81C9C">
              <w:rPr>
                <w:b/>
              </w:rPr>
              <w:t>72230,87</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F11991" w:rsidP="009125DC">
            <w:pPr>
              <w:jc w:val="center"/>
              <w:rPr>
                <w:b/>
              </w:rPr>
            </w:pPr>
            <w:r>
              <w:rPr>
                <w:b/>
              </w:rPr>
              <w:t>15</w:t>
            </w:r>
            <w:r>
              <w:rPr>
                <w:b/>
                <w:lang w:val="en-US"/>
              </w:rPr>
              <w:t>0</w:t>
            </w:r>
            <w:r w:rsidR="00523255" w:rsidRPr="00B81C9C">
              <w:rPr>
                <w:b/>
              </w:rPr>
              <w:t>72230,87</w:t>
            </w:r>
          </w:p>
        </w:tc>
      </w:tr>
      <w:tr w:rsidR="00523255" w:rsidRPr="00B81C9C" w:rsidTr="009125DC">
        <w:trPr>
          <w:trHeight w:val="495"/>
        </w:trPr>
        <w:tc>
          <w:tcPr>
            <w:tcW w:w="4173" w:type="dxa"/>
            <w:vMerge/>
            <w:tcBorders>
              <w:left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13457560,59</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15372230,87</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15372230,87</w:t>
            </w:r>
          </w:p>
        </w:tc>
      </w:tr>
      <w:tr w:rsidR="00523255" w:rsidRPr="00B81C9C" w:rsidTr="009125DC">
        <w:trPr>
          <w:trHeight w:val="187"/>
        </w:trPr>
        <w:tc>
          <w:tcPr>
            <w:tcW w:w="4173" w:type="dxa"/>
            <w:vMerge w:val="restart"/>
            <w:tcBorders>
              <w:top w:val="single" w:sz="4" w:space="0" w:color="auto"/>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523255" w:rsidRPr="00B81C9C" w:rsidRDefault="00523255" w:rsidP="009125D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149547,00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0,00</w:t>
            </w:r>
          </w:p>
        </w:tc>
      </w:tr>
      <w:tr w:rsidR="00523255" w:rsidRPr="00B81C9C" w:rsidTr="009125DC">
        <w:trPr>
          <w:trHeight w:val="591"/>
        </w:trPr>
        <w:tc>
          <w:tcPr>
            <w:tcW w:w="4173" w:type="dxa"/>
            <w:vMerge/>
            <w:tcBorders>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149547,00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0,00</w:t>
            </w:r>
          </w:p>
        </w:tc>
      </w:tr>
      <w:tr w:rsidR="00523255" w:rsidRPr="00B81C9C" w:rsidTr="009125DC">
        <w:trPr>
          <w:trHeight w:val="462"/>
        </w:trPr>
        <w:tc>
          <w:tcPr>
            <w:tcW w:w="4173" w:type="dxa"/>
            <w:tcBorders>
              <w:top w:val="single" w:sz="4" w:space="0" w:color="auto"/>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149547,00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0,00</w:t>
            </w:r>
          </w:p>
        </w:tc>
      </w:tr>
      <w:tr w:rsidR="00523255" w:rsidRPr="00B81C9C" w:rsidTr="009125DC">
        <w:trPr>
          <w:trHeight w:val="197"/>
        </w:trPr>
        <w:tc>
          <w:tcPr>
            <w:tcW w:w="4173" w:type="dxa"/>
            <w:vMerge w:val="restart"/>
            <w:tcBorders>
              <w:top w:val="single" w:sz="4" w:space="0" w:color="auto"/>
              <w:left w:val="single" w:sz="4" w:space="0" w:color="auto"/>
              <w:right w:val="single" w:sz="4" w:space="0" w:color="auto"/>
            </w:tcBorders>
          </w:tcPr>
          <w:p w:rsidR="00523255" w:rsidRPr="00B81C9C" w:rsidRDefault="00523255" w:rsidP="009125DC">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225506,00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225506,00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225506,00</w:t>
            </w:r>
          </w:p>
        </w:tc>
      </w:tr>
      <w:tr w:rsidR="00523255" w:rsidRPr="00B81C9C" w:rsidTr="009125DC">
        <w:trPr>
          <w:trHeight w:val="2168"/>
        </w:trPr>
        <w:tc>
          <w:tcPr>
            <w:tcW w:w="4173" w:type="dxa"/>
            <w:vMerge/>
            <w:tcBorders>
              <w:left w:val="single" w:sz="4" w:space="0" w:color="auto"/>
              <w:right w:val="single" w:sz="4" w:space="0" w:color="auto"/>
            </w:tcBorders>
          </w:tcPr>
          <w:p w:rsidR="00523255" w:rsidRPr="00B81C9C" w:rsidRDefault="00523255" w:rsidP="009125DC">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523255" w:rsidRPr="00B81C9C" w:rsidRDefault="00523255" w:rsidP="009125DC">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225506,00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225506,00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225506,00</w:t>
            </w:r>
          </w:p>
        </w:tc>
      </w:tr>
      <w:tr w:rsidR="00523255" w:rsidRPr="00B81C9C" w:rsidTr="009125DC">
        <w:trPr>
          <w:trHeight w:val="1575"/>
        </w:trPr>
        <w:tc>
          <w:tcPr>
            <w:tcW w:w="4173"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37006,00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37006,00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37006,00</w:t>
            </w:r>
          </w:p>
        </w:tc>
      </w:tr>
      <w:tr w:rsidR="00523255" w:rsidRPr="00B81C9C" w:rsidTr="009125DC">
        <w:trPr>
          <w:trHeight w:val="397"/>
        </w:trPr>
        <w:tc>
          <w:tcPr>
            <w:tcW w:w="4173"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188500,00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188500,00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188500,00</w:t>
            </w:r>
          </w:p>
        </w:tc>
      </w:tr>
      <w:tr w:rsidR="00523255" w:rsidRPr="00B81C9C" w:rsidTr="009125DC">
        <w:trPr>
          <w:trHeight w:val="151"/>
        </w:trPr>
        <w:tc>
          <w:tcPr>
            <w:tcW w:w="4173" w:type="dxa"/>
            <w:vMerge w:val="restart"/>
            <w:tcBorders>
              <w:top w:val="single" w:sz="4" w:space="0" w:color="auto"/>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523255" w:rsidRPr="00B81C9C" w:rsidRDefault="00523255" w:rsidP="009125D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2411595,00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2141295,00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2141295,00</w:t>
            </w:r>
          </w:p>
        </w:tc>
      </w:tr>
      <w:tr w:rsidR="00523255" w:rsidRPr="00B81C9C" w:rsidTr="009125DC">
        <w:trPr>
          <w:trHeight w:val="531"/>
        </w:trPr>
        <w:tc>
          <w:tcPr>
            <w:tcW w:w="4173" w:type="dxa"/>
            <w:vMerge/>
            <w:tcBorders>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МКУ «Управление по благоустройству Уинскогомуниципального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2411595,00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2141295,00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2141295,00</w:t>
            </w:r>
          </w:p>
        </w:tc>
      </w:tr>
      <w:tr w:rsidR="00523255" w:rsidRPr="00B81C9C" w:rsidTr="009125DC">
        <w:trPr>
          <w:trHeight w:val="793"/>
        </w:trPr>
        <w:tc>
          <w:tcPr>
            <w:tcW w:w="4173"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center"/>
          </w:tcPr>
          <w:p w:rsidR="00523255" w:rsidRPr="00B81C9C" w:rsidRDefault="00523255" w:rsidP="009125DC">
            <w:pPr>
              <w:jc w:val="center"/>
            </w:pPr>
            <w:r w:rsidRPr="00B81C9C">
              <w:t>2411595,00</w:t>
            </w:r>
          </w:p>
        </w:tc>
        <w:tc>
          <w:tcPr>
            <w:tcW w:w="1556" w:type="dxa"/>
            <w:tcBorders>
              <w:top w:val="single" w:sz="4" w:space="0" w:color="auto"/>
              <w:left w:val="single" w:sz="4" w:space="0" w:color="auto"/>
              <w:right w:val="single" w:sz="4" w:space="0" w:color="auto"/>
            </w:tcBorders>
            <w:vAlign w:val="center"/>
          </w:tcPr>
          <w:p w:rsidR="00523255" w:rsidRPr="00B81C9C" w:rsidRDefault="00523255" w:rsidP="009125DC">
            <w:pPr>
              <w:jc w:val="center"/>
            </w:pPr>
            <w:r w:rsidRPr="00B81C9C">
              <w:t>2141295,00</w:t>
            </w:r>
          </w:p>
        </w:tc>
        <w:tc>
          <w:tcPr>
            <w:tcW w:w="1668" w:type="dxa"/>
            <w:tcBorders>
              <w:top w:val="single" w:sz="4" w:space="0" w:color="auto"/>
              <w:left w:val="single" w:sz="4" w:space="0" w:color="auto"/>
              <w:right w:val="single" w:sz="4" w:space="0" w:color="auto"/>
            </w:tcBorders>
            <w:vAlign w:val="center"/>
          </w:tcPr>
          <w:p w:rsidR="00523255" w:rsidRPr="00B81C9C" w:rsidRDefault="00523255" w:rsidP="009125DC">
            <w:pPr>
              <w:jc w:val="center"/>
            </w:pPr>
            <w:r w:rsidRPr="00B81C9C">
              <w:t>2141295,00</w:t>
            </w:r>
          </w:p>
        </w:tc>
      </w:tr>
      <w:tr w:rsidR="00523255" w:rsidRPr="00B81C9C" w:rsidTr="009125DC">
        <w:trPr>
          <w:trHeight w:val="167"/>
        </w:trPr>
        <w:tc>
          <w:tcPr>
            <w:tcW w:w="4173" w:type="dxa"/>
            <w:vMerge w:val="restart"/>
            <w:tcBorders>
              <w:top w:val="single" w:sz="4" w:space="0" w:color="auto"/>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523255" w:rsidRPr="00B81C9C" w:rsidRDefault="00523255" w:rsidP="009125DC">
            <w:pPr>
              <w:pStyle w:val="ConsPlusNormal0"/>
              <w:rPr>
                <w:rFonts w:ascii="Times New Roman" w:hAnsi="Times New Roman" w:cs="Times New Roman"/>
                <w:b/>
              </w:rPr>
            </w:pPr>
          </w:p>
          <w:p w:rsidR="00523255" w:rsidRPr="00B81C9C" w:rsidRDefault="00523255"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40000,00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30000,00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30000,00</w:t>
            </w:r>
          </w:p>
        </w:tc>
      </w:tr>
      <w:tr w:rsidR="00523255" w:rsidRPr="00B81C9C" w:rsidTr="009125DC">
        <w:trPr>
          <w:trHeight w:val="515"/>
        </w:trPr>
        <w:tc>
          <w:tcPr>
            <w:tcW w:w="4173" w:type="dxa"/>
            <w:vMerge/>
            <w:tcBorders>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40000,00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30000,00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30000,00</w:t>
            </w:r>
          </w:p>
        </w:tc>
      </w:tr>
      <w:tr w:rsidR="00523255" w:rsidRPr="00B81C9C" w:rsidTr="009125DC">
        <w:tc>
          <w:tcPr>
            <w:tcW w:w="4173"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40000,00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30000,00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30000,00</w:t>
            </w:r>
          </w:p>
        </w:tc>
      </w:tr>
      <w:tr w:rsidR="00523255" w:rsidRPr="00B81C9C" w:rsidTr="009125DC">
        <w:trPr>
          <w:trHeight w:val="197"/>
        </w:trPr>
        <w:tc>
          <w:tcPr>
            <w:tcW w:w="4173" w:type="dxa"/>
            <w:vMerge w:val="restart"/>
            <w:tcBorders>
              <w:top w:val="single" w:sz="4" w:space="0" w:color="auto"/>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523255" w:rsidRPr="00B81C9C" w:rsidRDefault="00523255" w:rsidP="009125D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523255" w:rsidRPr="00B81C9C" w:rsidRDefault="00523255" w:rsidP="009125DC">
            <w:pPr>
              <w:jc w:val="right"/>
              <w:rPr>
                <w:b/>
              </w:rPr>
            </w:pPr>
            <w:r w:rsidRPr="00B81C9C">
              <w:rPr>
                <w:b/>
              </w:rPr>
              <w:t>5623999,72</w:t>
            </w:r>
          </w:p>
        </w:tc>
        <w:tc>
          <w:tcPr>
            <w:tcW w:w="1556" w:type="dxa"/>
            <w:tcBorders>
              <w:top w:val="single" w:sz="4" w:space="0" w:color="auto"/>
              <w:left w:val="single" w:sz="4" w:space="0" w:color="auto"/>
              <w:bottom w:val="single" w:sz="4" w:space="0" w:color="auto"/>
              <w:right w:val="single" w:sz="4" w:space="0" w:color="auto"/>
            </w:tcBorders>
            <w:vAlign w:val="bottom"/>
          </w:tcPr>
          <w:p w:rsidR="00523255" w:rsidRPr="00B81C9C" w:rsidRDefault="00523255" w:rsidP="009125DC">
            <w:pPr>
              <w:jc w:val="right"/>
              <w:rPr>
                <w:b/>
              </w:rPr>
            </w:pPr>
            <w:r w:rsidRPr="00B81C9C">
              <w:rPr>
                <w:b/>
              </w:rPr>
              <w:t>8004056,30</w:t>
            </w:r>
          </w:p>
        </w:tc>
        <w:tc>
          <w:tcPr>
            <w:tcW w:w="1668" w:type="dxa"/>
            <w:tcBorders>
              <w:top w:val="single" w:sz="4" w:space="0" w:color="auto"/>
              <w:left w:val="single" w:sz="4" w:space="0" w:color="auto"/>
              <w:bottom w:val="single" w:sz="4" w:space="0" w:color="auto"/>
              <w:right w:val="single" w:sz="4" w:space="0" w:color="auto"/>
            </w:tcBorders>
            <w:vAlign w:val="bottom"/>
          </w:tcPr>
          <w:p w:rsidR="00523255" w:rsidRPr="00B81C9C" w:rsidRDefault="00523255" w:rsidP="009125DC">
            <w:pPr>
              <w:jc w:val="right"/>
              <w:rPr>
                <w:b/>
              </w:rPr>
            </w:pPr>
            <w:r w:rsidRPr="00B81C9C">
              <w:rPr>
                <w:b/>
              </w:rPr>
              <w:t>8004056,30</w:t>
            </w:r>
          </w:p>
        </w:tc>
      </w:tr>
      <w:tr w:rsidR="00523255" w:rsidRPr="00B81C9C" w:rsidTr="009125DC">
        <w:trPr>
          <w:trHeight w:val="591"/>
        </w:trPr>
        <w:tc>
          <w:tcPr>
            <w:tcW w:w="4173" w:type="dxa"/>
            <w:vMerge/>
            <w:tcBorders>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523255" w:rsidRPr="00B81C9C" w:rsidRDefault="00523255" w:rsidP="009125DC">
            <w:pPr>
              <w:jc w:val="right"/>
              <w:rPr>
                <w:b/>
              </w:rPr>
            </w:pPr>
            <w:r w:rsidRPr="00B81C9C">
              <w:rPr>
                <w:b/>
              </w:rPr>
              <w:t>5623999,72</w:t>
            </w:r>
          </w:p>
        </w:tc>
        <w:tc>
          <w:tcPr>
            <w:tcW w:w="1556" w:type="dxa"/>
            <w:tcBorders>
              <w:top w:val="single" w:sz="4" w:space="0" w:color="auto"/>
              <w:left w:val="single" w:sz="4" w:space="0" w:color="auto"/>
              <w:bottom w:val="single" w:sz="4" w:space="0" w:color="auto"/>
              <w:right w:val="single" w:sz="4" w:space="0" w:color="auto"/>
            </w:tcBorders>
            <w:vAlign w:val="bottom"/>
          </w:tcPr>
          <w:p w:rsidR="00523255" w:rsidRPr="00B81C9C" w:rsidRDefault="00523255" w:rsidP="009125DC">
            <w:pPr>
              <w:jc w:val="right"/>
              <w:rPr>
                <w:b/>
              </w:rPr>
            </w:pPr>
            <w:r w:rsidRPr="00B81C9C">
              <w:rPr>
                <w:b/>
              </w:rPr>
              <w:t>8004056,30</w:t>
            </w:r>
          </w:p>
        </w:tc>
        <w:tc>
          <w:tcPr>
            <w:tcW w:w="1668" w:type="dxa"/>
            <w:tcBorders>
              <w:top w:val="single" w:sz="4" w:space="0" w:color="auto"/>
              <w:left w:val="single" w:sz="4" w:space="0" w:color="auto"/>
              <w:bottom w:val="single" w:sz="4" w:space="0" w:color="auto"/>
              <w:right w:val="single" w:sz="4" w:space="0" w:color="auto"/>
            </w:tcBorders>
            <w:vAlign w:val="bottom"/>
          </w:tcPr>
          <w:p w:rsidR="00523255" w:rsidRPr="00B81C9C" w:rsidRDefault="00523255" w:rsidP="009125DC">
            <w:pPr>
              <w:jc w:val="right"/>
              <w:rPr>
                <w:b/>
              </w:rPr>
            </w:pPr>
            <w:r w:rsidRPr="00B81C9C">
              <w:rPr>
                <w:b/>
              </w:rPr>
              <w:t>8004056,30</w:t>
            </w:r>
          </w:p>
        </w:tc>
      </w:tr>
      <w:tr w:rsidR="00523255" w:rsidRPr="00B81C9C" w:rsidTr="009125DC">
        <w:trPr>
          <w:trHeight w:val="1058"/>
        </w:trPr>
        <w:tc>
          <w:tcPr>
            <w:tcW w:w="4173" w:type="dxa"/>
            <w:tcBorders>
              <w:top w:val="single" w:sz="4" w:space="0" w:color="auto"/>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523255" w:rsidRPr="00B81C9C" w:rsidRDefault="00523255" w:rsidP="009125DC">
            <w:pPr>
              <w:rPr>
                <w:sz w:val="20"/>
                <w:szCs w:val="20"/>
              </w:rPr>
            </w:pPr>
          </w:p>
        </w:tc>
        <w:tc>
          <w:tcPr>
            <w:tcW w:w="866" w:type="dxa"/>
            <w:tcBorders>
              <w:top w:val="single" w:sz="4" w:space="0" w:color="auto"/>
              <w:left w:val="single" w:sz="4" w:space="0" w:color="auto"/>
              <w:right w:val="single" w:sz="4" w:space="0" w:color="auto"/>
            </w:tcBorders>
          </w:tcPr>
          <w:p w:rsidR="00523255" w:rsidRPr="00B81C9C" w:rsidRDefault="00523255" w:rsidP="009125DC">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center"/>
          </w:tcPr>
          <w:p w:rsidR="00523255" w:rsidRPr="00B81C9C" w:rsidRDefault="00523255" w:rsidP="009125DC">
            <w:pPr>
              <w:jc w:val="center"/>
            </w:pPr>
            <w:r w:rsidRPr="00B81C9C">
              <w:t>1244015,14</w:t>
            </w:r>
          </w:p>
        </w:tc>
        <w:tc>
          <w:tcPr>
            <w:tcW w:w="1556" w:type="dxa"/>
            <w:tcBorders>
              <w:top w:val="single" w:sz="4" w:space="0" w:color="auto"/>
              <w:left w:val="single" w:sz="4" w:space="0" w:color="auto"/>
              <w:right w:val="single" w:sz="4" w:space="0" w:color="auto"/>
            </w:tcBorders>
            <w:vAlign w:val="center"/>
          </w:tcPr>
          <w:p w:rsidR="00523255" w:rsidRPr="00B81C9C" w:rsidRDefault="00523255" w:rsidP="009125DC">
            <w:pPr>
              <w:jc w:val="center"/>
            </w:pPr>
            <w:r w:rsidRPr="00B81C9C">
              <w:t>686143,80</w:t>
            </w:r>
          </w:p>
        </w:tc>
        <w:tc>
          <w:tcPr>
            <w:tcW w:w="1668" w:type="dxa"/>
            <w:tcBorders>
              <w:top w:val="single" w:sz="4" w:space="0" w:color="auto"/>
              <w:left w:val="single" w:sz="4" w:space="0" w:color="auto"/>
              <w:right w:val="single" w:sz="4" w:space="0" w:color="auto"/>
            </w:tcBorders>
            <w:vAlign w:val="center"/>
          </w:tcPr>
          <w:p w:rsidR="00523255" w:rsidRPr="00B81C9C" w:rsidRDefault="00523255" w:rsidP="009125DC">
            <w:pPr>
              <w:jc w:val="center"/>
            </w:pPr>
            <w:r w:rsidRPr="00B81C9C">
              <w:t>686143,80</w:t>
            </w:r>
          </w:p>
        </w:tc>
      </w:tr>
      <w:tr w:rsidR="00523255" w:rsidRPr="00B81C9C" w:rsidTr="009125DC">
        <w:trPr>
          <w:trHeight w:val="1058"/>
        </w:trPr>
        <w:tc>
          <w:tcPr>
            <w:tcW w:w="4173" w:type="dxa"/>
            <w:tcBorders>
              <w:top w:val="single" w:sz="4" w:space="0" w:color="auto"/>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523255" w:rsidRPr="00B81C9C" w:rsidRDefault="00523255" w:rsidP="009125DC">
            <w:pPr>
              <w:rPr>
                <w:sz w:val="20"/>
                <w:szCs w:val="20"/>
              </w:rPr>
            </w:pPr>
          </w:p>
        </w:tc>
        <w:tc>
          <w:tcPr>
            <w:tcW w:w="866" w:type="dxa"/>
            <w:tcBorders>
              <w:top w:val="single" w:sz="4" w:space="0" w:color="auto"/>
              <w:left w:val="single" w:sz="4" w:space="0" w:color="auto"/>
              <w:right w:val="single" w:sz="4" w:space="0" w:color="auto"/>
            </w:tcBorders>
          </w:tcPr>
          <w:p w:rsidR="00523255" w:rsidRPr="00B81C9C" w:rsidRDefault="00523255" w:rsidP="009125DC">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center"/>
          </w:tcPr>
          <w:p w:rsidR="00523255" w:rsidRPr="00B81C9C" w:rsidRDefault="00523255" w:rsidP="009125DC">
            <w:pPr>
              <w:jc w:val="center"/>
            </w:pPr>
            <w:r w:rsidRPr="00B81C9C">
              <w:t>1005000,00</w:t>
            </w:r>
          </w:p>
        </w:tc>
        <w:tc>
          <w:tcPr>
            <w:tcW w:w="1556" w:type="dxa"/>
            <w:tcBorders>
              <w:top w:val="single" w:sz="4" w:space="0" w:color="auto"/>
              <w:left w:val="single" w:sz="4" w:space="0" w:color="auto"/>
              <w:right w:val="single" w:sz="4" w:space="0" w:color="auto"/>
            </w:tcBorders>
            <w:vAlign w:val="center"/>
          </w:tcPr>
          <w:p w:rsidR="00523255" w:rsidRPr="00B81C9C" w:rsidRDefault="00523255" w:rsidP="009125DC">
            <w:pPr>
              <w:jc w:val="center"/>
            </w:pPr>
            <w:r w:rsidRPr="00B81C9C">
              <w:t>0,00</w:t>
            </w:r>
          </w:p>
        </w:tc>
        <w:tc>
          <w:tcPr>
            <w:tcW w:w="1668" w:type="dxa"/>
            <w:tcBorders>
              <w:top w:val="single" w:sz="4" w:space="0" w:color="auto"/>
              <w:left w:val="single" w:sz="4" w:space="0" w:color="auto"/>
              <w:right w:val="single" w:sz="4" w:space="0" w:color="auto"/>
            </w:tcBorders>
            <w:vAlign w:val="center"/>
          </w:tcPr>
          <w:p w:rsidR="00523255" w:rsidRPr="00B81C9C" w:rsidRDefault="00523255" w:rsidP="009125DC">
            <w:pPr>
              <w:jc w:val="center"/>
            </w:pPr>
            <w:r w:rsidRPr="00B81C9C">
              <w:t>0,00</w:t>
            </w:r>
          </w:p>
        </w:tc>
      </w:tr>
      <w:tr w:rsidR="00523255" w:rsidRPr="00B81C9C" w:rsidTr="009125DC">
        <w:tc>
          <w:tcPr>
            <w:tcW w:w="4173"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направленных на комплексное развитие сельских территорий (Благоустройство сельских территорий)</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lang w:val="en-US"/>
              </w:rPr>
            </w:pPr>
            <w:r w:rsidRPr="00B81C9C">
              <w:rPr>
                <w:sz w:val="20"/>
                <w:szCs w:val="20"/>
              </w:rPr>
              <w:t>80</w:t>
            </w:r>
            <w:r w:rsidRPr="00B81C9C">
              <w:rPr>
                <w:sz w:val="20"/>
                <w:szCs w:val="20"/>
                <w:lang w:val="en-US"/>
              </w:rPr>
              <w:t>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lang w:val="en-US"/>
              </w:rPr>
            </w:pPr>
            <w:r w:rsidRPr="00B81C9C">
              <w:rPr>
                <w:rFonts w:ascii="Times New Roman" w:hAnsi="Times New Roman" w:cs="Times New Roman"/>
              </w:rPr>
              <w:t>22005</w:t>
            </w:r>
            <w:r w:rsidRPr="00B81C9C">
              <w:rPr>
                <w:rFonts w:ascii="Times New Roman" w:hAnsi="Times New Roman" w:cs="Times New Roman"/>
                <w:lang w:val="en-US"/>
              </w:rPr>
              <w:t>L5765</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3374984,58</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7317912,50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7317912,50</w:t>
            </w:r>
          </w:p>
        </w:tc>
      </w:tr>
      <w:tr w:rsidR="00523255" w:rsidRPr="00B81C9C" w:rsidTr="009125DC">
        <w:trPr>
          <w:trHeight w:val="212"/>
        </w:trPr>
        <w:tc>
          <w:tcPr>
            <w:tcW w:w="4173" w:type="dxa"/>
            <w:vMerge w:val="restart"/>
            <w:tcBorders>
              <w:top w:val="single" w:sz="4" w:space="0" w:color="auto"/>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523255" w:rsidRPr="00B81C9C" w:rsidRDefault="00523255" w:rsidP="009125DC">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4566883,36</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4528093,36</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4528093,36</w:t>
            </w:r>
          </w:p>
        </w:tc>
      </w:tr>
      <w:tr w:rsidR="00523255" w:rsidRPr="00B81C9C" w:rsidTr="009125DC">
        <w:trPr>
          <w:trHeight w:val="834"/>
        </w:trPr>
        <w:tc>
          <w:tcPr>
            <w:tcW w:w="4173" w:type="dxa"/>
            <w:vMerge/>
            <w:tcBorders>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4566883,36</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4528093,36</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4528093,36</w:t>
            </w:r>
          </w:p>
        </w:tc>
      </w:tr>
      <w:tr w:rsidR="00523255" w:rsidRPr="00B81C9C" w:rsidTr="009125DC">
        <w:tc>
          <w:tcPr>
            <w:tcW w:w="4173" w:type="dxa"/>
            <w:vMerge w:val="restart"/>
            <w:tcBorders>
              <w:top w:val="single" w:sz="4" w:space="0" w:color="auto"/>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4271393,00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4271393,00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4271393,00</w:t>
            </w:r>
          </w:p>
        </w:tc>
      </w:tr>
      <w:tr w:rsidR="00523255" w:rsidRPr="00B81C9C" w:rsidTr="009125DC">
        <w:tc>
          <w:tcPr>
            <w:tcW w:w="4173" w:type="dxa"/>
            <w:vMerge/>
            <w:tcBorders>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295490,36</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256700,36</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256700,36</w:t>
            </w:r>
          </w:p>
        </w:tc>
      </w:tr>
      <w:tr w:rsidR="00523255" w:rsidRPr="00B81C9C" w:rsidTr="009125DC">
        <w:tc>
          <w:tcPr>
            <w:tcW w:w="4173" w:type="dxa"/>
            <w:vMerge/>
            <w:tcBorders>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0,00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0,00</w:t>
            </w:r>
          </w:p>
        </w:tc>
      </w:tr>
      <w:tr w:rsidR="00523255" w:rsidRPr="00B81C9C" w:rsidTr="009125DC">
        <w:trPr>
          <w:trHeight w:val="315"/>
        </w:trPr>
        <w:tc>
          <w:tcPr>
            <w:tcW w:w="4173" w:type="dxa"/>
            <w:tcBorders>
              <w:top w:val="single" w:sz="4" w:space="0" w:color="auto"/>
              <w:left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523255" w:rsidRPr="00B81C9C" w:rsidRDefault="00523255" w:rsidP="009125DC">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143280,21</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143280,21</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143280,21</w:t>
            </w:r>
          </w:p>
        </w:tc>
      </w:tr>
      <w:tr w:rsidR="00523255" w:rsidRPr="00B81C9C" w:rsidTr="009125DC">
        <w:trPr>
          <w:trHeight w:val="315"/>
        </w:trPr>
        <w:tc>
          <w:tcPr>
            <w:tcW w:w="4173"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143280,21</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143280,21</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143280,21</w:t>
            </w:r>
          </w:p>
        </w:tc>
      </w:tr>
      <w:tr w:rsidR="00523255" w:rsidRPr="00B81C9C" w:rsidTr="009125DC">
        <w:trPr>
          <w:trHeight w:val="315"/>
        </w:trPr>
        <w:tc>
          <w:tcPr>
            <w:tcW w:w="4173"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143280,21</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143280,21</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143280,21</w:t>
            </w:r>
          </w:p>
        </w:tc>
      </w:tr>
      <w:tr w:rsidR="00523255" w:rsidRPr="00B81C9C" w:rsidTr="009125DC">
        <w:trPr>
          <w:trHeight w:val="315"/>
        </w:trPr>
        <w:tc>
          <w:tcPr>
            <w:tcW w:w="4173"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296749,30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0,00</w:t>
            </w:r>
          </w:p>
        </w:tc>
      </w:tr>
      <w:tr w:rsidR="00523255" w:rsidRPr="00B81C9C" w:rsidTr="009125DC">
        <w:trPr>
          <w:trHeight w:val="315"/>
        </w:trPr>
        <w:tc>
          <w:tcPr>
            <w:tcW w:w="4173"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МКУ «Управление по благоустройству Уинского муниципального округа Пермского края»,</w:t>
            </w:r>
          </w:p>
          <w:p w:rsidR="00523255" w:rsidRPr="00B81C9C" w:rsidRDefault="00523255"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296749,30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rPr>
                <w:b/>
              </w:rPr>
            </w:pPr>
            <w:r w:rsidRPr="00B81C9C">
              <w:rPr>
                <w:b/>
              </w:rPr>
              <w:t>0,00</w:t>
            </w:r>
          </w:p>
        </w:tc>
      </w:tr>
      <w:tr w:rsidR="00523255" w:rsidRPr="00B81C9C" w:rsidTr="009125DC">
        <w:trPr>
          <w:trHeight w:val="315"/>
        </w:trPr>
        <w:tc>
          <w:tcPr>
            <w:tcW w:w="4173"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523255" w:rsidRPr="00B81C9C" w:rsidRDefault="00523255" w:rsidP="009125D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296749,30</w:t>
            </w:r>
          </w:p>
        </w:tc>
        <w:tc>
          <w:tcPr>
            <w:tcW w:w="1556"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523255" w:rsidRPr="00B81C9C" w:rsidRDefault="00523255" w:rsidP="009125DC">
            <w:pPr>
              <w:jc w:val="center"/>
            </w:pPr>
            <w:r w:rsidRPr="00B81C9C">
              <w:t>0,00</w:t>
            </w:r>
          </w:p>
        </w:tc>
      </w:tr>
    </w:tbl>
    <w:p w:rsidR="00FF66A7" w:rsidRPr="00DC68CF" w:rsidRDefault="00FF66A7" w:rsidP="00FF66A7">
      <w:pPr>
        <w:pStyle w:val="ConsPlusNormal0"/>
        <w:jc w:val="center"/>
        <w:rPr>
          <w:rFonts w:ascii="Times New Roman" w:hAnsi="Times New Roman" w:cs="Times New Roman"/>
          <w:sz w:val="23"/>
          <w:szCs w:val="23"/>
        </w:rPr>
      </w:pPr>
    </w:p>
    <w:p w:rsidR="00FF66A7" w:rsidRPr="00DC68CF" w:rsidRDefault="00FF66A7" w:rsidP="00FF66A7">
      <w:pPr>
        <w:pStyle w:val="ConsPlusNormal0"/>
        <w:ind w:firstLine="540"/>
        <w:jc w:val="both"/>
        <w:rPr>
          <w:rFonts w:ascii="Times New Roman" w:hAnsi="Times New Roman" w:cs="Times New Roman"/>
          <w:sz w:val="23"/>
          <w:szCs w:val="23"/>
        </w:rPr>
      </w:pPr>
      <w:r w:rsidRPr="00DC68CF">
        <w:rPr>
          <w:rFonts w:ascii="Times New Roman" w:hAnsi="Times New Roman" w:cs="Times New Roman"/>
          <w:sz w:val="23"/>
          <w:szCs w:val="23"/>
        </w:rPr>
        <w:t>&lt;1&gt; - представленные расходы подлежат ежегодному уточнению при формировании бюджета на очередной финансовый год и плановый период.</w:t>
      </w:r>
    </w:p>
    <w:p w:rsidR="00FF66A7" w:rsidRPr="00DC68CF" w:rsidRDefault="00FF66A7" w:rsidP="00FF66A7">
      <w:pPr>
        <w:pStyle w:val="ConsPlusNormal0"/>
        <w:ind w:firstLine="540"/>
        <w:jc w:val="both"/>
        <w:rPr>
          <w:rFonts w:ascii="Times New Roman" w:hAnsi="Times New Roman" w:cs="Times New Roman"/>
          <w:sz w:val="23"/>
          <w:szCs w:val="23"/>
        </w:rPr>
      </w:pPr>
      <w:r w:rsidRPr="00DC68CF">
        <w:rPr>
          <w:rFonts w:ascii="Times New Roman" w:hAnsi="Times New Roman" w:cs="Times New Roman"/>
          <w:sz w:val="23"/>
          <w:szCs w:val="23"/>
        </w:rPr>
        <w:t>&lt;2&gt; - указывается только группа кода вида расходов, без разбивки по подгруппам и элемента</w:t>
      </w:r>
    </w:p>
    <w:p w:rsidR="00F82090" w:rsidRDefault="00F82090" w:rsidP="0022385E">
      <w:pPr>
        <w:pStyle w:val="ConsPlusNormal0"/>
        <w:jc w:val="right"/>
        <w:rPr>
          <w:rFonts w:ascii="Times New Roman" w:hAnsi="Times New Roman" w:cs="Times New Roman"/>
          <w:sz w:val="22"/>
          <w:szCs w:val="22"/>
        </w:rPr>
      </w:pPr>
    </w:p>
    <w:p w:rsidR="00F82090" w:rsidRDefault="00F82090" w:rsidP="0022385E">
      <w:pPr>
        <w:pStyle w:val="ConsPlusNormal0"/>
        <w:jc w:val="right"/>
        <w:rPr>
          <w:rFonts w:ascii="Times New Roman" w:hAnsi="Times New Roman" w:cs="Times New Roman"/>
          <w:sz w:val="22"/>
          <w:szCs w:val="22"/>
        </w:rPr>
      </w:pPr>
    </w:p>
    <w:p w:rsidR="00F82090" w:rsidRDefault="00F82090" w:rsidP="0022385E">
      <w:pPr>
        <w:pStyle w:val="ConsPlusNormal0"/>
        <w:jc w:val="right"/>
        <w:rPr>
          <w:rFonts w:ascii="Times New Roman" w:hAnsi="Times New Roman" w:cs="Times New Roman"/>
          <w:sz w:val="22"/>
          <w:szCs w:val="22"/>
        </w:rPr>
      </w:pPr>
    </w:p>
    <w:p w:rsidR="00F82090" w:rsidRDefault="00F82090" w:rsidP="0022385E">
      <w:pPr>
        <w:pStyle w:val="ConsPlusNormal0"/>
        <w:jc w:val="right"/>
        <w:rPr>
          <w:rFonts w:ascii="Times New Roman" w:hAnsi="Times New Roman" w:cs="Times New Roman"/>
          <w:sz w:val="22"/>
          <w:szCs w:val="22"/>
        </w:rPr>
      </w:pPr>
    </w:p>
    <w:p w:rsidR="008C18E7" w:rsidRDefault="008C18E7" w:rsidP="0022385E">
      <w:pPr>
        <w:pStyle w:val="ConsPlusNormal0"/>
        <w:jc w:val="right"/>
        <w:rPr>
          <w:rFonts w:ascii="Times New Roman" w:hAnsi="Times New Roman" w:cs="Times New Roman"/>
          <w:sz w:val="22"/>
          <w:szCs w:val="22"/>
        </w:rPr>
      </w:pPr>
    </w:p>
    <w:p w:rsidR="008C18E7" w:rsidRDefault="008C18E7" w:rsidP="0022385E">
      <w:pPr>
        <w:pStyle w:val="ConsPlusNormal0"/>
        <w:jc w:val="right"/>
        <w:rPr>
          <w:rFonts w:ascii="Times New Roman" w:hAnsi="Times New Roman" w:cs="Times New Roman"/>
          <w:sz w:val="22"/>
          <w:szCs w:val="22"/>
        </w:rPr>
      </w:pPr>
    </w:p>
    <w:p w:rsidR="00523255" w:rsidRDefault="00523255" w:rsidP="0022385E">
      <w:pPr>
        <w:pStyle w:val="ConsPlusNormal0"/>
        <w:jc w:val="right"/>
        <w:rPr>
          <w:rFonts w:ascii="Times New Roman" w:hAnsi="Times New Roman" w:cs="Times New Roman"/>
          <w:sz w:val="22"/>
          <w:szCs w:val="22"/>
        </w:rPr>
      </w:pPr>
    </w:p>
    <w:p w:rsidR="007B77C7" w:rsidRDefault="007B77C7" w:rsidP="0022385E">
      <w:pPr>
        <w:pStyle w:val="ConsPlusNormal0"/>
        <w:jc w:val="right"/>
        <w:rPr>
          <w:rFonts w:ascii="Times New Roman" w:hAnsi="Times New Roman" w:cs="Times New Roman"/>
          <w:sz w:val="22"/>
          <w:szCs w:val="22"/>
        </w:rPr>
      </w:pPr>
    </w:p>
    <w:p w:rsidR="0051180C" w:rsidRDefault="0051180C" w:rsidP="0022385E">
      <w:pPr>
        <w:autoSpaceDE w:val="0"/>
        <w:autoSpaceDN w:val="0"/>
        <w:adjustRightInd w:val="0"/>
        <w:jc w:val="right"/>
      </w:pPr>
    </w:p>
    <w:p w:rsidR="0022385E" w:rsidRPr="00DC68CF" w:rsidRDefault="00337150" w:rsidP="0022385E">
      <w:pPr>
        <w:autoSpaceDE w:val="0"/>
        <w:autoSpaceDN w:val="0"/>
        <w:adjustRightInd w:val="0"/>
        <w:jc w:val="right"/>
      </w:pPr>
      <w:r>
        <w:t>Форма 5</w:t>
      </w:r>
    </w:p>
    <w:p w:rsidR="007F2EF9" w:rsidRPr="00DC68CF" w:rsidRDefault="007F2EF9" w:rsidP="007F2EF9">
      <w:pPr>
        <w:pStyle w:val="ConsPlusNormal0"/>
        <w:jc w:val="center"/>
        <w:rPr>
          <w:rFonts w:ascii="Times New Roman" w:hAnsi="Times New Roman" w:cs="Times New Roman"/>
          <w:b/>
          <w:sz w:val="23"/>
          <w:szCs w:val="23"/>
        </w:rPr>
      </w:pPr>
    </w:p>
    <w:p w:rsidR="00BB7EE5" w:rsidRPr="00DC68CF" w:rsidRDefault="00BB7EE5" w:rsidP="00BB7EE5">
      <w:pPr>
        <w:pStyle w:val="ConsPlusNormal0"/>
        <w:jc w:val="center"/>
        <w:rPr>
          <w:rFonts w:ascii="Times New Roman" w:hAnsi="Times New Roman" w:cs="Times New Roman"/>
          <w:b/>
          <w:sz w:val="24"/>
          <w:szCs w:val="24"/>
        </w:rPr>
      </w:pPr>
      <w:r w:rsidRPr="00DC68CF">
        <w:rPr>
          <w:rFonts w:ascii="Times New Roman" w:hAnsi="Times New Roman" w:cs="Times New Roman"/>
          <w:b/>
          <w:sz w:val="24"/>
          <w:szCs w:val="24"/>
        </w:rPr>
        <w:t>Финансовое обеспечение реализации муниципальной программы</w:t>
      </w:r>
    </w:p>
    <w:p w:rsidR="00BB7EE5" w:rsidRPr="00DC68CF" w:rsidRDefault="00BB7EE5" w:rsidP="00BB7EE5">
      <w:pPr>
        <w:pStyle w:val="ConsPlusNormal0"/>
        <w:jc w:val="center"/>
        <w:rPr>
          <w:rFonts w:ascii="Times New Roman" w:hAnsi="Times New Roman" w:cs="Times New Roman"/>
          <w:b/>
          <w:sz w:val="24"/>
          <w:szCs w:val="24"/>
        </w:rPr>
      </w:pPr>
      <w:r w:rsidRPr="00DC68CF">
        <w:rPr>
          <w:rFonts w:ascii="Times New Roman" w:hAnsi="Times New Roman" w:cs="Times New Roman"/>
          <w:b/>
          <w:sz w:val="24"/>
          <w:szCs w:val="24"/>
        </w:rPr>
        <w:t>за счет средств краевого бюджета</w:t>
      </w:r>
    </w:p>
    <w:p w:rsidR="00BB7EE5" w:rsidRPr="00DC68CF" w:rsidRDefault="00BB7EE5" w:rsidP="00BB7EE5">
      <w:pPr>
        <w:pStyle w:val="ConsPlusNormal0"/>
        <w:jc w:val="center"/>
        <w:rPr>
          <w:rFonts w:ascii="Times New Roman" w:hAnsi="Times New Roman" w:cs="Times New Roman"/>
          <w:b/>
          <w:sz w:val="24"/>
          <w:szCs w:val="24"/>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602FAD" w:rsidRPr="00B81C9C" w:rsidTr="009125DC">
        <w:tc>
          <w:tcPr>
            <w:tcW w:w="4173" w:type="dxa"/>
            <w:vMerge w:val="restart"/>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602FAD" w:rsidRPr="00B81C9C" w:rsidTr="009125DC">
        <w:tc>
          <w:tcPr>
            <w:tcW w:w="4173" w:type="dxa"/>
            <w:vMerge/>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602FAD" w:rsidRPr="00B81C9C" w:rsidRDefault="00602FAD" w:rsidP="009125DC">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7</w:t>
            </w:r>
          </w:p>
        </w:tc>
      </w:tr>
      <w:tr w:rsidR="00602FAD" w:rsidRPr="00B81C9C" w:rsidTr="009125DC">
        <w:tc>
          <w:tcPr>
            <w:tcW w:w="4173"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center"/>
              <w:rPr>
                <w:rFonts w:ascii="Times New Roman" w:hAnsi="Times New Roman" w:cs="Times New Roman"/>
              </w:rPr>
            </w:pPr>
            <w:r w:rsidRPr="00B81C9C">
              <w:rPr>
                <w:rFonts w:ascii="Times New Roman" w:hAnsi="Times New Roman" w:cs="Times New Roman"/>
              </w:rPr>
              <w:t>9</w:t>
            </w:r>
          </w:p>
        </w:tc>
      </w:tr>
      <w:tr w:rsidR="00602FAD" w:rsidRPr="00B81C9C" w:rsidTr="009125DC">
        <w:trPr>
          <w:trHeight w:val="269"/>
        </w:trPr>
        <w:tc>
          <w:tcPr>
            <w:tcW w:w="4173" w:type="dxa"/>
            <w:vMerge w:val="restart"/>
            <w:tcBorders>
              <w:top w:val="single" w:sz="4" w:space="0" w:color="auto"/>
              <w:left w:val="single" w:sz="4" w:space="0" w:color="auto"/>
              <w:right w:val="single" w:sz="4" w:space="0" w:color="auto"/>
            </w:tcBorders>
          </w:tcPr>
          <w:p w:rsidR="00602FAD" w:rsidRPr="00B81C9C" w:rsidRDefault="00602FAD" w:rsidP="009125DC">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pPr>
            <w:r w:rsidRPr="00B81C9C">
              <w:t>1920670,09</w:t>
            </w:r>
          </w:p>
        </w:tc>
        <w:tc>
          <w:tcPr>
            <w:tcW w:w="1556"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pPr>
            <w:r w:rsidRPr="00B81C9C">
              <w:t>5454201,60</w:t>
            </w:r>
          </w:p>
        </w:tc>
        <w:tc>
          <w:tcPr>
            <w:tcW w:w="1668"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pPr>
            <w:r w:rsidRPr="00B81C9C">
              <w:t>5454201,60</w:t>
            </w:r>
          </w:p>
        </w:tc>
      </w:tr>
      <w:tr w:rsidR="00602FAD" w:rsidRPr="00B81C9C" w:rsidTr="009125DC">
        <w:trPr>
          <w:trHeight w:val="495"/>
        </w:trPr>
        <w:tc>
          <w:tcPr>
            <w:tcW w:w="4173" w:type="dxa"/>
            <w:vMerge/>
            <w:tcBorders>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pPr>
            <w:r w:rsidRPr="00B81C9C">
              <w:t>1920670,09</w:t>
            </w:r>
          </w:p>
        </w:tc>
        <w:tc>
          <w:tcPr>
            <w:tcW w:w="1556"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rPr>
                <w:b/>
              </w:rPr>
            </w:pPr>
            <w:r w:rsidRPr="00B81C9C">
              <w:t>5454201,60</w:t>
            </w:r>
          </w:p>
        </w:tc>
        <w:tc>
          <w:tcPr>
            <w:tcW w:w="1668"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rPr>
                <w:b/>
              </w:rPr>
            </w:pPr>
            <w:r w:rsidRPr="00B81C9C">
              <w:t>5454201,60</w:t>
            </w:r>
          </w:p>
        </w:tc>
      </w:tr>
      <w:tr w:rsidR="00602FAD" w:rsidRPr="00B81C9C" w:rsidTr="009125DC">
        <w:trPr>
          <w:trHeight w:val="197"/>
        </w:trPr>
        <w:tc>
          <w:tcPr>
            <w:tcW w:w="4173" w:type="dxa"/>
            <w:vMerge w:val="restart"/>
            <w:tcBorders>
              <w:top w:val="single" w:sz="4" w:space="0" w:color="auto"/>
              <w:left w:val="single" w:sz="4" w:space="0" w:color="auto"/>
              <w:right w:val="single" w:sz="4" w:space="0" w:color="auto"/>
            </w:tcBorders>
          </w:tcPr>
          <w:p w:rsidR="00602FAD" w:rsidRPr="00B81C9C" w:rsidRDefault="00602FAD" w:rsidP="009125DC">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602FAD" w:rsidRPr="00B81C9C" w:rsidRDefault="00602FAD" w:rsidP="009125D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2200500000</w:t>
            </w: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393748,20</w:t>
            </w:r>
          </w:p>
        </w:tc>
        <w:tc>
          <w:tcPr>
            <w:tcW w:w="1556"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3927279,71</w:t>
            </w:r>
          </w:p>
        </w:tc>
        <w:tc>
          <w:tcPr>
            <w:tcW w:w="1668"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3927279,71</w:t>
            </w:r>
          </w:p>
        </w:tc>
      </w:tr>
      <w:tr w:rsidR="00602FAD" w:rsidRPr="00B81C9C" w:rsidTr="009125DC">
        <w:trPr>
          <w:trHeight w:val="591"/>
        </w:trPr>
        <w:tc>
          <w:tcPr>
            <w:tcW w:w="4173" w:type="dxa"/>
            <w:vMerge/>
            <w:tcBorders>
              <w:left w:val="single" w:sz="4" w:space="0" w:color="auto"/>
              <w:bottom w:val="single" w:sz="4" w:space="0" w:color="auto"/>
              <w:right w:val="single" w:sz="4" w:space="0" w:color="auto"/>
            </w:tcBorders>
          </w:tcPr>
          <w:p w:rsidR="00602FAD" w:rsidRPr="00B81C9C" w:rsidRDefault="00602FAD" w:rsidP="009125DC">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393748,20</w:t>
            </w:r>
          </w:p>
        </w:tc>
        <w:tc>
          <w:tcPr>
            <w:tcW w:w="1556"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3927279,71</w:t>
            </w:r>
          </w:p>
        </w:tc>
        <w:tc>
          <w:tcPr>
            <w:tcW w:w="1668"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3927279,71</w:t>
            </w:r>
          </w:p>
        </w:tc>
      </w:tr>
      <w:tr w:rsidR="00602FAD" w:rsidRPr="00B81C9C" w:rsidTr="009125DC">
        <w:trPr>
          <w:trHeight w:val="1126"/>
        </w:trPr>
        <w:tc>
          <w:tcPr>
            <w:tcW w:w="4173"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направленных на комплексное развитие сельских территорий (Благоустройство сельских территорий)</w:t>
            </w: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lang w:val="en-US"/>
              </w:rPr>
            </w:pPr>
            <w:r w:rsidRPr="00B81C9C">
              <w:rPr>
                <w:sz w:val="20"/>
                <w:szCs w:val="20"/>
              </w:rPr>
              <w:t>80</w:t>
            </w:r>
            <w:r w:rsidRPr="00B81C9C">
              <w:rPr>
                <w:sz w:val="20"/>
                <w:szCs w:val="20"/>
                <w:lang w:val="en-US"/>
              </w:rPr>
              <w:t>5</w:t>
            </w: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lang w:val="en-US"/>
              </w:rPr>
            </w:pPr>
            <w:r w:rsidRPr="00B81C9C">
              <w:rPr>
                <w:rFonts w:ascii="Times New Roman" w:hAnsi="Times New Roman" w:cs="Times New Roman"/>
              </w:rPr>
              <w:t>22005</w:t>
            </w:r>
            <w:r w:rsidRPr="00B81C9C">
              <w:rPr>
                <w:rFonts w:ascii="Times New Roman" w:hAnsi="Times New Roman" w:cs="Times New Roman"/>
                <w:lang w:val="en-US"/>
              </w:rPr>
              <w:t>L5765</w:t>
            </w: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pPr>
            <w:r w:rsidRPr="00B81C9C">
              <w:t>393748,20</w:t>
            </w:r>
          </w:p>
        </w:tc>
        <w:tc>
          <w:tcPr>
            <w:tcW w:w="1556"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pPr>
            <w:r w:rsidRPr="00B81C9C">
              <w:t>3927279,71</w:t>
            </w:r>
          </w:p>
        </w:tc>
        <w:tc>
          <w:tcPr>
            <w:tcW w:w="1668"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pPr>
            <w:r w:rsidRPr="00B81C9C">
              <w:t>3927279,71</w:t>
            </w:r>
          </w:p>
        </w:tc>
      </w:tr>
      <w:tr w:rsidR="00602FAD" w:rsidRPr="00B81C9C" w:rsidTr="009125DC">
        <w:trPr>
          <w:trHeight w:val="228"/>
        </w:trPr>
        <w:tc>
          <w:tcPr>
            <w:tcW w:w="4173" w:type="dxa"/>
            <w:vMerge w:val="restart"/>
            <w:tcBorders>
              <w:top w:val="single" w:sz="4" w:space="0" w:color="auto"/>
              <w:left w:val="single" w:sz="4" w:space="0" w:color="auto"/>
              <w:right w:val="single" w:sz="4" w:space="0" w:color="auto"/>
            </w:tcBorders>
          </w:tcPr>
          <w:p w:rsidR="00602FAD" w:rsidRPr="00B81C9C" w:rsidRDefault="00602FAD" w:rsidP="009125DC">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602FAD" w:rsidRPr="00B81C9C" w:rsidRDefault="00602FAD" w:rsidP="009125DC">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2200900000</w:t>
            </w: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237400,00</w:t>
            </w:r>
          </w:p>
        </w:tc>
        <w:tc>
          <w:tcPr>
            <w:tcW w:w="1556"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237400,00</w:t>
            </w:r>
          </w:p>
        </w:tc>
        <w:tc>
          <w:tcPr>
            <w:tcW w:w="1668"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237400,00</w:t>
            </w:r>
          </w:p>
        </w:tc>
      </w:tr>
      <w:tr w:rsidR="00602FAD" w:rsidRPr="00B81C9C" w:rsidTr="009125DC">
        <w:trPr>
          <w:trHeight w:val="807"/>
        </w:trPr>
        <w:tc>
          <w:tcPr>
            <w:tcW w:w="4173" w:type="dxa"/>
            <w:vMerge/>
            <w:tcBorders>
              <w:left w:val="single" w:sz="4" w:space="0" w:color="auto"/>
              <w:bottom w:val="single" w:sz="4" w:space="0" w:color="auto"/>
              <w:right w:val="single" w:sz="4" w:space="0" w:color="auto"/>
            </w:tcBorders>
          </w:tcPr>
          <w:p w:rsidR="00602FAD" w:rsidRPr="00B81C9C" w:rsidRDefault="00602FAD" w:rsidP="009125DC">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МКУ «Управление по благоустройству Уинского муниципального округа Пермского края»</w:t>
            </w:r>
          </w:p>
          <w:p w:rsidR="00602FAD" w:rsidRPr="00B81C9C" w:rsidRDefault="00602FAD" w:rsidP="009125DC">
            <w:pPr>
              <w:rPr>
                <w:sz w:val="20"/>
                <w:szCs w:val="20"/>
              </w:rPr>
            </w:pPr>
          </w:p>
          <w:p w:rsidR="00602FAD" w:rsidRPr="00B81C9C" w:rsidRDefault="00602FAD" w:rsidP="009125DC">
            <w:pPr>
              <w:rPr>
                <w:sz w:val="20"/>
                <w:szCs w:val="20"/>
              </w:rPr>
            </w:pPr>
          </w:p>
          <w:p w:rsidR="00602FAD" w:rsidRPr="00B81C9C" w:rsidRDefault="00602FAD" w:rsidP="009125D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237400,00</w:t>
            </w:r>
          </w:p>
        </w:tc>
        <w:tc>
          <w:tcPr>
            <w:tcW w:w="1556"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237400,00</w:t>
            </w:r>
          </w:p>
        </w:tc>
        <w:tc>
          <w:tcPr>
            <w:tcW w:w="1668" w:type="dxa"/>
            <w:tcBorders>
              <w:top w:val="single" w:sz="4" w:space="0" w:color="auto"/>
              <w:left w:val="single" w:sz="4" w:space="0" w:color="auto"/>
              <w:bottom w:val="single" w:sz="4" w:space="0" w:color="auto"/>
              <w:right w:val="single" w:sz="4" w:space="0" w:color="auto"/>
            </w:tcBorders>
            <w:vAlign w:val="bottom"/>
          </w:tcPr>
          <w:p w:rsidR="00602FAD" w:rsidRPr="00B81C9C" w:rsidRDefault="00602FAD" w:rsidP="009125DC">
            <w:pPr>
              <w:jc w:val="right"/>
              <w:rPr>
                <w:b/>
              </w:rPr>
            </w:pPr>
            <w:r w:rsidRPr="00B81C9C">
              <w:rPr>
                <w:b/>
              </w:rPr>
              <w:t>237400,00</w:t>
            </w:r>
          </w:p>
        </w:tc>
      </w:tr>
      <w:tr w:rsidR="00602FAD" w:rsidRPr="00B81C9C" w:rsidTr="009125DC">
        <w:trPr>
          <w:trHeight w:val="375"/>
        </w:trPr>
        <w:tc>
          <w:tcPr>
            <w:tcW w:w="4173"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0</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200</w:t>
            </w:r>
          </w:p>
          <w:p w:rsidR="00602FAD" w:rsidRPr="00B81C9C" w:rsidRDefault="00602FAD"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right"/>
            </w:pPr>
            <w:r w:rsidRPr="00B81C9C">
              <w:t>6 300,00</w:t>
            </w:r>
          </w:p>
        </w:tc>
        <w:tc>
          <w:tcPr>
            <w:tcW w:w="1556"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right"/>
            </w:pPr>
            <w:r w:rsidRPr="00B81C9C">
              <w:t>6 300,00</w:t>
            </w:r>
          </w:p>
        </w:tc>
        <w:tc>
          <w:tcPr>
            <w:tcW w:w="1668"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right"/>
            </w:pPr>
            <w:r w:rsidRPr="00B81C9C">
              <w:t>6 300,00</w:t>
            </w:r>
          </w:p>
        </w:tc>
      </w:tr>
      <w:tr w:rsidR="00602FAD" w:rsidRPr="00B81C9C" w:rsidTr="009125DC">
        <w:trPr>
          <w:trHeight w:val="600"/>
        </w:trPr>
        <w:tc>
          <w:tcPr>
            <w:tcW w:w="4173"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rPr>
                <w:rFonts w:ascii="Times New Roman" w:hAnsi="Times New Roman" w:cs="Times New Roman"/>
              </w:rPr>
            </w:pPr>
            <w:r w:rsidRPr="00B81C9C">
              <w:rPr>
                <w:rFonts w:ascii="Times New Roman" w:hAnsi="Times New Roman" w:cs="Times New Roman"/>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right"/>
            </w:pPr>
            <w:r w:rsidRPr="00B81C9C">
              <w:t>231 100,00</w:t>
            </w:r>
          </w:p>
        </w:tc>
        <w:tc>
          <w:tcPr>
            <w:tcW w:w="1556"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right"/>
            </w:pPr>
            <w:r w:rsidRPr="00B81C9C">
              <w:t>231 100,00</w:t>
            </w:r>
          </w:p>
        </w:tc>
        <w:tc>
          <w:tcPr>
            <w:tcW w:w="1668"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right"/>
            </w:pPr>
            <w:r w:rsidRPr="00B81C9C">
              <w:t>231 100,00</w:t>
            </w:r>
          </w:p>
        </w:tc>
      </w:tr>
      <w:tr w:rsidR="00602FAD" w:rsidRPr="00B81C9C" w:rsidTr="009125DC">
        <w:trPr>
          <w:trHeight w:val="600"/>
        </w:trPr>
        <w:tc>
          <w:tcPr>
            <w:tcW w:w="4173"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602FAD" w:rsidRPr="00B81C9C" w:rsidRDefault="00602FAD" w:rsidP="009125DC">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2201100000</w:t>
            </w: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rPr>
                <w:b/>
              </w:rPr>
            </w:pPr>
            <w:r w:rsidRPr="00B81C9C">
              <w:rPr>
                <w:b/>
              </w:rPr>
              <w:t>1289521,89</w:t>
            </w:r>
          </w:p>
        </w:tc>
        <w:tc>
          <w:tcPr>
            <w:tcW w:w="1556"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rPr>
                <w:b/>
              </w:rPr>
            </w:pPr>
            <w:r w:rsidRPr="00B81C9C">
              <w:rPr>
                <w:b/>
              </w:rPr>
              <w:t>1289521,89</w:t>
            </w:r>
          </w:p>
        </w:tc>
        <w:tc>
          <w:tcPr>
            <w:tcW w:w="1668"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rPr>
                <w:b/>
              </w:rPr>
            </w:pPr>
            <w:r w:rsidRPr="00B81C9C">
              <w:rPr>
                <w:b/>
              </w:rPr>
              <w:t>1289521,89</w:t>
            </w:r>
          </w:p>
        </w:tc>
      </w:tr>
      <w:tr w:rsidR="00602FAD" w:rsidRPr="00B81C9C" w:rsidTr="009125DC">
        <w:trPr>
          <w:trHeight w:val="600"/>
        </w:trPr>
        <w:tc>
          <w:tcPr>
            <w:tcW w:w="4173"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МКУ «УКС и ЖКХ»</w:t>
            </w: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rPr>
                <w:b/>
              </w:rPr>
            </w:pPr>
            <w:r w:rsidRPr="00B81C9C">
              <w:rPr>
                <w:b/>
              </w:rPr>
              <w:t>1289521,89</w:t>
            </w:r>
          </w:p>
        </w:tc>
        <w:tc>
          <w:tcPr>
            <w:tcW w:w="1556"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rPr>
                <w:b/>
              </w:rPr>
            </w:pPr>
            <w:r w:rsidRPr="00B81C9C">
              <w:rPr>
                <w:b/>
              </w:rPr>
              <w:t>1289521,89</w:t>
            </w:r>
          </w:p>
        </w:tc>
        <w:tc>
          <w:tcPr>
            <w:tcW w:w="1668"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rPr>
                <w:b/>
              </w:rPr>
            </w:pPr>
            <w:r w:rsidRPr="00B81C9C">
              <w:rPr>
                <w:b/>
              </w:rPr>
              <w:t>1289521,89</w:t>
            </w:r>
          </w:p>
        </w:tc>
      </w:tr>
      <w:tr w:rsidR="00602FAD" w:rsidRPr="00B81C9C" w:rsidTr="009125DC">
        <w:trPr>
          <w:trHeight w:val="600"/>
        </w:trPr>
        <w:tc>
          <w:tcPr>
            <w:tcW w:w="4173"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22011SЖ090</w:t>
            </w:r>
          </w:p>
        </w:tc>
        <w:tc>
          <w:tcPr>
            <w:tcW w:w="655" w:type="dxa"/>
            <w:tcBorders>
              <w:top w:val="single" w:sz="4" w:space="0" w:color="auto"/>
              <w:left w:val="single" w:sz="4" w:space="0" w:color="auto"/>
              <w:bottom w:val="single" w:sz="4" w:space="0" w:color="auto"/>
              <w:right w:val="single" w:sz="4" w:space="0" w:color="auto"/>
            </w:tcBorders>
          </w:tcPr>
          <w:p w:rsidR="00602FAD" w:rsidRPr="00B81C9C" w:rsidRDefault="00602FAD"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pPr>
            <w:r w:rsidRPr="00B81C9C">
              <w:t>1289521,89</w:t>
            </w:r>
          </w:p>
        </w:tc>
        <w:tc>
          <w:tcPr>
            <w:tcW w:w="1556"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pPr>
            <w:r w:rsidRPr="00B81C9C">
              <w:t>1289521,89</w:t>
            </w:r>
          </w:p>
        </w:tc>
        <w:tc>
          <w:tcPr>
            <w:tcW w:w="1668" w:type="dxa"/>
            <w:tcBorders>
              <w:top w:val="single" w:sz="4" w:space="0" w:color="auto"/>
              <w:left w:val="single" w:sz="4" w:space="0" w:color="auto"/>
              <w:bottom w:val="single" w:sz="4" w:space="0" w:color="auto"/>
              <w:right w:val="single" w:sz="4" w:space="0" w:color="auto"/>
            </w:tcBorders>
            <w:vAlign w:val="center"/>
          </w:tcPr>
          <w:p w:rsidR="00602FAD" w:rsidRPr="00B81C9C" w:rsidRDefault="00602FAD" w:rsidP="009125DC">
            <w:pPr>
              <w:jc w:val="center"/>
            </w:pPr>
            <w:r w:rsidRPr="00B81C9C">
              <w:t>1289521,89</w:t>
            </w:r>
          </w:p>
        </w:tc>
      </w:tr>
    </w:tbl>
    <w:p w:rsidR="00BB7EE5" w:rsidRPr="00DC68CF" w:rsidRDefault="00BB7EE5" w:rsidP="00BB7EE5">
      <w:pPr>
        <w:pStyle w:val="ConsPlusNormal0"/>
        <w:jc w:val="center"/>
        <w:rPr>
          <w:rFonts w:ascii="Times New Roman" w:hAnsi="Times New Roman" w:cs="Times New Roman"/>
          <w:b/>
          <w:sz w:val="23"/>
          <w:szCs w:val="23"/>
        </w:rPr>
      </w:pPr>
    </w:p>
    <w:p w:rsidR="00BB7EE5" w:rsidRPr="00DC68CF" w:rsidRDefault="00BB7EE5" w:rsidP="00BB7EE5">
      <w:pPr>
        <w:pStyle w:val="ConsPlusNormal0"/>
        <w:ind w:firstLine="540"/>
        <w:jc w:val="both"/>
        <w:rPr>
          <w:rFonts w:ascii="Times New Roman" w:hAnsi="Times New Roman" w:cs="Times New Roman"/>
          <w:sz w:val="23"/>
          <w:szCs w:val="23"/>
        </w:rPr>
      </w:pPr>
    </w:p>
    <w:p w:rsidR="00BB7EE5" w:rsidRPr="00DC68CF" w:rsidRDefault="00BB7EE5" w:rsidP="00BB7EE5">
      <w:pPr>
        <w:pStyle w:val="ConsPlusNormal0"/>
        <w:ind w:firstLine="540"/>
        <w:jc w:val="both"/>
        <w:rPr>
          <w:rFonts w:ascii="Times New Roman" w:hAnsi="Times New Roman" w:cs="Times New Roman"/>
          <w:sz w:val="23"/>
          <w:szCs w:val="23"/>
        </w:rPr>
      </w:pPr>
      <w:r w:rsidRPr="00DC68CF">
        <w:rPr>
          <w:rFonts w:ascii="Times New Roman" w:hAnsi="Times New Roman" w:cs="Times New Roman"/>
          <w:sz w:val="23"/>
          <w:szCs w:val="23"/>
        </w:rPr>
        <w:t>&lt;1&gt; - расходы подлежат ежегодному уточнению при формировании бюджета на очередной финансовый год и плановый период.</w:t>
      </w:r>
    </w:p>
    <w:p w:rsidR="00E13E2E" w:rsidRDefault="00BB7EE5" w:rsidP="000277C3">
      <w:pPr>
        <w:pStyle w:val="ConsPlusNormal0"/>
        <w:ind w:firstLine="540"/>
        <w:jc w:val="both"/>
        <w:rPr>
          <w:rFonts w:ascii="Times New Roman" w:hAnsi="Times New Roman" w:cs="Times New Roman"/>
          <w:sz w:val="23"/>
          <w:szCs w:val="23"/>
        </w:rPr>
      </w:pPr>
      <w:r w:rsidRPr="00DC68CF">
        <w:rPr>
          <w:rFonts w:ascii="Times New Roman" w:hAnsi="Times New Roman" w:cs="Times New Roman"/>
          <w:sz w:val="23"/>
          <w:szCs w:val="23"/>
        </w:rPr>
        <w:t>&lt;2&gt; - указывается только группа кода вида расходов, без разбивки по подгруппам и элементам.</w:t>
      </w:r>
    </w:p>
    <w:p w:rsidR="000277C3" w:rsidRDefault="000277C3"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337150" w:rsidRDefault="00337150"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Default="00602FAD" w:rsidP="000277C3">
      <w:pPr>
        <w:pStyle w:val="ConsPlusNormal0"/>
        <w:ind w:firstLine="540"/>
        <w:jc w:val="both"/>
        <w:rPr>
          <w:rFonts w:ascii="Times New Roman" w:hAnsi="Times New Roman" w:cs="Times New Roman"/>
          <w:sz w:val="23"/>
          <w:szCs w:val="23"/>
        </w:rPr>
      </w:pPr>
    </w:p>
    <w:p w:rsidR="00602FAD" w:rsidRPr="000277C3" w:rsidRDefault="00602FAD" w:rsidP="000277C3">
      <w:pPr>
        <w:pStyle w:val="ConsPlusNormal0"/>
        <w:ind w:firstLine="540"/>
        <w:jc w:val="both"/>
        <w:rPr>
          <w:rFonts w:ascii="Times New Roman" w:hAnsi="Times New Roman" w:cs="Times New Roman"/>
          <w:sz w:val="23"/>
          <w:szCs w:val="23"/>
        </w:rPr>
      </w:pPr>
    </w:p>
    <w:p w:rsidR="00E13E2E" w:rsidRDefault="00E13E2E" w:rsidP="00C21121">
      <w:pPr>
        <w:pStyle w:val="ConsPlusNormal0"/>
        <w:jc w:val="right"/>
        <w:rPr>
          <w:rFonts w:ascii="Times New Roman" w:hAnsi="Times New Roman" w:cs="Times New Roman"/>
          <w:sz w:val="22"/>
          <w:szCs w:val="22"/>
        </w:rPr>
      </w:pPr>
    </w:p>
    <w:p w:rsidR="0051180C" w:rsidRDefault="0051180C" w:rsidP="00C21121">
      <w:pPr>
        <w:autoSpaceDE w:val="0"/>
        <w:autoSpaceDN w:val="0"/>
        <w:adjustRightInd w:val="0"/>
        <w:jc w:val="right"/>
      </w:pPr>
    </w:p>
    <w:p w:rsidR="00C21121" w:rsidRPr="00DC68CF" w:rsidRDefault="00337150" w:rsidP="00C21121">
      <w:pPr>
        <w:autoSpaceDE w:val="0"/>
        <w:autoSpaceDN w:val="0"/>
        <w:adjustRightInd w:val="0"/>
        <w:jc w:val="right"/>
      </w:pPr>
      <w:r>
        <w:t>Форма 6</w:t>
      </w:r>
    </w:p>
    <w:p w:rsidR="00C21121" w:rsidRPr="00DC68CF" w:rsidRDefault="00C21121" w:rsidP="007F2EF9">
      <w:pPr>
        <w:autoSpaceDE w:val="0"/>
        <w:autoSpaceDN w:val="0"/>
        <w:adjustRightInd w:val="0"/>
        <w:jc w:val="right"/>
      </w:pPr>
    </w:p>
    <w:p w:rsidR="00564D90" w:rsidRPr="00DC68CF" w:rsidRDefault="00564D90" w:rsidP="00564D90">
      <w:pPr>
        <w:pStyle w:val="ConsPlusNormal0"/>
        <w:jc w:val="center"/>
        <w:rPr>
          <w:rFonts w:ascii="Times New Roman" w:hAnsi="Times New Roman" w:cs="Times New Roman"/>
          <w:b/>
          <w:sz w:val="23"/>
          <w:szCs w:val="23"/>
        </w:rPr>
      </w:pPr>
      <w:r w:rsidRPr="00DC68CF">
        <w:rPr>
          <w:rFonts w:ascii="Times New Roman" w:hAnsi="Times New Roman" w:cs="Times New Roman"/>
          <w:b/>
          <w:sz w:val="23"/>
          <w:szCs w:val="23"/>
        </w:rPr>
        <w:t>Финансовое обеспечение реализации муниципальной программы</w:t>
      </w:r>
    </w:p>
    <w:p w:rsidR="00564D90" w:rsidRPr="00DC68CF" w:rsidRDefault="00564D90" w:rsidP="00564D90">
      <w:pPr>
        <w:pStyle w:val="ConsPlusNormal0"/>
        <w:jc w:val="center"/>
        <w:rPr>
          <w:rFonts w:ascii="Times New Roman" w:hAnsi="Times New Roman" w:cs="Times New Roman"/>
          <w:b/>
          <w:sz w:val="23"/>
          <w:szCs w:val="23"/>
        </w:rPr>
      </w:pPr>
      <w:r w:rsidRPr="00DC68CF">
        <w:rPr>
          <w:rFonts w:ascii="Times New Roman" w:hAnsi="Times New Roman" w:cs="Times New Roman"/>
          <w:b/>
          <w:sz w:val="23"/>
          <w:szCs w:val="23"/>
        </w:rPr>
        <w:t>за счет средств федерального бюджета</w:t>
      </w:r>
    </w:p>
    <w:p w:rsidR="00564D90" w:rsidRPr="00DC68CF" w:rsidRDefault="00564D90" w:rsidP="00564D90">
      <w:pPr>
        <w:pStyle w:val="ConsPlusNormal0"/>
        <w:jc w:val="center"/>
        <w:rPr>
          <w:rFonts w:ascii="Times New Roman" w:hAnsi="Times New Roman" w:cs="Times New Roman"/>
          <w:sz w:val="23"/>
          <w:szCs w:val="23"/>
        </w:rPr>
      </w:pPr>
    </w:p>
    <w:p w:rsidR="00DC68CF" w:rsidRDefault="00DC68CF" w:rsidP="00C80D05">
      <w:pPr>
        <w:pStyle w:val="ConsPlusNormal0"/>
        <w:jc w:val="right"/>
        <w:rPr>
          <w:rFonts w:ascii="Times New Roman" w:hAnsi="Times New Roman" w:cs="Times New Roman"/>
          <w:sz w:val="22"/>
          <w:szCs w:val="22"/>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067056" w:rsidRPr="00B81C9C" w:rsidTr="009125DC">
        <w:tc>
          <w:tcPr>
            <w:tcW w:w="4173" w:type="dxa"/>
            <w:vMerge w:val="restart"/>
            <w:tcBorders>
              <w:top w:val="single" w:sz="4" w:space="0" w:color="auto"/>
              <w:left w:val="single" w:sz="4" w:space="0" w:color="auto"/>
              <w:bottom w:val="single" w:sz="4" w:space="0" w:color="auto"/>
              <w:right w:val="single" w:sz="4" w:space="0" w:color="auto"/>
            </w:tcBorders>
            <w:vAlign w:val="center"/>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067056" w:rsidRPr="00B81C9C" w:rsidTr="009125DC">
        <w:tc>
          <w:tcPr>
            <w:tcW w:w="4173" w:type="dxa"/>
            <w:vMerge/>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067056" w:rsidRPr="00B81C9C" w:rsidRDefault="00067056" w:rsidP="009125DC">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202</w:t>
            </w:r>
            <w:r>
              <w:rPr>
                <w:rFonts w:ascii="Times New Roman" w:hAnsi="Times New Roman" w:cs="Times New Roman"/>
              </w:rPr>
              <w:t>7</w:t>
            </w:r>
          </w:p>
        </w:tc>
      </w:tr>
      <w:tr w:rsidR="00067056" w:rsidRPr="00B81C9C" w:rsidTr="009125DC">
        <w:tc>
          <w:tcPr>
            <w:tcW w:w="4173"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center"/>
              <w:rPr>
                <w:rFonts w:ascii="Times New Roman" w:hAnsi="Times New Roman" w:cs="Times New Roman"/>
              </w:rPr>
            </w:pPr>
            <w:r w:rsidRPr="00B81C9C">
              <w:rPr>
                <w:rFonts w:ascii="Times New Roman" w:hAnsi="Times New Roman" w:cs="Times New Roman"/>
              </w:rPr>
              <w:t>9</w:t>
            </w:r>
          </w:p>
        </w:tc>
      </w:tr>
      <w:tr w:rsidR="00067056" w:rsidRPr="00B81C9C" w:rsidTr="009125DC">
        <w:trPr>
          <w:trHeight w:val="269"/>
        </w:trPr>
        <w:tc>
          <w:tcPr>
            <w:tcW w:w="4173" w:type="dxa"/>
            <w:vMerge w:val="restart"/>
            <w:tcBorders>
              <w:top w:val="single" w:sz="4" w:space="0" w:color="auto"/>
              <w:left w:val="single" w:sz="4" w:space="0" w:color="auto"/>
              <w:right w:val="single" w:sz="4" w:space="0" w:color="auto"/>
            </w:tcBorders>
          </w:tcPr>
          <w:p w:rsidR="00067056" w:rsidRPr="00B81C9C" w:rsidRDefault="00067056" w:rsidP="009125DC">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067056" w:rsidRPr="00B81C9C" w:rsidRDefault="00067056" w:rsidP="009125DC">
            <w:pPr>
              <w:jc w:val="center"/>
              <w:rPr>
                <w:b/>
              </w:rPr>
            </w:pPr>
            <w:r w:rsidRPr="00B81C9C">
              <w:rPr>
                <w:b/>
              </w:rPr>
              <w:t>7481215,81</w:t>
            </w:r>
          </w:p>
        </w:tc>
        <w:tc>
          <w:tcPr>
            <w:tcW w:w="1556" w:type="dxa"/>
            <w:tcBorders>
              <w:top w:val="single" w:sz="4" w:space="0" w:color="auto"/>
              <w:left w:val="single" w:sz="4" w:space="0" w:color="auto"/>
              <w:bottom w:val="single" w:sz="4" w:space="0" w:color="auto"/>
              <w:right w:val="single" w:sz="4" w:space="0" w:color="auto"/>
            </w:tcBorders>
            <w:vAlign w:val="center"/>
          </w:tcPr>
          <w:p w:rsidR="00067056" w:rsidRPr="00B81C9C" w:rsidRDefault="00067056" w:rsidP="009125DC">
            <w:pPr>
              <w:jc w:val="center"/>
              <w:rPr>
                <w:b/>
              </w:rPr>
            </w:pPr>
            <w:r w:rsidRPr="00B81C9C">
              <w:rPr>
                <w:b/>
              </w:rPr>
              <w:t>13147849,45</w:t>
            </w:r>
          </w:p>
        </w:tc>
        <w:tc>
          <w:tcPr>
            <w:tcW w:w="1668" w:type="dxa"/>
            <w:tcBorders>
              <w:top w:val="single" w:sz="4" w:space="0" w:color="auto"/>
              <w:left w:val="single" w:sz="4" w:space="0" w:color="auto"/>
              <w:bottom w:val="single" w:sz="4" w:space="0" w:color="auto"/>
              <w:right w:val="single" w:sz="4" w:space="0" w:color="auto"/>
            </w:tcBorders>
            <w:vAlign w:val="center"/>
          </w:tcPr>
          <w:p w:rsidR="00067056" w:rsidRPr="00B81C9C" w:rsidRDefault="00067056" w:rsidP="009125DC">
            <w:pPr>
              <w:jc w:val="center"/>
              <w:rPr>
                <w:b/>
              </w:rPr>
            </w:pPr>
            <w:r w:rsidRPr="00B81C9C">
              <w:rPr>
                <w:b/>
              </w:rPr>
              <w:t>13147849,45</w:t>
            </w:r>
          </w:p>
        </w:tc>
      </w:tr>
      <w:tr w:rsidR="00067056" w:rsidRPr="00B81C9C" w:rsidTr="009125DC">
        <w:trPr>
          <w:trHeight w:val="495"/>
        </w:trPr>
        <w:tc>
          <w:tcPr>
            <w:tcW w:w="4173" w:type="dxa"/>
            <w:vMerge/>
            <w:tcBorders>
              <w:left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067056" w:rsidRPr="00B81C9C" w:rsidRDefault="00067056" w:rsidP="009125DC">
            <w:pPr>
              <w:jc w:val="center"/>
              <w:rPr>
                <w:b/>
              </w:rPr>
            </w:pPr>
            <w:r w:rsidRPr="00B81C9C">
              <w:rPr>
                <w:b/>
              </w:rPr>
              <w:t>7481215,81</w:t>
            </w:r>
          </w:p>
        </w:tc>
        <w:tc>
          <w:tcPr>
            <w:tcW w:w="1556" w:type="dxa"/>
            <w:tcBorders>
              <w:top w:val="single" w:sz="4" w:space="0" w:color="auto"/>
              <w:left w:val="single" w:sz="4" w:space="0" w:color="auto"/>
              <w:bottom w:val="single" w:sz="4" w:space="0" w:color="auto"/>
              <w:right w:val="single" w:sz="4" w:space="0" w:color="auto"/>
            </w:tcBorders>
            <w:vAlign w:val="center"/>
          </w:tcPr>
          <w:p w:rsidR="00067056" w:rsidRPr="00B81C9C" w:rsidRDefault="00067056" w:rsidP="009125DC">
            <w:pPr>
              <w:jc w:val="center"/>
              <w:rPr>
                <w:b/>
              </w:rPr>
            </w:pPr>
            <w:r w:rsidRPr="00B81C9C">
              <w:rPr>
                <w:b/>
              </w:rPr>
              <w:t>13147849,45</w:t>
            </w:r>
          </w:p>
        </w:tc>
        <w:tc>
          <w:tcPr>
            <w:tcW w:w="1668" w:type="dxa"/>
            <w:tcBorders>
              <w:top w:val="single" w:sz="4" w:space="0" w:color="auto"/>
              <w:left w:val="single" w:sz="4" w:space="0" w:color="auto"/>
              <w:bottom w:val="single" w:sz="4" w:space="0" w:color="auto"/>
              <w:right w:val="single" w:sz="4" w:space="0" w:color="auto"/>
            </w:tcBorders>
            <w:vAlign w:val="center"/>
          </w:tcPr>
          <w:p w:rsidR="00067056" w:rsidRPr="00B81C9C" w:rsidRDefault="00067056" w:rsidP="009125DC">
            <w:pPr>
              <w:jc w:val="center"/>
              <w:rPr>
                <w:b/>
              </w:rPr>
            </w:pPr>
            <w:r w:rsidRPr="00B81C9C">
              <w:rPr>
                <w:b/>
              </w:rPr>
              <w:t>13147849,45</w:t>
            </w:r>
          </w:p>
        </w:tc>
      </w:tr>
      <w:tr w:rsidR="00067056" w:rsidRPr="00B81C9C" w:rsidTr="009125DC">
        <w:trPr>
          <w:trHeight w:val="197"/>
        </w:trPr>
        <w:tc>
          <w:tcPr>
            <w:tcW w:w="4173" w:type="dxa"/>
            <w:vMerge w:val="restart"/>
            <w:tcBorders>
              <w:top w:val="single" w:sz="4" w:space="0" w:color="auto"/>
              <w:left w:val="single" w:sz="4" w:space="0" w:color="auto"/>
              <w:right w:val="single" w:sz="4" w:space="0" w:color="auto"/>
            </w:tcBorders>
          </w:tcPr>
          <w:p w:rsidR="00067056" w:rsidRPr="00B81C9C" w:rsidRDefault="00067056" w:rsidP="009125DC">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067056" w:rsidRPr="00B81C9C" w:rsidRDefault="00067056" w:rsidP="009125D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r w:rsidRPr="00B81C9C">
              <w:rPr>
                <w:rFonts w:ascii="Times New Roman" w:hAnsi="Times New Roman" w:cs="Times New Roman"/>
              </w:rPr>
              <w:t>2200500000</w:t>
            </w:r>
          </w:p>
        </w:tc>
        <w:tc>
          <w:tcPr>
            <w:tcW w:w="65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067056" w:rsidRPr="00B81C9C" w:rsidRDefault="00067056" w:rsidP="009125DC">
            <w:pPr>
              <w:jc w:val="right"/>
              <w:rPr>
                <w:b/>
              </w:rPr>
            </w:pPr>
            <w:r w:rsidRPr="00B81C9C">
              <w:rPr>
                <w:b/>
              </w:rPr>
              <w:t>7481215,81</w:t>
            </w:r>
          </w:p>
        </w:tc>
        <w:tc>
          <w:tcPr>
            <w:tcW w:w="1556" w:type="dxa"/>
            <w:tcBorders>
              <w:top w:val="single" w:sz="4" w:space="0" w:color="auto"/>
              <w:left w:val="single" w:sz="4" w:space="0" w:color="auto"/>
              <w:bottom w:val="single" w:sz="4" w:space="0" w:color="auto"/>
              <w:right w:val="single" w:sz="4" w:space="0" w:color="auto"/>
            </w:tcBorders>
            <w:vAlign w:val="bottom"/>
          </w:tcPr>
          <w:p w:rsidR="00067056" w:rsidRPr="00B81C9C" w:rsidRDefault="00067056" w:rsidP="009125DC">
            <w:pPr>
              <w:jc w:val="right"/>
              <w:rPr>
                <w:b/>
              </w:rPr>
            </w:pPr>
            <w:r w:rsidRPr="00B81C9C">
              <w:rPr>
                <w:b/>
              </w:rPr>
              <w:t>13147849,45</w:t>
            </w:r>
          </w:p>
        </w:tc>
        <w:tc>
          <w:tcPr>
            <w:tcW w:w="1668" w:type="dxa"/>
            <w:tcBorders>
              <w:top w:val="single" w:sz="4" w:space="0" w:color="auto"/>
              <w:left w:val="single" w:sz="4" w:space="0" w:color="auto"/>
              <w:bottom w:val="single" w:sz="4" w:space="0" w:color="auto"/>
              <w:right w:val="single" w:sz="4" w:space="0" w:color="auto"/>
            </w:tcBorders>
            <w:vAlign w:val="bottom"/>
          </w:tcPr>
          <w:p w:rsidR="00067056" w:rsidRPr="00B81C9C" w:rsidRDefault="00067056" w:rsidP="009125DC">
            <w:pPr>
              <w:jc w:val="right"/>
              <w:rPr>
                <w:b/>
              </w:rPr>
            </w:pPr>
            <w:r w:rsidRPr="00B81C9C">
              <w:rPr>
                <w:b/>
              </w:rPr>
              <w:t>13147849,45</w:t>
            </w:r>
          </w:p>
        </w:tc>
      </w:tr>
      <w:tr w:rsidR="00067056" w:rsidRPr="00B81C9C" w:rsidTr="009125DC">
        <w:trPr>
          <w:trHeight w:val="591"/>
        </w:trPr>
        <w:tc>
          <w:tcPr>
            <w:tcW w:w="4173" w:type="dxa"/>
            <w:vMerge/>
            <w:tcBorders>
              <w:left w:val="single" w:sz="4" w:space="0" w:color="auto"/>
              <w:bottom w:val="single" w:sz="4" w:space="0" w:color="auto"/>
              <w:right w:val="single" w:sz="4" w:space="0" w:color="auto"/>
            </w:tcBorders>
          </w:tcPr>
          <w:p w:rsidR="00067056" w:rsidRPr="00B81C9C" w:rsidRDefault="00067056" w:rsidP="009125DC">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067056" w:rsidRPr="00B81C9C" w:rsidRDefault="00067056" w:rsidP="009125DC">
            <w:pPr>
              <w:jc w:val="right"/>
              <w:rPr>
                <w:b/>
              </w:rPr>
            </w:pPr>
            <w:r w:rsidRPr="00B81C9C">
              <w:rPr>
                <w:b/>
              </w:rPr>
              <w:t>7481215,81</w:t>
            </w:r>
          </w:p>
        </w:tc>
        <w:tc>
          <w:tcPr>
            <w:tcW w:w="1556" w:type="dxa"/>
            <w:tcBorders>
              <w:top w:val="single" w:sz="4" w:space="0" w:color="auto"/>
              <w:left w:val="single" w:sz="4" w:space="0" w:color="auto"/>
              <w:bottom w:val="single" w:sz="4" w:space="0" w:color="auto"/>
              <w:right w:val="single" w:sz="4" w:space="0" w:color="auto"/>
            </w:tcBorders>
            <w:vAlign w:val="bottom"/>
          </w:tcPr>
          <w:p w:rsidR="00067056" w:rsidRPr="00B81C9C" w:rsidRDefault="00067056" w:rsidP="009125DC">
            <w:pPr>
              <w:jc w:val="right"/>
              <w:rPr>
                <w:b/>
              </w:rPr>
            </w:pPr>
            <w:r w:rsidRPr="00B81C9C">
              <w:rPr>
                <w:b/>
              </w:rPr>
              <w:t>13147849,45</w:t>
            </w:r>
          </w:p>
        </w:tc>
        <w:tc>
          <w:tcPr>
            <w:tcW w:w="1668" w:type="dxa"/>
            <w:tcBorders>
              <w:top w:val="single" w:sz="4" w:space="0" w:color="auto"/>
              <w:left w:val="single" w:sz="4" w:space="0" w:color="auto"/>
              <w:bottom w:val="single" w:sz="4" w:space="0" w:color="auto"/>
              <w:right w:val="single" w:sz="4" w:space="0" w:color="auto"/>
            </w:tcBorders>
            <w:vAlign w:val="bottom"/>
          </w:tcPr>
          <w:p w:rsidR="00067056" w:rsidRPr="00B81C9C" w:rsidRDefault="00067056" w:rsidP="009125DC">
            <w:pPr>
              <w:jc w:val="right"/>
              <w:rPr>
                <w:b/>
              </w:rPr>
            </w:pPr>
            <w:r w:rsidRPr="00B81C9C">
              <w:rPr>
                <w:b/>
              </w:rPr>
              <w:t>13147849,45</w:t>
            </w:r>
          </w:p>
        </w:tc>
      </w:tr>
      <w:tr w:rsidR="00067056" w:rsidRPr="00B81C9C" w:rsidTr="009125DC">
        <w:tc>
          <w:tcPr>
            <w:tcW w:w="4173"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rPr>
                <w:rFonts w:ascii="Times New Roman" w:hAnsi="Times New Roman" w:cs="Times New Roman"/>
              </w:rPr>
            </w:pPr>
            <w:r w:rsidRPr="00B81C9C">
              <w:rPr>
                <w:rFonts w:ascii="Times New Roman" w:hAnsi="Times New Roman" w:cs="Times New Roman"/>
              </w:rPr>
              <w:t>Реализация мероприятий, направленных на комплексное развитие сельских территорий (Благоустройство сельских территорий)</w:t>
            </w:r>
          </w:p>
        </w:tc>
        <w:tc>
          <w:tcPr>
            <w:tcW w:w="23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rPr>
                <w:sz w:val="20"/>
                <w:szCs w:val="20"/>
                <w:lang w:val="en-US"/>
              </w:rPr>
            </w:pPr>
            <w:r w:rsidRPr="00B81C9C">
              <w:rPr>
                <w:sz w:val="20"/>
                <w:szCs w:val="20"/>
              </w:rPr>
              <w:t>80</w:t>
            </w:r>
            <w:r w:rsidRPr="00B81C9C">
              <w:rPr>
                <w:sz w:val="20"/>
                <w:szCs w:val="20"/>
                <w:lang w:val="en-US"/>
              </w:rPr>
              <w:t>5</w:t>
            </w:r>
          </w:p>
        </w:tc>
        <w:tc>
          <w:tcPr>
            <w:tcW w:w="83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lang w:val="en-US"/>
              </w:rPr>
            </w:pPr>
            <w:r w:rsidRPr="00B81C9C">
              <w:rPr>
                <w:rFonts w:ascii="Times New Roman" w:hAnsi="Times New Roman" w:cs="Times New Roman"/>
              </w:rPr>
              <w:t>22005</w:t>
            </w:r>
            <w:r w:rsidRPr="00B81C9C">
              <w:rPr>
                <w:rFonts w:ascii="Times New Roman" w:hAnsi="Times New Roman" w:cs="Times New Roman"/>
                <w:lang w:val="en-US"/>
              </w:rPr>
              <w:t>L5765</w:t>
            </w:r>
          </w:p>
        </w:tc>
        <w:tc>
          <w:tcPr>
            <w:tcW w:w="655" w:type="dxa"/>
            <w:tcBorders>
              <w:top w:val="single" w:sz="4" w:space="0" w:color="auto"/>
              <w:left w:val="single" w:sz="4" w:space="0" w:color="auto"/>
              <w:bottom w:val="single" w:sz="4" w:space="0" w:color="auto"/>
              <w:right w:val="single" w:sz="4" w:space="0" w:color="auto"/>
            </w:tcBorders>
          </w:tcPr>
          <w:p w:rsidR="00067056" w:rsidRPr="00B81C9C" w:rsidRDefault="00067056" w:rsidP="009125DC">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067056" w:rsidRPr="00B81C9C" w:rsidRDefault="00067056" w:rsidP="009125DC">
            <w:pPr>
              <w:jc w:val="right"/>
            </w:pPr>
            <w:r w:rsidRPr="00B81C9C">
              <w:t>7481215,81</w:t>
            </w:r>
          </w:p>
        </w:tc>
        <w:tc>
          <w:tcPr>
            <w:tcW w:w="1556" w:type="dxa"/>
            <w:tcBorders>
              <w:top w:val="single" w:sz="4" w:space="0" w:color="auto"/>
              <w:left w:val="single" w:sz="4" w:space="0" w:color="auto"/>
              <w:bottom w:val="single" w:sz="4" w:space="0" w:color="auto"/>
              <w:right w:val="single" w:sz="4" w:space="0" w:color="auto"/>
            </w:tcBorders>
            <w:vAlign w:val="bottom"/>
          </w:tcPr>
          <w:p w:rsidR="00067056" w:rsidRPr="00B81C9C" w:rsidRDefault="00067056" w:rsidP="009125DC">
            <w:pPr>
              <w:jc w:val="right"/>
            </w:pPr>
            <w:r w:rsidRPr="00B81C9C">
              <w:t>13147849,45</w:t>
            </w:r>
          </w:p>
        </w:tc>
        <w:tc>
          <w:tcPr>
            <w:tcW w:w="1668" w:type="dxa"/>
            <w:tcBorders>
              <w:top w:val="single" w:sz="4" w:space="0" w:color="auto"/>
              <w:left w:val="single" w:sz="4" w:space="0" w:color="auto"/>
              <w:bottom w:val="single" w:sz="4" w:space="0" w:color="auto"/>
              <w:right w:val="single" w:sz="4" w:space="0" w:color="auto"/>
            </w:tcBorders>
            <w:vAlign w:val="bottom"/>
          </w:tcPr>
          <w:p w:rsidR="00067056" w:rsidRPr="00B81C9C" w:rsidRDefault="00067056" w:rsidP="009125DC">
            <w:pPr>
              <w:jc w:val="right"/>
            </w:pPr>
            <w:r w:rsidRPr="00B81C9C">
              <w:t>13147849,45</w:t>
            </w:r>
          </w:p>
        </w:tc>
      </w:tr>
    </w:tbl>
    <w:p w:rsidR="00337150" w:rsidRDefault="00337150"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067056" w:rsidRDefault="00067056" w:rsidP="00C80D05">
      <w:pPr>
        <w:pStyle w:val="ConsPlusNormal0"/>
        <w:jc w:val="right"/>
        <w:rPr>
          <w:rFonts w:ascii="Times New Roman" w:hAnsi="Times New Roman" w:cs="Times New Roman"/>
          <w:sz w:val="22"/>
          <w:szCs w:val="22"/>
        </w:rPr>
      </w:pPr>
    </w:p>
    <w:p w:rsidR="00C80D05" w:rsidRDefault="00337150" w:rsidP="00C80D05">
      <w:pPr>
        <w:autoSpaceDE w:val="0"/>
        <w:autoSpaceDN w:val="0"/>
        <w:adjustRightInd w:val="0"/>
        <w:jc w:val="right"/>
      </w:pPr>
      <w:r>
        <w:t>Форма 7</w:t>
      </w:r>
    </w:p>
    <w:p w:rsidR="00C80D05" w:rsidRDefault="00C80D05" w:rsidP="00C80D05">
      <w:pPr>
        <w:autoSpaceDE w:val="0"/>
        <w:autoSpaceDN w:val="0"/>
        <w:adjustRightInd w:val="0"/>
        <w:jc w:val="right"/>
        <w:rPr>
          <w:sz w:val="22"/>
          <w:szCs w:val="22"/>
        </w:rPr>
      </w:pPr>
    </w:p>
    <w:p w:rsidR="00C80D05" w:rsidRDefault="00C80D05" w:rsidP="00C80D05">
      <w:pPr>
        <w:autoSpaceDE w:val="0"/>
        <w:autoSpaceDN w:val="0"/>
        <w:adjustRightInd w:val="0"/>
        <w:jc w:val="right"/>
        <w:rPr>
          <w:sz w:val="22"/>
          <w:szCs w:val="22"/>
        </w:rPr>
      </w:pP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План</w:t>
      </w: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мероприятий реализации муниципальной программы</w:t>
      </w:r>
    </w:p>
    <w:p w:rsidR="0060320C" w:rsidRPr="0029531E" w:rsidRDefault="0060320C" w:rsidP="0060320C">
      <w:pPr>
        <w:pStyle w:val="ConsPlusNormal0"/>
        <w:jc w:val="center"/>
        <w:rPr>
          <w:rFonts w:ascii="Times New Roman" w:hAnsi="Times New Roman" w:cs="Times New Roman"/>
          <w:b/>
          <w:sz w:val="24"/>
          <w:szCs w:val="24"/>
          <w:u w:val="single"/>
        </w:rPr>
      </w:pPr>
      <w:r w:rsidRPr="0029531E">
        <w:rPr>
          <w:rFonts w:ascii="Times New Roman" w:hAnsi="Times New Roman" w:cs="Times New Roman"/>
          <w:b/>
          <w:sz w:val="24"/>
          <w:szCs w:val="24"/>
          <w:u w:val="single"/>
        </w:rPr>
        <w:t>«Благоустройство на территории Уинского муниципального округа Пермского края»</w:t>
      </w:r>
    </w:p>
    <w:p w:rsidR="0060320C" w:rsidRPr="0029531E" w:rsidRDefault="0060320C" w:rsidP="0060320C">
      <w:pPr>
        <w:pStyle w:val="ConsPlusNormal0"/>
        <w:jc w:val="center"/>
        <w:rPr>
          <w:rFonts w:ascii="Times New Roman" w:hAnsi="Times New Roman" w:cs="Times New Roman"/>
          <w:sz w:val="24"/>
          <w:szCs w:val="24"/>
        </w:rPr>
      </w:pPr>
      <w:r w:rsidRPr="0029531E">
        <w:rPr>
          <w:rFonts w:ascii="Times New Roman" w:hAnsi="Times New Roman" w:cs="Times New Roman"/>
          <w:sz w:val="24"/>
          <w:szCs w:val="24"/>
        </w:rPr>
        <w:t>(наименование муниципальной программы)</w:t>
      </w:r>
    </w:p>
    <w:p w:rsidR="0060320C" w:rsidRPr="0029531E" w:rsidRDefault="0060320C" w:rsidP="0060320C">
      <w:pPr>
        <w:pStyle w:val="ConsPlusNormal0"/>
        <w:jc w:val="center"/>
        <w:rPr>
          <w:rFonts w:ascii="Times New Roman" w:hAnsi="Times New Roman" w:cs="Times New Roman"/>
          <w:b/>
          <w:sz w:val="24"/>
          <w:szCs w:val="24"/>
        </w:rPr>
      </w:pPr>
      <w:r w:rsidRPr="00542E69">
        <w:rPr>
          <w:rFonts w:ascii="Times New Roman" w:hAnsi="Times New Roman" w:cs="Times New Roman"/>
          <w:b/>
          <w:sz w:val="24"/>
          <w:szCs w:val="24"/>
        </w:rPr>
        <w:t xml:space="preserve">на </w:t>
      </w:r>
      <w:r>
        <w:rPr>
          <w:rFonts w:ascii="Times New Roman" w:hAnsi="Times New Roman" w:cs="Times New Roman"/>
          <w:b/>
          <w:sz w:val="24"/>
          <w:szCs w:val="24"/>
        </w:rPr>
        <w:t>202</w:t>
      </w:r>
      <w:r w:rsidR="007F704D">
        <w:rPr>
          <w:rFonts w:ascii="Times New Roman" w:hAnsi="Times New Roman" w:cs="Times New Roman"/>
          <w:b/>
          <w:sz w:val="24"/>
          <w:szCs w:val="24"/>
        </w:rPr>
        <w:t>5</w:t>
      </w:r>
      <w:r>
        <w:rPr>
          <w:rFonts w:ascii="Times New Roman" w:hAnsi="Times New Roman" w:cs="Times New Roman"/>
          <w:b/>
          <w:sz w:val="24"/>
          <w:szCs w:val="24"/>
        </w:rPr>
        <w:t>-202</w:t>
      </w:r>
      <w:r w:rsidR="007F704D">
        <w:rPr>
          <w:rFonts w:ascii="Times New Roman" w:hAnsi="Times New Roman" w:cs="Times New Roman"/>
          <w:b/>
          <w:sz w:val="24"/>
          <w:szCs w:val="24"/>
        </w:rPr>
        <w:t>7</w:t>
      </w:r>
      <w:r>
        <w:rPr>
          <w:rFonts w:ascii="Times New Roman" w:hAnsi="Times New Roman" w:cs="Times New Roman"/>
          <w:b/>
          <w:sz w:val="24"/>
          <w:szCs w:val="24"/>
        </w:rPr>
        <w:t xml:space="preserve"> годы</w:t>
      </w:r>
    </w:p>
    <w:tbl>
      <w:tblPr>
        <w:tblW w:w="15594" w:type="dxa"/>
        <w:tblInd w:w="-351" w:type="dxa"/>
        <w:tblLayout w:type="fixed"/>
        <w:tblCellMar>
          <w:left w:w="75" w:type="dxa"/>
          <w:right w:w="75" w:type="dxa"/>
        </w:tblCellMar>
        <w:tblLook w:val="0000" w:firstRow="0" w:lastRow="0" w:firstColumn="0" w:lastColumn="0" w:noHBand="0" w:noVBand="0"/>
      </w:tblPr>
      <w:tblGrid>
        <w:gridCol w:w="606"/>
        <w:gridCol w:w="2880"/>
        <w:gridCol w:w="1620"/>
        <w:gridCol w:w="1274"/>
        <w:gridCol w:w="1276"/>
        <w:gridCol w:w="1559"/>
        <w:gridCol w:w="1417"/>
        <w:gridCol w:w="1701"/>
        <w:gridCol w:w="1701"/>
        <w:gridCol w:w="1560"/>
      </w:tblGrid>
      <w:tr w:rsidR="007F704D" w:rsidRPr="00F56113" w:rsidTr="009125DC">
        <w:trPr>
          <w:trHeight w:val="389"/>
        </w:trPr>
        <w:tc>
          <w:tcPr>
            <w:tcW w:w="606"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N п/п</w:t>
            </w:r>
          </w:p>
        </w:tc>
        <w:tc>
          <w:tcPr>
            <w:tcW w:w="2880" w:type="dxa"/>
            <w:vMerge w:val="restart"/>
            <w:tcBorders>
              <w:top w:val="single" w:sz="4" w:space="0" w:color="auto"/>
              <w:left w:val="single" w:sz="4" w:space="0" w:color="auto"/>
              <w:right w:val="single" w:sz="4" w:space="0" w:color="auto"/>
            </w:tcBorders>
            <w:vAlign w:val="center"/>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Наименование основных мероприятий, показателей</w:t>
            </w:r>
          </w:p>
        </w:tc>
        <w:tc>
          <w:tcPr>
            <w:tcW w:w="1620" w:type="dxa"/>
            <w:vMerge w:val="restart"/>
            <w:tcBorders>
              <w:top w:val="single" w:sz="4" w:space="0" w:color="auto"/>
              <w:left w:val="single" w:sz="4" w:space="0" w:color="auto"/>
              <w:right w:val="single" w:sz="4" w:space="0" w:color="auto"/>
            </w:tcBorders>
            <w:vAlign w:val="center"/>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 xml:space="preserve">Ответственный исполнитель </w:t>
            </w:r>
          </w:p>
        </w:tc>
        <w:tc>
          <w:tcPr>
            <w:tcW w:w="1274" w:type="dxa"/>
            <w:vMerge w:val="restart"/>
            <w:tcBorders>
              <w:top w:val="single" w:sz="4" w:space="0" w:color="auto"/>
              <w:left w:val="single" w:sz="4" w:space="0" w:color="auto"/>
              <w:right w:val="single" w:sz="4" w:space="0" w:color="auto"/>
            </w:tcBorders>
            <w:vAlign w:val="center"/>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Срок начала реализации (дд.мм.гггг)</w:t>
            </w:r>
          </w:p>
        </w:tc>
        <w:tc>
          <w:tcPr>
            <w:tcW w:w="1276" w:type="dxa"/>
            <w:vMerge w:val="restart"/>
            <w:tcBorders>
              <w:top w:val="single" w:sz="4" w:space="0" w:color="auto"/>
              <w:left w:val="single" w:sz="4" w:space="0" w:color="auto"/>
              <w:right w:val="single" w:sz="4" w:space="0" w:color="auto"/>
            </w:tcBorders>
            <w:vAlign w:val="center"/>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Срок окончания реализации (дд.мм.гггг)</w:t>
            </w:r>
          </w:p>
        </w:tc>
        <w:tc>
          <w:tcPr>
            <w:tcW w:w="7938" w:type="dxa"/>
            <w:gridSpan w:val="5"/>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Объем ресурсного обеспечения (руб.)</w:t>
            </w:r>
          </w:p>
        </w:tc>
      </w:tr>
      <w:tr w:rsidR="007F704D" w:rsidRPr="00F56113" w:rsidTr="009125DC">
        <w:trPr>
          <w:trHeight w:val="952"/>
        </w:trPr>
        <w:tc>
          <w:tcPr>
            <w:tcW w:w="606" w:type="dxa"/>
            <w:vMerge/>
            <w:tcBorders>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p>
        </w:tc>
        <w:tc>
          <w:tcPr>
            <w:tcW w:w="1620" w:type="dxa"/>
            <w:vMerge/>
            <w:tcBorders>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p>
        </w:tc>
        <w:tc>
          <w:tcPr>
            <w:tcW w:w="1274" w:type="dxa"/>
            <w:vMerge/>
            <w:tcBorders>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p>
        </w:tc>
        <w:tc>
          <w:tcPr>
            <w:tcW w:w="1276" w:type="dxa"/>
            <w:vMerge/>
            <w:tcBorders>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Всего</w:t>
            </w:r>
          </w:p>
        </w:tc>
        <w:tc>
          <w:tcPr>
            <w:tcW w:w="1417"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Бюджет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Краевой бюджет</w:t>
            </w:r>
          </w:p>
        </w:tc>
        <w:tc>
          <w:tcPr>
            <w:tcW w:w="1701"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sz w:val="22"/>
                <w:szCs w:val="22"/>
              </w:rPr>
              <w:t>Федеральный бюджет</w:t>
            </w:r>
          </w:p>
        </w:tc>
        <w:tc>
          <w:tcPr>
            <w:tcW w:w="156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Внебюджетные источники</w:t>
            </w:r>
          </w:p>
        </w:tc>
      </w:tr>
      <w:tr w:rsidR="007F704D" w:rsidRPr="00F56113" w:rsidTr="009125DC">
        <w:tc>
          <w:tcPr>
            <w:tcW w:w="60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1</w:t>
            </w:r>
          </w:p>
        </w:tc>
        <w:tc>
          <w:tcPr>
            <w:tcW w:w="288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2</w:t>
            </w:r>
          </w:p>
        </w:tc>
        <w:tc>
          <w:tcPr>
            <w:tcW w:w="162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3</w:t>
            </w: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5</w:t>
            </w:r>
          </w:p>
        </w:tc>
        <w:tc>
          <w:tcPr>
            <w:tcW w:w="1559"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6</w:t>
            </w:r>
          </w:p>
        </w:tc>
        <w:tc>
          <w:tcPr>
            <w:tcW w:w="1417"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7</w:t>
            </w:r>
          </w:p>
        </w:tc>
        <w:tc>
          <w:tcPr>
            <w:tcW w:w="1701"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8</w:t>
            </w:r>
          </w:p>
        </w:tc>
        <w:tc>
          <w:tcPr>
            <w:tcW w:w="1701"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9</w:t>
            </w:r>
          </w:p>
        </w:tc>
        <w:tc>
          <w:tcPr>
            <w:tcW w:w="156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10</w:t>
            </w:r>
          </w:p>
        </w:tc>
      </w:tr>
      <w:tr w:rsidR="007F704D" w:rsidRPr="00F56113" w:rsidTr="009125DC">
        <w:tc>
          <w:tcPr>
            <w:tcW w:w="606"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r w:rsidRPr="00F56113">
              <w:rPr>
                <w:rFonts w:ascii="Times New Roman" w:hAnsi="Times New Roman" w:cs="Times New Roman"/>
                <w:sz w:val="22"/>
                <w:szCs w:val="22"/>
              </w:rPr>
              <w:t>1.</w:t>
            </w:r>
          </w:p>
          <w:p w:rsidR="007F704D" w:rsidRPr="00F56113" w:rsidRDefault="007F704D" w:rsidP="009125DC">
            <w:pPr>
              <w:pStyle w:val="ConsPlusNormal0"/>
              <w:ind w:right="-217"/>
              <w:rPr>
                <w:rFonts w:ascii="Times New Roman" w:hAnsi="Times New Roman" w:cs="Times New Roman"/>
                <w:sz w:val="22"/>
                <w:szCs w:val="22"/>
              </w:rPr>
            </w:pPr>
          </w:p>
        </w:tc>
        <w:tc>
          <w:tcPr>
            <w:tcW w:w="288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b/>
                <w:sz w:val="22"/>
                <w:szCs w:val="22"/>
              </w:rPr>
              <w:t>Основное мероприятие 1.1</w:t>
            </w:r>
          </w:p>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sz w:val="22"/>
                <w:szCs w:val="22"/>
              </w:rPr>
              <w:t>Организация и содержание мест захоронения</w:t>
            </w:r>
          </w:p>
        </w:tc>
        <w:tc>
          <w:tcPr>
            <w:tcW w:w="162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sz w:val="22"/>
                <w:szCs w:val="22"/>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149 547,00</w:t>
            </w: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149 547,00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b/>
                <w:sz w:val="22"/>
                <w:szCs w:val="22"/>
              </w:rPr>
            </w:pPr>
            <w:r w:rsidRPr="00F56113">
              <w:rPr>
                <w:rFonts w:ascii="Times New Roman" w:hAnsi="Times New Roman" w:cs="Times New Roman"/>
                <w:b/>
                <w:sz w:val="22"/>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b/>
                <w:sz w:val="22"/>
                <w:szCs w:val="22"/>
              </w:rPr>
            </w:pPr>
            <w:r w:rsidRPr="00F56113">
              <w:rPr>
                <w:rFonts w:ascii="Times New Roman" w:hAnsi="Times New Roman" w:cs="Times New Roman"/>
                <w:b/>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jc w:val="center"/>
              <w:rPr>
                <w:rFonts w:ascii="Times New Roman" w:hAnsi="Times New Roman" w:cs="Times New Roman"/>
                <w:b/>
                <w:sz w:val="22"/>
                <w:szCs w:val="22"/>
              </w:rPr>
            </w:pPr>
            <w:r w:rsidRPr="00F56113">
              <w:rPr>
                <w:rFonts w:ascii="Times New Roman" w:hAnsi="Times New Roman" w:cs="Times New Roman"/>
                <w:b/>
                <w:sz w:val="22"/>
                <w:szCs w:val="22"/>
              </w:rPr>
              <w:t>0,00</w:t>
            </w:r>
          </w:p>
        </w:tc>
      </w:tr>
      <w:tr w:rsidR="007F704D" w:rsidRPr="00F56113" w:rsidTr="009125DC">
        <w:tc>
          <w:tcPr>
            <w:tcW w:w="606"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p>
        </w:tc>
        <w:tc>
          <w:tcPr>
            <w:tcW w:w="1620"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01.01.202</w:t>
            </w:r>
            <w:r w:rsidRPr="00F56113">
              <w:rPr>
                <w:rFonts w:ascii="Times New Roman" w:hAnsi="Times New Roman" w:cs="Times New Roman"/>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149 547,00</w:t>
            </w: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149 547,00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0,00</w:t>
            </w:r>
          </w:p>
        </w:tc>
      </w:tr>
      <w:tr w:rsidR="007F704D" w:rsidRPr="00F56113" w:rsidTr="009125DC">
        <w:tc>
          <w:tcPr>
            <w:tcW w:w="60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sz w:val="22"/>
                <w:szCs w:val="22"/>
              </w:rPr>
              <w:t>Результат :Создание и содержание мест для погребения на православном и мусульманском кладбище для захоронения (погребения) умерших</w:t>
            </w:r>
          </w:p>
        </w:tc>
        <w:tc>
          <w:tcPr>
            <w:tcW w:w="162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417"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r>
      <w:tr w:rsidR="007F704D" w:rsidRPr="00F56113" w:rsidTr="009125DC">
        <w:trPr>
          <w:trHeight w:val="282"/>
        </w:trPr>
        <w:tc>
          <w:tcPr>
            <w:tcW w:w="606"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r w:rsidRPr="00F56113">
              <w:rPr>
                <w:rFonts w:ascii="Times New Roman" w:hAnsi="Times New Roman" w:cs="Times New Roman"/>
                <w:sz w:val="22"/>
                <w:szCs w:val="22"/>
              </w:rPr>
              <w:t>2.</w:t>
            </w:r>
          </w:p>
        </w:tc>
        <w:tc>
          <w:tcPr>
            <w:tcW w:w="288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b/>
                <w:sz w:val="22"/>
                <w:szCs w:val="22"/>
              </w:rPr>
              <w:t>Основное мероприятие1.2</w:t>
            </w:r>
          </w:p>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sz w:val="22"/>
                <w:szCs w:val="22"/>
              </w:rPr>
              <w:t xml:space="preserve">Участие в организации </w:t>
            </w:r>
            <w:r w:rsidRPr="00F56113">
              <w:rPr>
                <w:rFonts w:ascii="Times New Roman" w:hAnsi="Times New Roman" w:cs="Times New Roman"/>
                <w:color w:val="333333"/>
                <w:sz w:val="22"/>
                <w:szCs w:val="22"/>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F56113">
              <w:rPr>
                <w:rFonts w:ascii="Times New Roman" w:hAnsi="Times New Roman" w:cs="Times New Roman"/>
                <w:sz w:val="22"/>
                <w:szCs w:val="22"/>
              </w:rPr>
              <w:t xml:space="preserve"> отходов</w:t>
            </w:r>
          </w:p>
        </w:tc>
        <w:tc>
          <w:tcPr>
            <w:tcW w:w="162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sz w:val="22"/>
                <w:szCs w:val="22"/>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01.01.202</w:t>
            </w:r>
            <w:r w:rsidRPr="00F56113">
              <w:rPr>
                <w:rFonts w:ascii="Times New Roman" w:hAnsi="Times New Roman" w:cs="Times New Roman"/>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676 518,00</w:t>
            </w: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676 518,00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b/>
                <w:sz w:val="22"/>
                <w:szCs w:val="22"/>
              </w:rPr>
            </w:pPr>
            <w:r w:rsidRPr="00F56113">
              <w:rPr>
                <w:b/>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b/>
                <w:sz w:val="22"/>
                <w:szCs w:val="22"/>
              </w:rPr>
            </w:pPr>
            <w:r w:rsidRPr="00F56113">
              <w:rPr>
                <w:rFonts w:ascii="Times New Roman" w:hAnsi="Times New Roman" w:cs="Times New Roman"/>
                <w:b/>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b/>
                <w:sz w:val="22"/>
                <w:szCs w:val="22"/>
              </w:rPr>
            </w:pPr>
            <w:r w:rsidRPr="00F56113">
              <w:rPr>
                <w:rFonts w:ascii="Times New Roman" w:hAnsi="Times New Roman" w:cs="Times New Roman"/>
                <w:b/>
                <w:sz w:val="22"/>
                <w:szCs w:val="22"/>
              </w:rPr>
              <w:t>0,00</w:t>
            </w:r>
          </w:p>
        </w:tc>
      </w:tr>
      <w:tr w:rsidR="007F704D" w:rsidRPr="00F56113" w:rsidTr="009125DC">
        <w:trPr>
          <w:trHeight w:val="582"/>
        </w:trPr>
        <w:tc>
          <w:tcPr>
            <w:tcW w:w="606"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p>
        </w:tc>
        <w:tc>
          <w:tcPr>
            <w:tcW w:w="1620" w:type="dxa"/>
            <w:vMerge/>
            <w:tcBorders>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01.01.202</w:t>
            </w:r>
            <w:r w:rsidRPr="00F56113">
              <w:rPr>
                <w:rFonts w:ascii="Times New Roman" w:hAnsi="Times New Roman" w:cs="Times New Roman"/>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676 518,00</w:t>
            </w: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676 518,00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r>
      <w:tr w:rsidR="007F704D" w:rsidRPr="00F56113" w:rsidTr="009125DC">
        <w:trPr>
          <w:trHeight w:val="517"/>
        </w:trPr>
        <w:tc>
          <w:tcPr>
            <w:tcW w:w="60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sz w:val="22"/>
                <w:szCs w:val="22"/>
              </w:rPr>
              <w:t>Результат:  Участие в ликвидации несанкционированных свалок,</w:t>
            </w:r>
          </w:p>
          <w:p w:rsidR="007F704D" w:rsidRPr="00F56113" w:rsidRDefault="007F704D" w:rsidP="009125DC">
            <w:pPr>
              <w:pStyle w:val="ConsPlusNormal0"/>
              <w:ind w:right="-217"/>
              <w:rPr>
                <w:rFonts w:ascii="Times New Roman" w:hAnsi="Times New Roman" w:cs="Times New Roman"/>
                <w:sz w:val="22"/>
                <w:szCs w:val="22"/>
              </w:rPr>
            </w:pPr>
            <w:r w:rsidRPr="00F56113">
              <w:rPr>
                <w:rFonts w:ascii="Times New Roman" w:hAnsi="Times New Roman" w:cs="Times New Roman"/>
                <w:sz w:val="22"/>
                <w:szCs w:val="22"/>
              </w:rPr>
              <w:t>содержание мест ( площадок) накопления твердых коммунальных отходов</w:t>
            </w:r>
          </w:p>
        </w:tc>
        <w:tc>
          <w:tcPr>
            <w:tcW w:w="162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417"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r>
      <w:tr w:rsidR="007F704D" w:rsidRPr="00F56113" w:rsidTr="009125DC">
        <w:trPr>
          <w:trHeight w:val="517"/>
        </w:trPr>
        <w:tc>
          <w:tcPr>
            <w:tcW w:w="606"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r w:rsidRPr="00F56113">
              <w:rPr>
                <w:rFonts w:ascii="Times New Roman" w:hAnsi="Times New Roman" w:cs="Times New Roman"/>
                <w:sz w:val="22"/>
                <w:szCs w:val="22"/>
              </w:rPr>
              <w:t>3.</w:t>
            </w:r>
          </w:p>
        </w:tc>
        <w:tc>
          <w:tcPr>
            <w:tcW w:w="288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b/>
                <w:sz w:val="22"/>
                <w:szCs w:val="22"/>
              </w:rPr>
              <w:t>Основное мероприятие 1.3</w:t>
            </w:r>
          </w:p>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sz w:val="22"/>
                <w:szCs w:val="22"/>
              </w:rPr>
              <w:t>Уличное освещение</w:t>
            </w:r>
          </w:p>
        </w:tc>
        <w:tc>
          <w:tcPr>
            <w:tcW w:w="162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sz w:val="22"/>
                <w:szCs w:val="22"/>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01.01.202</w:t>
            </w:r>
            <w:r w:rsidRPr="00F56113">
              <w:rPr>
                <w:rFonts w:ascii="Times New Roman" w:hAnsi="Times New Roman" w:cs="Times New Roman"/>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6 694 185,00</w:t>
            </w: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6 694 185,00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b/>
                <w:sz w:val="22"/>
                <w:szCs w:val="22"/>
              </w:rPr>
            </w:pPr>
            <w:r w:rsidRPr="00F56113">
              <w:rPr>
                <w:rFonts w:ascii="Times New Roman" w:hAnsi="Times New Roman" w:cs="Times New Roman"/>
                <w:b/>
                <w:sz w:val="22"/>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b/>
                <w:sz w:val="22"/>
                <w:szCs w:val="22"/>
              </w:rPr>
            </w:pPr>
            <w:r w:rsidRPr="00F56113">
              <w:rPr>
                <w:rFonts w:ascii="Times New Roman" w:hAnsi="Times New Roman" w:cs="Times New Roman"/>
                <w:b/>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b/>
                <w:sz w:val="22"/>
                <w:szCs w:val="22"/>
              </w:rPr>
            </w:pPr>
            <w:r w:rsidRPr="00F56113">
              <w:rPr>
                <w:rFonts w:ascii="Times New Roman" w:hAnsi="Times New Roman" w:cs="Times New Roman"/>
                <w:b/>
                <w:sz w:val="22"/>
                <w:szCs w:val="22"/>
              </w:rPr>
              <w:t>0,00</w:t>
            </w:r>
          </w:p>
        </w:tc>
      </w:tr>
      <w:tr w:rsidR="007F704D" w:rsidRPr="00F56113" w:rsidTr="009125DC">
        <w:trPr>
          <w:trHeight w:val="517"/>
        </w:trPr>
        <w:tc>
          <w:tcPr>
            <w:tcW w:w="606"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p>
        </w:tc>
        <w:tc>
          <w:tcPr>
            <w:tcW w:w="1620"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01.01.20</w:t>
            </w:r>
            <w:r w:rsidRPr="00F56113">
              <w:rPr>
                <w:rFonts w:ascii="Times New Roman" w:hAnsi="Times New Roman" w:cs="Times New Roman"/>
                <w:sz w:val="22"/>
                <w:szCs w:val="22"/>
                <w:lang w:val="en-US"/>
              </w:rPr>
              <w:t>25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6 694 185,00</w:t>
            </w: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6 694 185,00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r>
      <w:tr w:rsidR="007F704D" w:rsidRPr="00F56113" w:rsidTr="009125DC">
        <w:trPr>
          <w:trHeight w:val="517"/>
        </w:trPr>
        <w:tc>
          <w:tcPr>
            <w:tcW w:w="60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sz w:val="22"/>
                <w:szCs w:val="22"/>
              </w:rPr>
              <w:t>Результат:  Установка энергосберегающих ламп -300 шт.</w:t>
            </w:r>
          </w:p>
        </w:tc>
        <w:tc>
          <w:tcPr>
            <w:tcW w:w="162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417"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r>
      <w:tr w:rsidR="007F704D" w:rsidRPr="00F56113" w:rsidTr="009125DC">
        <w:trPr>
          <w:trHeight w:val="517"/>
        </w:trPr>
        <w:tc>
          <w:tcPr>
            <w:tcW w:w="606"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r w:rsidRPr="00F56113">
              <w:rPr>
                <w:rFonts w:ascii="Times New Roman" w:hAnsi="Times New Roman" w:cs="Times New Roman"/>
                <w:sz w:val="22"/>
                <w:szCs w:val="22"/>
              </w:rPr>
              <w:t>4.</w:t>
            </w:r>
          </w:p>
          <w:p w:rsidR="007F704D" w:rsidRPr="00F56113" w:rsidRDefault="007F704D" w:rsidP="009125DC">
            <w:pPr>
              <w:pStyle w:val="ConsPlusNormal0"/>
              <w:ind w:right="-217"/>
              <w:rPr>
                <w:rFonts w:ascii="Times New Roman" w:hAnsi="Times New Roman" w:cs="Times New Roman"/>
                <w:sz w:val="22"/>
                <w:szCs w:val="22"/>
              </w:rPr>
            </w:pPr>
          </w:p>
        </w:tc>
        <w:tc>
          <w:tcPr>
            <w:tcW w:w="288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b/>
                <w:sz w:val="22"/>
                <w:szCs w:val="22"/>
              </w:rPr>
              <w:t>Основное мероприятие 1.4</w:t>
            </w:r>
          </w:p>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sz w:val="22"/>
                <w:szCs w:val="22"/>
              </w:rPr>
              <w:t>Озеленение</w:t>
            </w:r>
          </w:p>
        </w:tc>
        <w:tc>
          <w:tcPr>
            <w:tcW w:w="162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sz w:val="22"/>
                <w:szCs w:val="22"/>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01.01.202</w:t>
            </w:r>
            <w:r w:rsidRPr="00F56113">
              <w:rPr>
                <w:rFonts w:ascii="Times New Roman" w:hAnsi="Times New Roman" w:cs="Times New Roman"/>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lang w:val="en-US"/>
              </w:rPr>
            </w:pPr>
            <w:r w:rsidRPr="00F56113">
              <w:rPr>
                <w:b/>
                <w:sz w:val="22"/>
                <w:szCs w:val="22"/>
                <w:lang w:val="en-US"/>
              </w:rPr>
              <w:t>100000.00</w:t>
            </w: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lang w:val="en-US"/>
              </w:rPr>
              <w:t>100000.00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b/>
                <w:sz w:val="22"/>
                <w:szCs w:val="22"/>
              </w:rPr>
            </w:pPr>
            <w:r w:rsidRPr="00F56113">
              <w:rPr>
                <w:rFonts w:ascii="Times New Roman" w:hAnsi="Times New Roman" w:cs="Times New Roman"/>
                <w:b/>
                <w:sz w:val="22"/>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b/>
                <w:sz w:val="22"/>
                <w:szCs w:val="22"/>
              </w:rPr>
            </w:pPr>
            <w:r w:rsidRPr="00F56113">
              <w:rPr>
                <w:rFonts w:ascii="Times New Roman" w:hAnsi="Times New Roman" w:cs="Times New Roman"/>
                <w:b/>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b/>
                <w:sz w:val="22"/>
                <w:szCs w:val="22"/>
              </w:rPr>
            </w:pPr>
            <w:r w:rsidRPr="00F56113">
              <w:rPr>
                <w:rFonts w:ascii="Times New Roman" w:hAnsi="Times New Roman" w:cs="Times New Roman"/>
                <w:b/>
                <w:sz w:val="22"/>
                <w:szCs w:val="22"/>
              </w:rPr>
              <w:t>0,00</w:t>
            </w:r>
          </w:p>
        </w:tc>
      </w:tr>
      <w:tr w:rsidR="007F704D" w:rsidRPr="00F56113" w:rsidTr="009125DC">
        <w:trPr>
          <w:trHeight w:val="517"/>
        </w:trPr>
        <w:tc>
          <w:tcPr>
            <w:tcW w:w="606"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p>
        </w:tc>
        <w:tc>
          <w:tcPr>
            <w:tcW w:w="1620"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01.01.202</w:t>
            </w:r>
            <w:r w:rsidRPr="00F56113">
              <w:rPr>
                <w:rFonts w:ascii="Times New Roman" w:hAnsi="Times New Roman" w:cs="Times New Roman"/>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lang w:val="en-US"/>
              </w:rPr>
              <w:t>100000.00</w:t>
            </w:r>
          </w:p>
        </w:tc>
        <w:tc>
          <w:tcPr>
            <w:tcW w:w="1417"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lang w:val="en-US"/>
              </w:rPr>
              <w:t>100000.00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r>
      <w:tr w:rsidR="007F704D" w:rsidRPr="00F56113" w:rsidTr="009125DC">
        <w:trPr>
          <w:trHeight w:val="229"/>
        </w:trPr>
        <w:tc>
          <w:tcPr>
            <w:tcW w:w="60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sz w:val="22"/>
                <w:szCs w:val="22"/>
              </w:rPr>
              <w:t>Результат:  Обеспечение вырубки 15 аварийных деревьев и сухостоя, высадка саженцев и цветов</w:t>
            </w:r>
          </w:p>
        </w:tc>
        <w:tc>
          <w:tcPr>
            <w:tcW w:w="162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417"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r>
      <w:tr w:rsidR="007F704D" w:rsidRPr="00F56113" w:rsidTr="009125DC">
        <w:trPr>
          <w:trHeight w:val="517"/>
        </w:trPr>
        <w:tc>
          <w:tcPr>
            <w:tcW w:w="606"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r w:rsidRPr="00F56113">
              <w:rPr>
                <w:rFonts w:ascii="Times New Roman" w:hAnsi="Times New Roman" w:cs="Times New Roman"/>
                <w:sz w:val="22"/>
                <w:szCs w:val="22"/>
              </w:rPr>
              <w:t>5.</w:t>
            </w:r>
          </w:p>
          <w:p w:rsidR="007F704D" w:rsidRPr="00F56113" w:rsidRDefault="007F704D" w:rsidP="009125DC">
            <w:pPr>
              <w:pStyle w:val="ConsPlusNormal0"/>
              <w:ind w:right="-217"/>
              <w:rPr>
                <w:rFonts w:ascii="Times New Roman" w:hAnsi="Times New Roman" w:cs="Times New Roman"/>
                <w:sz w:val="22"/>
                <w:szCs w:val="22"/>
              </w:rPr>
            </w:pPr>
          </w:p>
        </w:tc>
        <w:tc>
          <w:tcPr>
            <w:tcW w:w="288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b/>
                <w:sz w:val="22"/>
                <w:szCs w:val="22"/>
              </w:rPr>
              <w:t>Основное мероприятие 1.5</w:t>
            </w:r>
          </w:p>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sz w:val="22"/>
                <w:szCs w:val="22"/>
              </w:rPr>
              <w:t xml:space="preserve">Содержание объектов благоустройства </w:t>
            </w:r>
          </w:p>
        </w:tc>
        <w:tc>
          <w:tcPr>
            <w:tcW w:w="162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sz w:val="22"/>
                <w:szCs w:val="22"/>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01.01.202</w:t>
            </w:r>
            <w:r w:rsidRPr="00F56113">
              <w:rPr>
                <w:rFonts w:ascii="Times New Roman" w:hAnsi="Times New Roman" w:cs="Times New Roman"/>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63 657 334,65</w:t>
            </w:r>
          </w:p>
          <w:p w:rsidR="007F704D" w:rsidRPr="00F56113" w:rsidRDefault="007F704D" w:rsidP="009125DC">
            <w:pPr>
              <w:jc w:val="right"/>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rPr>
                <w:b/>
                <w:sz w:val="22"/>
                <w:szCs w:val="22"/>
              </w:rPr>
            </w:pPr>
            <w:r w:rsidRPr="00F56113">
              <w:rPr>
                <w:b/>
                <w:sz w:val="22"/>
                <w:szCs w:val="22"/>
              </w:rPr>
              <w:t>21632112,32</w:t>
            </w:r>
          </w:p>
          <w:p w:rsidR="007F704D" w:rsidRPr="00F56113" w:rsidRDefault="007F704D" w:rsidP="009125DC">
            <w:pPr>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8 248 307,62</w:t>
            </w:r>
          </w:p>
          <w:p w:rsidR="007F704D" w:rsidRPr="00F56113" w:rsidRDefault="007F704D" w:rsidP="009125DC">
            <w:pPr>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33 776 914,71</w:t>
            </w:r>
          </w:p>
          <w:p w:rsidR="007F704D" w:rsidRPr="00F56113" w:rsidRDefault="007F704D" w:rsidP="009125DC">
            <w:pPr>
              <w:jc w:val="right"/>
              <w:rPr>
                <w:b/>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b/>
                <w:sz w:val="22"/>
                <w:szCs w:val="22"/>
              </w:rPr>
            </w:pPr>
            <w:r w:rsidRPr="00F56113">
              <w:rPr>
                <w:rFonts w:ascii="Times New Roman" w:hAnsi="Times New Roman" w:cs="Times New Roman"/>
                <w:b/>
                <w:sz w:val="22"/>
                <w:szCs w:val="22"/>
              </w:rPr>
              <w:t>0,00</w:t>
            </w:r>
          </w:p>
        </w:tc>
      </w:tr>
      <w:tr w:rsidR="007F704D" w:rsidRPr="00F56113" w:rsidTr="009125DC">
        <w:trPr>
          <w:trHeight w:val="517"/>
        </w:trPr>
        <w:tc>
          <w:tcPr>
            <w:tcW w:w="606"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p>
        </w:tc>
        <w:tc>
          <w:tcPr>
            <w:tcW w:w="1620"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01.01.202</w:t>
            </w:r>
            <w:r w:rsidRPr="00F56113">
              <w:rPr>
                <w:rFonts w:ascii="Times New Roman" w:hAnsi="Times New Roman" w:cs="Times New Roman"/>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63 657 334,65</w:t>
            </w:r>
          </w:p>
          <w:p w:rsidR="007F704D" w:rsidRPr="00F56113" w:rsidRDefault="007F704D" w:rsidP="009125DC">
            <w:pPr>
              <w:jc w:val="right"/>
              <w:rPr>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rPr>
                <w:sz w:val="22"/>
                <w:szCs w:val="22"/>
              </w:rPr>
            </w:pPr>
            <w:r w:rsidRPr="00F56113">
              <w:rPr>
                <w:sz w:val="22"/>
                <w:szCs w:val="22"/>
              </w:rPr>
              <w:t>21632112,32</w:t>
            </w:r>
          </w:p>
          <w:p w:rsidR="007F704D" w:rsidRPr="00F56113" w:rsidRDefault="007F704D" w:rsidP="009125DC">
            <w:pPr>
              <w:jc w:val="right"/>
              <w:rPr>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8 248 307,62</w:t>
            </w:r>
          </w:p>
          <w:p w:rsidR="007F704D" w:rsidRPr="00F56113" w:rsidRDefault="007F704D" w:rsidP="009125DC">
            <w:pPr>
              <w:jc w:val="right"/>
              <w:rPr>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33 776 914,71</w:t>
            </w:r>
          </w:p>
          <w:p w:rsidR="007F704D" w:rsidRPr="00F56113" w:rsidRDefault="007F704D" w:rsidP="009125DC">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r>
      <w:tr w:rsidR="007F704D" w:rsidRPr="00F56113" w:rsidTr="009125DC">
        <w:trPr>
          <w:trHeight w:val="333"/>
        </w:trPr>
        <w:tc>
          <w:tcPr>
            <w:tcW w:w="60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sz w:val="22"/>
                <w:szCs w:val="22"/>
              </w:rPr>
              <w:t xml:space="preserve">Результат:  Увеличение площади обкашиваемой территории Увеличение протяженности дорог, в отношении которых проводилась копка, углубление и очистка водоотводящих канав и труб </w:t>
            </w:r>
          </w:p>
        </w:tc>
        <w:tc>
          <w:tcPr>
            <w:tcW w:w="1620"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417"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r>
      <w:tr w:rsidR="007F704D" w:rsidRPr="00F56113" w:rsidTr="009125DC">
        <w:trPr>
          <w:trHeight w:val="452"/>
        </w:trPr>
        <w:tc>
          <w:tcPr>
            <w:tcW w:w="606"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lang w:val="en-US"/>
              </w:rPr>
            </w:pPr>
            <w:r w:rsidRPr="00F56113">
              <w:rPr>
                <w:rFonts w:ascii="Times New Roman" w:hAnsi="Times New Roman" w:cs="Times New Roman"/>
                <w:sz w:val="22"/>
                <w:szCs w:val="22"/>
                <w:lang w:val="en-US"/>
              </w:rPr>
              <w:t>6</w:t>
            </w:r>
          </w:p>
        </w:tc>
        <w:tc>
          <w:tcPr>
            <w:tcW w:w="288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b/>
                <w:sz w:val="22"/>
                <w:szCs w:val="22"/>
              </w:rPr>
              <w:t>Основное мероприятие 1.7</w:t>
            </w:r>
          </w:p>
          <w:p w:rsidR="007F704D" w:rsidRPr="00F56113" w:rsidRDefault="007F704D" w:rsidP="009125DC">
            <w:pPr>
              <w:pStyle w:val="ConsPlusNormal0"/>
              <w:rPr>
                <w:rFonts w:ascii="Times New Roman" w:hAnsi="Times New Roman" w:cs="Times New Roman"/>
                <w:sz w:val="22"/>
                <w:szCs w:val="22"/>
              </w:rPr>
            </w:pPr>
            <w:r w:rsidRPr="00F56113">
              <w:rPr>
                <w:rFonts w:ascii="Times New Roman" w:hAnsi="Times New Roman" w:cs="Times New Roman"/>
                <w:sz w:val="22"/>
                <w:szCs w:val="22"/>
              </w:rPr>
              <w:t>Осуществление мероприятий по благоустройству Уинского муниципального округа</w:t>
            </w:r>
          </w:p>
        </w:tc>
        <w:tc>
          <w:tcPr>
            <w:tcW w:w="162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r w:rsidRPr="00F56113">
              <w:rPr>
                <w:rFonts w:ascii="Times New Roman" w:hAnsi="Times New Roman" w:cs="Times New Roman"/>
                <w:sz w:val="22"/>
                <w:szCs w:val="22"/>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01.01.202</w:t>
            </w:r>
            <w:r w:rsidRPr="00F56113">
              <w:rPr>
                <w:rFonts w:ascii="Times New Roman" w:hAnsi="Times New Roman" w:cs="Times New Roman"/>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13 623 070,08</w:t>
            </w: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rPr>
                <w:b/>
                <w:sz w:val="22"/>
                <w:szCs w:val="22"/>
              </w:rPr>
            </w:pPr>
            <w:r w:rsidRPr="00F56113">
              <w:rPr>
                <w:b/>
                <w:sz w:val="22"/>
                <w:szCs w:val="22"/>
              </w:rPr>
              <w:t>13623070,08</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rPr>
              <w:t>0,00</w:t>
            </w:r>
          </w:p>
        </w:tc>
      </w:tr>
      <w:tr w:rsidR="007F704D" w:rsidRPr="00F56113" w:rsidTr="009125DC">
        <w:trPr>
          <w:trHeight w:val="855"/>
        </w:trPr>
        <w:tc>
          <w:tcPr>
            <w:tcW w:w="606"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p>
        </w:tc>
        <w:tc>
          <w:tcPr>
            <w:tcW w:w="1620"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01.01.202</w:t>
            </w:r>
            <w:r w:rsidRPr="00F56113">
              <w:rPr>
                <w:rFonts w:ascii="Times New Roman" w:hAnsi="Times New Roman" w:cs="Times New Roman"/>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13 623 070,08</w:t>
            </w: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rPr>
                <w:sz w:val="22"/>
                <w:szCs w:val="22"/>
              </w:rPr>
            </w:pPr>
            <w:r w:rsidRPr="00F56113">
              <w:rPr>
                <w:sz w:val="22"/>
                <w:szCs w:val="22"/>
              </w:rPr>
              <w:t>13623070,08</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rPr>
              <w:t>0,00</w:t>
            </w:r>
          </w:p>
        </w:tc>
      </w:tr>
      <w:tr w:rsidR="007F704D" w:rsidRPr="00F56113" w:rsidTr="009125DC">
        <w:trPr>
          <w:trHeight w:val="855"/>
        </w:trPr>
        <w:tc>
          <w:tcPr>
            <w:tcW w:w="606" w:type="dxa"/>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tcBorders>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sz w:val="22"/>
                <w:szCs w:val="22"/>
              </w:rPr>
              <w:t>Результат: достижение показателей Программы</w:t>
            </w:r>
          </w:p>
        </w:tc>
        <w:tc>
          <w:tcPr>
            <w:tcW w:w="1620" w:type="dxa"/>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X</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lang w:val="en-US"/>
              </w:rPr>
            </w:pPr>
            <w:r w:rsidRPr="00F56113">
              <w:rPr>
                <w:rFonts w:ascii="Times New Roman" w:hAnsi="Times New Roman" w:cs="Times New Roman"/>
                <w:sz w:val="22"/>
                <w:szCs w:val="22"/>
              </w:rPr>
              <w:t>31.12.202</w:t>
            </w:r>
            <w:r w:rsidRPr="00F56113">
              <w:rPr>
                <w:rFonts w:ascii="Times New Roman" w:hAnsi="Times New Roman" w:cs="Times New Roman"/>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Х</w:t>
            </w:r>
          </w:p>
        </w:tc>
        <w:tc>
          <w:tcPr>
            <w:tcW w:w="1417"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rPr>
              <w:t>Х</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rPr>
              <w:t>Х</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rPr>
              <w:t>Х</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jc w:val="center"/>
              <w:rPr>
                <w:sz w:val="22"/>
                <w:szCs w:val="22"/>
              </w:rPr>
            </w:pPr>
            <w:r w:rsidRPr="00F56113">
              <w:rPr>
                <w:sz w:val="22"/>
                <w:szCs w:val="22"/>
              </w:rPr>
              <w:t>Х</w:t>
            </w:r>
          </w:p>
        </w:tc>
      </w:tr>
      <w:tr w:rsidR="007F704D" w:rsidRPr="00F56113" w:rsidTr="009125DC">
        <w:trPr>
          <w:trHeight w:val="166"/>
        </w:trPr>
        <w:tc>
          <w:tcPr>
            <w:tcW w:w="606"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r w:rsidRPr="00F56113">
              <w:rPr>
                <w:rFonts w:ascii="Times New Roman" w:hAnsi="Times New Roman" w:cs="Times New Roman"/>
                <w:sz w:val="22"/>
                <w:szCs w:val="22"/>
              </w:rPr>
              <w:t>7</w:t>
            </w:r>
          </w:p>
        </w:tc>
        <w:tc>
          <w:tcPr>
            <w:tcW w:w="288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b/>
                <w:sz w:val="22"/>
                <w:szCs w:val="22"/>
              </w:rPr>
              <w:t>Основное мероприятие1.9 Проведение противоэпизоотических мероприятий</w:t>
            </w:r>
          </w:p>
        </w:tc>
        <w:tc>
          <w:tcPr>
            <w:tcW w:w="1620" w:type="dxa"/>
            <w:vMerge w:val="restart"/>
            <w:tcBorders>
              <w:top w:val="single" w:sz="4" w:space="0" w:color="auto"/>
              <w:left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r w:rsidRPr="00F56113">
              <w:rPr>
                <w:rFonts w:ascii="Times New Roman" w:hAnsi="Times New Roman" w:cs="Times New Roman"/>
                <w:sz w:val="22"/>
                <w:szCs w:val="22"/>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01.01.2025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31.12.2027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712000,00</w:t>
            </w:r>
          </w:p>
        </w:tc>
        <w:tc>
          <w:tcPr>
            <w:tcW w:w="1417"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jc w:val="center"/>
              <w:rPr>
                <w:rFonts w:ascii="Times New Roman" w:hAnsi="Times New Roman" w:cs="Times New Roman"/>
                <w:b/>
                <w:sz w:val="22"/>
                <w:szCs w:val="22"/>
              </w:rPr>
            </w:pPr>
            <w:r w:rsidRPr="00F56113">
              <w:rPr>
                <w:rFonts w:ascii="Times New Roman" w:hAnsi="Times New Roman" w:cs="Times New Roman"/>
                <w:b/>
                <w:sz w:val="22"/>
                <w:szCs w:val="22"/>
              </w:rPr>
              <w:t>0,00</w:t>
            </w:r>
          </w:p>
        </w:tc>
        <w:tc>
          <w:tcPr>
            <w:tcW w:w="1701"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712000,00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p>
        </w:tc>
      </w:tr>
      <w:tr w:rsidR="007F704D" w:rsidRPr="00F56113" w:rsidTr="009125DC">
        <w:trPr>
          <w:trHeight w:val="180"/>
        </w:trPr>
        <w:tc>
          <w:tcPr>
            <w:tcW w:w="606"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sz w:val="22"/>
                <w:szCs w:val="22"/>
              </w:rPr>
            </w:pPr>
          </w:p>
        </w:tc>
        <w:tc>
          <w:tcPr>
            <w:tcW w:w="1620"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01.01.2025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31.12.2027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712000,00</w:t>
            </w:r>
          </w:p>
        </w:tc>
        <w:tc>
          <w:tcPr>
            <w:tcW w:w="1417"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701"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712000,00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p>
        </w:tc>
      </w:tr>
      <w:tr w:rsidR="00F56113" w:rsidRPr="00F56113" w:rsidTr="000A61DA">
        <w:trPr>
          <w:trHeight w:val="180"/>
        </w:trPr>
        <w:tc>
          <w:tcPr>
            <w:tcW w:w="606" w:type="dxa"/>
            <w:tcBorders>
              <w:left w:val="single" w:sz="4" w:space="0" w:color="auto"/>
              <w:bottom w:val="single" w:sz="4" w:space="0" w:color="auto"/>
              <w:right w:val="single" w:sz="4" w:space="0" w:color="auto"/>
            </w:tcBorders>
          </w:tcPr>
          <w:p w:rsidR="00F56113" w:rsidRPr="00F56113" w:rsidRDefault="00F56113" w:rsidP="000A61DA">
            <w:pPr>
              <w:pStyle w:val="ConsPlusNormal0"/>
              <w:ind w:right="-217"/>
              <w:rPr>
                <w:rFonts w:ascii="Times New Roman" w:hAnsi="Times New Roman" w:cs="Times New Roman"/>
                <w:sz w:val="22"/>
                <w:szCs w:val="22"/>
              </w:rPr>
            </w:pPr>
          </w:p>
        </w:tc>
        <w:tc>
          <w:tcPr>
            <w:tcW w:w="2880" w:type="dxa"/>
            <w:tcBorders>
              <w:left w:val="single" w:sz="4" w:space="0" w:color="auto"/>
              <w:bottom w:val="single" w:sz="4" w:space="0" w:color="auto"/>
              <w:right w:val="single" w:sz="4" w:space="0" w:color="auto"/>
            </w:tcBorders>
          </w:tcPr>
          <w:p w:rsidR="00F56113" w:rsidRPr="00F56113" w:rsidRDefault="00F56113" w:rsidP="000A61DA">
            <w:pPr>
              <w:pStyle w:val="ConsPlusNormal0"/>
              <w:rPr>
                <w:rFonts w:ascii="Times New Roman" w:hAnsi="Times New Roman" w:cs="Times New Roman"/>
                <w:sz w:val="22"/>
                <w:szCs w:val="22"/>
              </w:rPr>
            </w:pPr>
            <w:r w:rsidRPr="00F56113">
              <w:rPr>
                <w:rFonts w:ascii="Times New Roman" w:hAnsi="Times New Roman" w:cs="Times New Roman"/>
                <w:sz w:val="22"/>
                <w:szCs w:val="22"/>
              </w:rPr>
              <w:t>Результат: Отлов животных без владельцев</w:t>
            </w:r>
          </w:p>
        </w:tc>
        <w:tc>
          <w:tcPr>
            <w:tcW w:w="1620" w:type="dxa"/>
            <w:tcBorders>
              <w:left w:val="single" w:sz="4" w:space="0" w:color="auto"/>
              <w:bottom w:val="single" w:sz="4" w:space="0" w:color="auto"/>
              <w:right w:val="single" w:sz="4" w:space="0" w:color="auto"/>
            </w:tcBorders>
          </w:tcPr>
          <w:p w:rsidR="00F56113" w:rsidRPr="00F56113" w:rsidRDefault="00F56113" w:rsidP="000A61DA">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31.12.2027</w:t>
            </w:r>
          </w:p>
        </w:tc>
        <w:tc>
          <w:tcPr>
            <w:tcW w:w="1559"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Х</w:t>
            </w:r>
          </w:p>
        </w:tc>
        <w:tc>
          <w:tcPr>
            <w:tcW w:w="1417"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c>
          <w:tcPr>
            <w:tcW w:w="1701"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c>
          <w:tcPr>
            <w:tcW w:w="1701"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c>
          <w:tcPr>
            <w:tcW w:w="1560"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r>
      <w:tr w:rsidR="007F704D" w:rsidRPr="00F56113" w:rsidTr="009125DC">
        <w:trPr>
          <w:trHeight w:val="734"/>
        </w:trPr>
        <w:tc>
          <w:tcPr>
            <w:tcW w:w="606" w:type="dxa"/>
            <w:vMerge w:val="restart"/>
            <w:tcBorders>
              <w:left w:val="single" w:sz="4" w:space="0" w:color="auto"/>
              <w:right w:val="single" w:sz="4" w:space="0" w:color="auto"/>
            </w:tcBorders>
          </w:tcPr>
          <w:p w:rsidR="007F704D" w:rsidRPr="00F56113" w:rsidRDefault="00F11991" w:rsidP="009125DC">
            <w:pPr>
              <w:pStyle w:val="ConsPlusNormal0"/>
              <w:ind w:right="-217"/>
              <w:rPr>
                <w:rFonts w:ascii="Times New Roman" w:hAnsi="Times New Roman" w:cs="Times New Roman"/>
                <w:sz w:val="22"/>
                <w:szCs w:val="22"/>
                <w:lang w:val="en-US"/>
              </w:rPr>
            </w:pPr>
            <w:r w:rsidRPr="00F56113">
              <w:rPr>
                <w:rFonts w:ascii="Times New Roman" w:hAnsi="Times New Roman" w:cs="Times New Roman"/>
                <w:sz w:val="22"/>
                <w:szCs w:val="22"/>
                <w:lang w:val="en-US"/>
              </w:rPr>
              <w:t>8</w:t>
            </w:r>
          </w:p>
        </w:tc>
        <w:tc>
          <w:tcPr>
            <w:tcW w:w="2880" w:type="dxa"/>
            <w:vMerge w:val="restart"/>
            <w:tcBorders>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b/>
                <w:sz w:val="22"/>
                <w:szCs w:val="22"/>
              </w:rPr>
              <w:t>Основное мероприятие 1.11</w:t>
            </w:r>
          </w:p>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b/>
                <w:sz w:val="22"/>
                <w:szCs w:val="22"/>
              </w:rPr>
              <w:t>"Поддержка муниципальных программ формирования современной городской среды (расходы не софинансируемые из федерального бюджета)</w:t>
            </w:r>
          </w:p>
        </w:tc>
        <w:tc>
          <w:tcPr>
            <w:tcW w:w="1620" w:type="dxa"/>
            <w:vMerge w:val="restart"/>
            <w:tcBorders>
              <w:left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r w:rsidRPr="00F56113">
              <w:rPr>
                <w:rFonts w:ascii="Times New Roman" w:hAnsi="Times New Roman" w:cs="Times New Roman"/>
                <w:sz w:val="22"/>
                <w:szCs w:val="22"/>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01.01.2025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31.12.2027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4 298 406,30</w:t>
            </w:r>
          </w:p>
          <w:p w:rsidR="007F704D" w:rsidRPr="00F56113" w:rsidRDefault="007F704D" w:rsidP="009125DC">
            <w:pPr>
              <w:jc w:val="right"/>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429 840,63</w:t>
            </w:r>
          </w:p>
          <w:p w:rsidR="007F704D" w:rsidRPr="00F56113" w:rsidRDefault="007F704D" w:rsidP="009125DC">
            <w:pPr>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3 868 565,67</w:t>
            </w:r>
          </w:p>
          <w:p w:rsidR="007F704D" w:rsidRPr="00F56113" w:rsidRDefault="007F704D" w:rsidP="009125DC">
            <w:pPr>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p>
        </w:tc>
      </w:tr>
      <w:tr w:rsidR="007F704D" w:rsidRPr="00F56113" w:rsidTr="009125DC">
        <w:trPr>
          <w:trHeight w:val="357"/>
        </w:trPr>
        <w:tc>
          <w:tcPr>
            <w:tcW w:w="606"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p>
        </w:tc>
        <w:tc>
          <w:tcPr>
            <w:tcW w:w="1620"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01.01.2025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31.12.2027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4 298 406,30</w:t>
            </w:r>
          </w:p>
          <w:p w:rsidR="007F704D" w:rsidRPr="00F56113" w:rsidRDefault="007F704D" w:rsidP="009125DC">
            <w:pPr>
              <w:jc w:val="right"/>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429 840,63</w:t>
            </w:r>
          </w:p>
          <w:p w:rsidR="007F704D" w:rsidRPr="00F56113" w:rsidRDefault="007F704D" w:rsidP="009125DC">
            <w:pPr>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3 868 565,67</w:t>
            </w:r>
          </w:p>
          <w:p w:rsidR="007F704D" w:rsidRPr="00F56113" w:rsidRDefault="007F704D" w:rsidP="009125DC">
            <w:pPr>
              <w:jc w:val="right"/>
              <w:rPr>
                <w:b/>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p>
        </w:tc>
      </w:tr>
      <w:tr w:rsidR="00F56113" w:rsidRPr="00F56113" w:rsidTr="000A61DA">
        <w:trPr>
          <w:trHeight w:val="361"/>
        </w:trPr>
        <w:tc>
          <w:tcPr>
            <w:tcW w:w="606" w:type="dxa"/>
            <w:tcBorders>
              <w:left w:val="single" w:sz="4" w:space="0" w:color="auto"/>
              <w:bottom w:val="single" w:sz="4" w:space="0" w:color="auto"/>
              <w:right w:val="single" w:sz="4" w:space="0" w:color="auto"/>
            </w:tcBorders>
          </w:tcPr>
          <w:p w:rsidR="00F56113" w:rsidRPr="00F56113" w:rsidRDefault="00F56113" w:rsidP="000A61DA">
            <w:pPr>
              <w:pStyle w:val="ConsPlusNormal0"/>
              <w:ind w:right="-217"/>
              <w:rPr>
                <w:rFonts w:ascii="Times New Roman" w:hAnsi="Times New Roman" w:cs="Times New Roman"/>
                <w:sz w:val="22"/>
                <w:szCs w:val="22"/>
              </w:rPr>
            </w:pPr>
          </w:p>
        </w:tc>
        <w:tc>
          <w:tcPr>
            <w:tcW w:w="2880" w:type="dxa"/>
            <w:tcBorders>
              <w:left w:val="single" w:sz="4" w:space="0" w:color="auto"/>
              <w:bottom w:val="single" w:sz="4" w:space="0" w:color="auto"/>
              <w:right w:val="single" w:sz="4" w:space="0" w:color="auto"/>
            </w:tcBorders>
          </w:tcPr>
          <w:p w:rsidR="00F56113" w:rsidRPr="00F56113" w:rsidRDefault="00F56113" w:rsidP="000A61DA">
            <w:pPr>
              <w:pStyle w:val="ConsPlusNormal0"/>
              <w:rPr>
                <w:rFonts w:ascii="Times New Roman" w:hAnsi="Times New Roman" w:cs="Times New Roman"/>
                <w:sz w:val="22"/>
                <w:szCs w:val="22"/>
              </w:rPr>
            </w:pPr>
            <w:r w:rsidRPr="00F56113">
              <w:rPr>
                <w:rFonts w:ascii="Times New Roman" w:hAnsi="Times New Roman" w:cs="Times New Roman"/>
                <w:sz w:val="22"/>
                <w:szCs w:val="22"/>
              </w:rPr>
              <w:t>Результат: Благоустройство общественных территорий с. Уинское – 1 ед. ежегодно</w:t>
            </w:r>
          </w:p>
        </w:tc>
        <w:tc>
          <w:tcPr>
            <w:tcW w:w="1620" w:type="dxa"/>
            <w:tcBorders>
              <w:left w:val="single" w:sz="4" w:space="0" w:color="auto"/>
              <w:bottom w:val="single" w:sz="4" w:space="0" w:color="auto"/>
              <w:right w:val="single" w:sz="4" w:space="0" w:color="auto"/>
            </w:tcBorders>
          </w:tcPr>
          <w:p w:rsidR="00F56113" w:rsidRPr="00F56113" w:rsidRDefault="00F56113" w:rsidP="000A61DA">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31.12.2027</w:t>
            </w:r>
          </w:p>
        </w:tc>
        <w:tc>
          <w:tcPr>
            <w:tcW w:w="1559"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Х</w:t>
            </w:r>
          </w:p>
        </w:tc>
        <w:tc>
          <w:tcPr>
            <w:tcW w:w="1417"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c>
          <w:tcPr>
            <w:tcW w:w="1701"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c>
          <w:tcPr>
            <w:tcW w:w="1701"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c>
          <w:tcPr>
            <w:tcW w:w="1560"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r>
      <w:tr w:rsidR="007F704D" w:rsidRPr="00F56113" w:rsidTr="009125DC">
        <w:trPr>
          <w:trHeight w:val="429"/>
        </w:trPr>
        <w:tc>
          <w:tcPr>
            <w:tcW w:w="606" w:type="dxa"/>
            <w:vMerge w:val="restart"/>
            <w:tcBorders>
              <w:left w:val="single" w:sz="4" w:space="0" w:color="auto"/>
              <w:right w:val="single" w:sz="4" w:space="0" w:color="auto"/>
            </w:tcBorders>
          </w:tcPr>
          <w:p w:rsidR="007F704D" w:rsidRPr="00F56113" w:rsidRDefault="00F11991" w:rsidP="009125DC">
            <w:pPr>
              <w:pStyle w:val="ConsPlusNormal0"/>
              <w:ind w:right="-217"/>
              <w:rPr>
                <w:rFonts w:ascii="Times New Roman" w:hAnsi="Times New Roman" w:cs="Times New Roman"/>
                <w:sz w:val="22"/>
                <w:szCs w:val="22"/>
                <w:lang w:val="en-US"/>
              </w:rPr>
            </w:pPr>
            <w:r w:rsidRPr="00F56113">
              <w:rPr>
                <w:rFonts w:ascii="Times New Roman" w:hAnsi="Times New Roman" w:cs="Times New Roman"/>
                <w:sz w:val="22"/>
                <w:szCs w:val="22"/>
                <w:lang w:val="en-US"/>
              </w:rPr>
              <w:t>9</w:t>
            </w:r>
          </w:p>
        </w:tc>
        <w:tc>
          <w:tcPr>
            <w:tcW w:w="2880" w:type="dxa"/>
            <w:vMerge w:val="restart"/>
            <w:tcBorders>
              <w:left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r w:rsidRPr="00F56113">
              <w:rPr>
                <w:rFonts w:ascii="Times New Roman" w:hAnsi="Times New Roman" w:cs="Times New Roman"/>
                <w:b/>
                <w:sz w:val="22"/>
                <w:szCs w:val="22"/>
              </w:rPr>
              <w:t>1.13 Основное мероприятие "Реализация программы Комфортный край"</w:t>
            </w:r>
          </w:p>
        </w:tc>
        <w:tc>
          <w:tcPr>
            <w:tcW w:w="1620" w:type="dxa"/>
            <w:vMerge w:val="restart"/>
            <w:tcBorders>
              <w:left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r w:rsidRPr="00F56113">
              <w:rPr>
                <w:rFonts w:ascii="Times New Roman" w:hAnsi="Times New Roman" w:cs="Times New Roman"/>
                <w:sz w:val="22"/>
                <w:szCs w:val="22"/>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01.01.2025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31.12.2027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296 749,30</w:t>
            </w: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b/>
                <w:sz w:val="22"/>
                <w:szCs w:val="22"/>
              </w:rPr>
            </w:pPr>
            <w:r w:rsidRPr="00F56113">
              <w:rPr>
                <w:b/>
                <w:sz w:val="22"/>
                <w:szCs w:val="22"/>
              </w:rPr>
              <w:t>296 749,30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r>
      <w:tr w:rsidR="007F704D" w:rsidRPr="00F56113" w:rsidTr="009125DC">
        <w:trPr>
          <w:trHeight w:val="429"/>
        </w:trPr>
        <w:tc>
          <w:tcPr>
            <w:tcW w:w="606"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2880" w:type="dxa"/>
            <w:vMerge/>
            <w:tcBorders>
              <w:left w:val="single" w:sz="4" w:space="0" w:color="auto"/>
              <w:bottom w:val="single" w:sz="4" w:space="0" w:color="auto"/>
              <w:right w:val="single" w:sz="4" w:space="0" w:color="auto"/>
            </w:tcBorders>
          </w:tcPr>
          <w:p w:rsidR="007F704D" w:rsidRPr="00F56113" w:rsidRDefault="007F704D" w:rsidP="009125DC">
            <w:pPr>
              <w:pStyle w:val="ConsPlusNormal0"/>
              <w:rPr>
                <w:rFonts w:ascii="Times New Roman" w:hAnsi="Times New Roman" w:cs="Times New Roman"/>
                <w:b/>
                <w:sz w:val="22"/>
                <w:szCs w:val="22"/>
              </w:rPr>
            </w:pPr>
          </w:p>
        </w:tc>
        <w:tc>
          <w:tcPr>
            <w:tcW w:w="1620" w:type="dxa"/>
            <w:vMerge/>
            <w:tcBorders>
              <w:left w:val="single" w:sz="4" w:space="0" w:color="auto"/>
              <w:bottom w:val="single" w:sz="4" w:space="0" w:color="auto"/>
              <w:right w:val="single" w:sz="4" w:space="0" w:color="auto"/>
            </w:tcBorders>
          </w:tcPr>
          <w:p w:rsidR="007F704D" w:rsidRPr="00F56113" w:rsidRDefault="007F704D" w:rsidP="009125DC">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01.01.2025</w:t>
            </w:r>
          </w:p>
        </w:tc>
        <w:tc>
          <w:tcPr>
            <w:tcW w:w="1276" w:type="dxa"/>
            <w:tcBorders>
              <w:top w:val="single" w:sz="4" w:space="0" w:color="auto"/>
              <w:left w:val="single" w:sz="4" w:space="0" w:color="auto"/>
              <w:bottom w:val="single" w:sz="4" w:space="0" w:color="auto"/>
              <w:right w:val="single" w:sz="4" w:space="0" w:color="auto"/>
            </w:tcBorders>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31.12.2027</w:t>
            </w:r>
          </w:p>
        </w:tc>
        <w:tc>
          <w:tcPr>
            <w:tcW w:w="1559"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296749,30</w:t>
            </w:r>
          </w:p>
        </w:tc>
        <w:tc>
          <w:tcPr>
            <w:tcW w:w="1417" w:type="dxa"/>
            <w:tcBorders>
              <w:top w:val="single" w:sz="4" w:space="0" w:color="auto"/>
              <w:left w:val="single" w:sz="4" w:space="0" w:color="auto"/>
              <w:bottom w:val="single" w:sz="4" w:space="0" w:color="auto"/>
              <w:right w:val="single" w:sz="4" w:space="0" w:color="auto"/>
            </w:tcBorders>
            <w:vAlign w:val="bottom"/>
          </w:tcPr>
          <w:p w:rsidR="007F704D" w:rsidRPr="00F56113" w:rsidRDefault="007F704D" w:rsidP="009125DC">
            <w:pPr>
              <w:jc w:val="right"/>
              <w:rPr>
                <w:sz w:val="22"/>
                <w:szCs w:val="22"/>
              </w:rPr>
            </w:pPr>
            <w:r w:rsidRPr="00F56113">
              <w:rPr>
                <w:sz w:val="22"/>
                <w:szCs w:val="22"/>
              </w:rPr>
              <w:t>296749,30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7F704D" w:rsidRPr="00F56113" w:rsidRDefault="007F704D" w:rsidP="009125DC">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0,00</w:t>
            </w:r>
          </w:p>
        </w:tc>
      </w:tr>
      <w:tr w:rsidR="00F56113" w:rsidRPr="00F56113" w:rsidTr="000A61DA">
        <w:trPr>
          <w:trHeight w:val="429"/>
        </w:trPr>
        <w:tc>
          <w:tcPr>
            <w:tcW w:w="606"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pStyle w:val="ConsPlusNormal0"/>
              <w:ind w:right="-217"/>
              <w:rPr>
                <w:rFonts w:ascii="Times New Roman"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F56113" w:rsidRPr="00F56113" w:rsidRDefault="00F56113" w:rsidP="00F56113">
            <w:pPr>
              <w:pStyle w:val="ConsPlusNormal0"/>
              <w:rPr>
                <w:rFonts w:ascii="Times New Roman" w:hAnsi="Times New Roman" w:cs="Times New Roman"/>
                <w:b/>
                <w:sz w:val="22"/>
                <w:szCs w:val="22"/>
              </w:rPr>
            </w:pPr>
            <w:r w:rsidRPr="00F56113">
              <w:rPr>
                <w:rFonts w:ascii="Times New Roman" w:hAnsi="Times New Roman" w:cs="Times New Roman"/>
                <w:sz w:val="22"/>
                <w:szCs w:val="22"/>
              </w:rPr>
              <w:t xml:space="preserve">Результат: ремонт </w:t>
            </w:r>
            <w:r>
              <w:rPr>
                <w:rFonts w:ascii="Times New Roman" w:hAnsi="Times New Roman" w:cs="Times New Roman"/>
                <w:sz w:val="22"/>
                <w:szCs w:val="22"/>
              </w:rPr>
              <w:t>пешеходных</w:t>
            </w:r>
            <w:r w:rsidRPr="00F56113">
              <w:rPr>
                <w:rFonts w:ascii="Times New Roman" w:hAnsi="Times New Roman" w:cs="Times New Roman"/>
                <w:sz w:val="22"/>
                <w:szCs w:val="22"/>
              </w:rPr>
              <w:t xml:space="preserve"> тротуар</w:t>
            </w:r>
            <w:r>
              <w:rPr>
                <w:rFonts w:ascii="Times New Roman" w:hAnsi="Times New Roman" w:cs="Times New Roman"/>
                <w:sz w:val="22"/>
                <w:szCs w:val="22"/>
              </w:rPr>
              <w:t>ов</w:t>
            </w:r>
          </w:p>
        </w:tc>
        <w:tc>
          <w:tcPr>
            <w:tcW w:w="1620"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pStyle w:val="ConsPlusNormal0"/>
              <w:ind w:right="-217"/>
              <w:rPr>
                <w:rFonts w:ascii="Times New Roman" w:hAnsi="Times New Roman" w:cs="Times New Roman"/>
                <w:sz w:val="22"/>
                <w:szCs w:val="22"/>
              </w:rPr>
            </w:pPr>
          </w:p>
        </w:tc>
        <w:tc>
          <w:tcPr>
            <w:tcW w:w="1274"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F56113" w:rsidRPr="00F56113" w:rsidRDefault="00F56113" w:rsidP="00F56113">
            <w:pPr>
              <w:pStyle w:val="ConsPlusNormal0"/>
              <w:ind w:right="-217"/>
              <w:jc w:val="center"/>
              <w:rPr>
                <w:rFonts w:ascii="Times New Roman" w:hAnsi="Times New Roman" w:cs="Times New Roman"/>
                <w:sz w:val="22"/>
                <w:szCs w:val="22"/>
              </w:rPr>
            </w:pPr>
            <w:r>
              <w:rPr>
                <w:rFonts w:ascii="Times New Roman" w:hAnsi="Times New Roman" w:cs="Times New Roman"/>
                <w:sz w:val="22"/>
                <w:szCs w:val="22"/>
              </w:rPr>
              <w:t>31.12.2027</w:t>
            </w:r>
          </w:p>
        </w:tc>
        <w:tc>
          <w:tcPr>
            <w:tcW w:w="1559"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pStyle w:val="ConsPlusNormal0"/>
              <w:ind w:right="-217"/>
              <w:jc w:val="center"/>
              <w:rPr>
                <w:rFonts w:ascii="Times New Roman" w:hAnsi="Times New Roman" w:cs="Times New Roman"/>
                <w:sz w:val="22"/>
                <w:szCs w:val="22"/>
              </w:rPr>
            </w:pPr>
            <w:r w:rsidRPr="00F56113">
              <w:rPr>
                <w:rFonts w:ascii="Times New Roman" w:hAnsi="Times New Roman" w:cs="Times New Roman"/>
                <w:sz w:val="22"/>
                <w:szCs w:val="22"/>
              </w:rPr>
              <w:t>Х</w:t>
            </w:r>
          </w:p>
        </w:tc>
        <w:tc>
          <w:tcPr>
            <w:tcW w:w="1417"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c>
          <w:tcPr>
            <w:tcW w:w="1701"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c>
          <w:tcPr>
            <w:tcW w:w="1701"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c>
          <w:tcPr>
            <w:tcW w:w="1560" w:type="dxa"/>
            <w:tcBorders>
              <w:top w:val="single" w:sz="4" w:space="0" w:color="auto"/>
              <w:left w:val="single" w:sz="4" w:space="0" w:color="auto"/>
              <w:bottom w:val="single" w:sz="4" w:space="0" w:color="auto"/>
              <w:right w:val="single" w:sz="4" w:space="0" w:color="auto"/>
            </w:tcBorders>
          </w:tcPr>
          <w:p w:rsidR="00F56113" w:rsidRPr="00F56113" w:rsidRDefault="00F56113" w:rsidP="000A61DA">
            <w:pPr>
              <w:jc w:val="center"/>
              <w:rPr>
                <w:sz w:val="22"/>
                <w:szCs w:val="22"/>
              </w:rPr>
            </w:pPr>
            <w:r w:rsidRPr="00F56113">
              <w:rPr>
                <w:sz w:val="22"/>
                <w:szCs w:val="22"/>
              </w:rPr>
              <w:t>Х</w:t>
            </w:r>
          </w:p>
        </w:tc>
      </w:tr>
    </w:tbl>
    <w:p w:rsidR="00C80D05" w:rsidRPr="00F56113" w:rsidRDefault="00C80D05" w:rsidP="00745E6C">
      <w:pPr>
        <w:pStyle w:val="ConsPlusNormal0"/>
        <w:rPr>
          <w:rFonts w:ascii="Times New Roman" w:hAnsi="Times New Roman" w:cs="Times New Roman"/>
          <w:sz w:val="22"/>
          <w:szCs w:val="22"/>
        </w:rPr>
      </w:pPr>
    </w:p>
    <w:sectPr w:rsidR="00C80D05" w:rsidRPr="00F56113" w:rsidSect="00F82090">
      <w:pgSz w:w="16838" w:h="11906" w:orient="landscape" w:code="9"/>
      <w:pgMar w:top="851" w:right="851"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00B" w:rsidRDefault="00B9700B">
      <w:r>
        <w:separator/>
      </w:r>
    </w:p>
  </w:endnote>
  <w:endnote w:type="continuationSeparator" w:id="0">
    <w:p w:rsidR="00B9700B" w:rsidRDefault="00B9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00B" w:rsidRDefault="00B9700B">
      <w:r>
        <w:separator/>
      </w:r>
    </w:p>
  </w:footnote>
  <w:footnote w:type="continuationSeparator" w:id="0">
    <w:p w:rsidR="00B9700B" w:rsidRDefault="00B970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27DA2"/>
    <w:multiLevelType w:val="hybridMultilevel"/>
    <w:tmpl w:val="64E2BE96"/>
    <w:lvl w:ilvl="0" w:tplc="27B47E5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4" w15:restartNumberingAfterBreak="0">
    <w:nsid w:val="114A7E52"/>
    <w:multiLevelType w:val="hybridMultilevel"/>
    <w:tmpl w:val="B3E6346C"/>
    <w:lvl w:ilvl="0" w:tplc="E0B2910A">
      <w:start w:val="2024"/>
      <w:numFmt w:val="decimal"/>
      <w:lvlText w:val="%1"/>
      <w:lvlJc w:val="left"/>
      <w:pPr>
        <w:ind w:left="1560" w:hanging="60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5"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6" w15:restartNumberingAfterBreak="0">
    <w:nsid w:val="1F245E1E"/>
    <w:multiLevelType w:val="hybridMultilevel"/>
    <w:tmpl w:val="39085A72"/>
    <w:lvl w:ilvl="0" w:tplc="05724340">
      <w:start w:val="202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7F429D"/>
    <w:multiLevelType w:val="hybridMultilevel"/>
    <w:tmpl w:val="87148076"/>
    <w:lvl w:ilvl="0" w:tplc="545227E2">
      <w:start w:val="2027"/>
      <w:numFmt w:val="decimal"/>
      <w:lvlText w:val="%1"/>
      <w:lvlJc w:val="left"/>
      <w:pPr>
        <w:ind w:left="1560" w:hanging="60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8"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15:restartNumberingAfterBreak="0">
    <w:nsid w:val="39CD1B44"/>
    <w:multiLevelType w:val="hybridMultilevel"/>
    <w:tmpl w:val="1C962B12"/>
    <w:lvl w:ilvl="0" w:tplc="BD82CE6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15:restartNumberingAfterBreak="0">
    <w:nsid w:val="57843817"/>
    <w:multiLevelType w:val="hybridMultilevel"/>
    <w:tmpl w:val="245E8C2C"/>
    <w:lvl w:ilvl="0" w:tplc="BDE800C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1"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12"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11"/>
  </w:num>
  <w:num w:numId="2">
    <w:abstractNumId w:val="5"/>
  </w:num>
  <w:num w:numId="3">
    <w:abstractNumId w:val="3"/>
  </w:num>
  <w:num w:numId="4">
    <w:abstractNumId w:val="12"/>
  </w:num>
  <w:num w:numId="5">
    <w:abstractNumId w:val="0"/>
  </w:num>
  <w:num w:numId="6">
    <w:abstractNumId w:val="1"/>
  </w:num>
  <w:num w:numId="7">
    <w:abstractNumId w:val="8"/>
  </w:num>
  <w:num w:numId="8">
    <w:abstractNumId w:val="6"/>
  </w:num>
  <w:num w:numId="9">
    <w:abstractNumId w:val="10"/>
  </w:num>
  <w:num w:numId="10">
    <w:abstractNumId w:val="2"/>
  </w:num>
  <w:num w:numId="11">
    <w:abstractNumId w:val="4"/>
  </w:num>
  <w:num w:numId="12">
    <w:abstractNumId w:val="7"/>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D39"/>
    <w:rsid w:val="0001283B"/>
    <w:rsid w:val="0001697C"/>
    <w:rsid w:val="00020472"/>
    <w:rsid w:val="000222C2"/>
    <w:rsid w:val="0002456E"/>
    <w:rsid w:val="000256D2"/>
    <w:rsid w:val="000277C3"/>
    <w:rsid w:val="00047EEB"/>
    <w:rsid w:val="000504C3"/>
    <w:rsid w:val="00050F28"/>
    <w:rsid w:val="00052185"/>
    <w:rsid w:val="00054093"/>
    <w:rsid w:val="00054E67"/>
    <w:rsid w:val="000556A9"/>
    <w:rsid w:val="00055E13"/>
    <w:rsid w:val="0005706F"/>
    <w:rsid w:val="00060EE9"/>
    <w:rsid w:val="000610EF"/>
    <w:rsid w:val="00064DD5"/>
    <w:rsid w:val="00064E5A"/>
    <w:rsid w:val="00067056"/>
    <w:rsid w:val="00074341"/>
    <w:rsid w:val="00074ABA"/>
    <w:rsid w:val="0007520D"/>
    <w:rsid w:val="00075214"/>
    <w:rsid w:val="0007581B"/>
    <w:rsid w:val="000760DF"/>
    <w:rsid w:val="00077588"/>
    <w:rsid w:val="000809B7"/>
    <w:rsid w:val="0008177C"/>
    <w:rsid w:val="000821DB"/>
    <w:rsid w:val="00082348"/>
    <w:rsid w:val="00083154"/>
    <w:rsid w:val="00084445"/>
    <w:rsid w:val="000862DA"/>
    <w:rsid w:val="00093DF4"/>
    <w:rsid w:val="0009693C"/>
    <w:rsid w:val="00096FE4"/>
    <w:rsid w:val="000A0454"/>
    <w:rsid w:val="000A41DC"/>
    <w:rsid w:val="000A4834"/>
    <w:rsid w:val="000A560F"/>
    <w:rsid w:val="000A7747"/>
    <w:rsid w:val="000A7B62"/>
    <w:rsid w:val="000B2FEA"/>
    <w:rsid w:val="000B4EA6"/>
    <w:rsid w:val="000B627B"/>
    <w:rsid w:val="000B64BA"/>
    <w:rsid w:val="000B6953"/>
    <w:rsid w:val="000C00C5"/>
    <w:rsid w:val="000D084C"/>
    <w:rsid w:val="000D17F8"/>
    <w:rsid w:val="000D38B5"/>
    <w:rsid w:val="000D3FFB"/>
    <w:rsid w:val="000D5B42"/>
    <w:rsid w:val="000D5CFA"/>
    <w:rsid w:val="000D7345"/>
    <w:rsid w:val="000E010B"/>
    <w:rsid w:val="000E1B5B"/>
    <w:rsid w:val="000F5910"/>
    <w:rsid w:val="000F6333"/>
    <w:rsid w:val="000F7987"/>
    <w:rsid w:val="00102FF5"/>
    <w:rsid w:val="00105E6A"/>
    <w:rsid w:val="00111069"/>
    <w:rsid w:val="0011256D"/>
    <w:rsid w:val="00112AC3"/>
    <w:rsid w:val="00113754"/>
    <w:rsid w:val="00115AF2"/>
    <w:rsid w:val="00120BE9"/>
    <w:rsid w:val="00124369"/>
    <w:rsid w:val="00124ACA"/>
    <w:rsid w:val="00127F07"/>
    <w:rsid w:val="00132FE4"/>
    <w:rsid w:val="0013539C"/>
    <w:rsid w:val="00140C46"/>
    <w:rsid w:val="00140EE1"/>
    <w:rsid w:val="0014145B"/>
    <w:rsid w:val="0014441A"/>
    <w:rsid w:val="001458A3"/>
    <w:rsid w:val="00146928"/>
    <w:rsid w:val="0015338C"/>
    <w:rsid w:val="00157AF7"/>
    <w:rsid w:val="00165771"/>
    <w:rsid w:val="00166A25"/>
    <w:rsid w:val="00170EE2"/>
    <w:rsid w:val="00174DAB"/>
    <w:rsid w:val="0017567E"/>
    <w:rsid w:val="00181FA1"/>
    <w:rsid w:val="00183212"/>
    <w:rsid w:val="00184FFE"/>
    <w:rsid w:val="00187CD7"/>
    <w:rsid w:val="00191B0A"/>
    <w:rsid w:val="00196972"/>
    <w:rsid w:val="001A3098"/>
    <w:rsid w:val="001A338D"/>
    <w:rsid w:val="001A3C14"/>
    <w:rsid w:val="001A4816"/>
    <w:rsid w:val="001A4CB4"/>
    <w:rsid w:val="001A692E"/>
    <w:rsid w:val="001B0798"/>
    <w:rsid w:val="001B0C79"/>
    <w:rsid w:val="001B50A8"/>
    <w:rsid w:val="001C3A37"/>
    <w:rsid w:val="001C4DD7"/>
    <w:rsid w:val="001C57ED"/>
    <w:rsid w:val="001D02CD"/>
    <w:rsid w:val="001D0E7F"/>
    <w:rsid w:val="001D10E5"/>
    <w:rsid w:val="001D2D1F"/>
    <w:rsid w:val="001D4BD0"/>
    <w:rsid w:val="001D54BF"/>
    <w:rsid w:val="001D63C3"/>
    <w:rsid w:val="001D63D8"/>
    <w:rsid w:val="001E0F5B"/>
    <w:rsid w:val="001E0FAA"/>
    <w:rsid w:val="001E7A04"/>
    <w:rsid w:val="001F0910"/>
    <w:rsid w:val="001F224F"/>
    <w:rsid w:val="001F24C3"/>
    <w:rsid w:val="001F5B66"/>
    <w:rsid w:val="001F7A7B"/>
    <w:rsid w:val="00201039"/>
    <w:rsid w:val="00203AC1"/>
    <w:rsid w:val="00204136"/>
    <w:rsid w:val="00204AC9"/>
    <w:rsid w:val="00205979"/>
    <w:rsid w:val="00207730"/>
    <w:rsid w:val="002169A7"/>
    <w:rsid w:val="0022100A"/>
    <w:rsid w:val="002220D4"/>
    <w:rsid w:val="002226BE"/>
    <w:rsid w:val="0022385E"/>
    <w:rsid w:val="002255DB"/>
    <w:rsid w:val="002261E3"/>
    <w:rsid w:val="0023173D"/>
    <w:rsid w:val="00233392"/>
    <w:rsid w:val="00234B59"/>
    <w:rsid w:val="002442DE"/>
    <w:rsid w:val="002452A4"/>
    <w:rsid w:val="00247C69"/>
    <w:rsid w:val="0025350F"/>
    <w:rsid w:val="00254714"/>
    <w:rsid w:val="00255A8A"/>
    <w:rsid w:val="002632E8"/>
    <w:rsid w:val="00270840"/>
    <w:rsid w:val="00270D7D"/>
    <w:rsid w:val="00277BED"/>
    <w:rsid w:val="00285240"/>
    <w:rsid w:val="00285328"/>
    <w:rsid w:val="002903A2"/>
    <w:rsid w:val="00294CEB"/>
    <w:rsid w:val="0029531E"/>
    <w:rsid w:val="00295BF4"/>
    <w:rsid w:val="00295CD7"/>
    <w:rsid w:val="00297744"/>
    <w:rsid w:val="002A36B2"/>
    <w:rsid w:val="002A385B"/>
    <w:rsid w:val="002A6EE6"/>
    <w:rsid w:val="002B5DDD"/>
    <w:rsid w:val="002B7F5A"/>
    <w:rsid w:val="002C296B"/>
    <w:rsid w:val="002C2DF5"/>
    <w:rsid w:val="002C37BB"/>
    <w:rsid w:val="002C43E3"/>
    <w:rsid w:val="002C575D"/>
    <w:rsid w:val="002C5A2E"/>
    <w:rsid w:val="002C7359"/>
    <w:rsid w:val="002D02FA"/>
    <w:rsid w:val="002D2B5D"/>
    <w:rsid w:val="002D56C1"/>
    <w:rsid w:val="002D5ED1"/>
    <w:rsid w:val="002E101D"/>
    <w:rsid w:val="002E2E52"/>
    <w:rsid w:val="002E5C17"/>
    <w:rsid w:val="002F24A5"/>
    <w:rsid w:val="002F38D9"/>
    <w:rsid w:val="002F3A1C"/>
    <w:rsid w:val="002F3C89"/>
    <w:rsid w:val="002F4584"/>
    <w:rsid w:val="002F6189"/>
    <w:rsid w:val="002F6269"/>
    <w:rsid w:val="002F7FF8"/>
    <w:rsid w:val="00302C46"/>
    <w:rsid w:val="00303F95"/>
    <w:rsid w:val="00305CE7"/>
    <w:rsid w:val="0030750F"/>
    <w:rsid w:val="00307A00"/>
    <w:rsid w:val="0031099E"/>
    <w:rsid w:val="0031102F"/>
    <w:rsid w:val="0031310E"/>
    <w:rsid w:val="003254EB"/>
    <w:rsid w:val="003256B3"/>
    <w:rsid w:val="00327668"/>
    <w:rsid w:val="00327B3E"/>
    <w:rsid w:val="003313A5"/>
    <w:rsid w:val="00332145"/>
    <w:rsid w:val="00334A08"/>
    <w:rsid w:val="00337150"/>
    <w:rsid w:val="00337FFC"/>
    <w:rsid w:val="00344940"/>
    <w:rsid w:val="00346798"/>
    <w:rsid w:val="00350CBF"/>
    <w:rsid w:val="00356EE2"/>
    <w:rsid w:val="003578B1"/>
    <w:rsid w:val="00357EE4"/>
    <w:rsid w:val="00360DD0"/>
    <w:rsid w:val="00362627"/>
    <w:rsid w:val="00362881"/>
    <w:rsid w:val="00362BA3"/>
    <w:rsid w:val="00362C2B"/>
    <w:rsid w:val="0036474D"/>
    <w:rsid w:val="003653D4"/>
    <w:rsid w:val="00370180"/>
    <w:rsid w:val="00371341"/>
    <w:rsid w:val="00371E18"/>
    <w:rsid w:val="003759A7"/>
    <w:rsid w:val="00377266"/>
    <w:rsid w:val="003779CB"/>
    <w:rsid w:val="00381897"/>
    <w:rsid w:val="003819E9"/>
    <w:rsid w:val="0038489F"/>
    <w:rsid w:val="003850A6"/>
    <w:rsid w:val="00387531"/>
    <w:rsid w:val="003878D4"/>
    <w:rsid w:val="00390664"/>
    <w:rsid w:val="00391FF2"/>
    <w:rsid w:val="0039429B"/>
    <w:rsid w:val="003971F7"/>
    <w:rsid w:val="003973A0"/>
    <w:rsid w:val="00397F1C"/>
    <w:rsid w:val="003A11B9"/>
    <w:rsid w:val="003A647E"/>
    <w:rsid w:val="003B04B5"/>
    <w:rsid w:val="003B6194"/>
    <w:rsid w:val="003D1858"/>
    <w:rsid w:val="003D4B7A"/>
    <w:rsid w:val="003D5588"/>
    <w:rsid w:val="003D5B2A"/>
    <w:rsid w:val="003E461F"/>
    <w:rsid w:val="003E466D"/>
    <w:rsid w:val="003E5EFE"/>
    <w:rsid w:val="003E7824"/>
    <w:rsid w:val="003F06C4"/>
    <w:rsid w:val="003F06CB"/>
    <w:rsid w:val="003F1FF8"/>
    <w:rsid w:val="003F21C8"/>
    <w:rsid w:val="004033ED"/>
    <w:rsid w:val="004043D4"/>
    <w:rsid w:val="00406FDF"/>
    <w:rsid w:val="00412E6A"/>
    <w:rsid w:val="004139FF"/>
    <w:rsid w:val="00416F00"/>
    <w:rsid w:val="004174F3"/>
    <w:rsid w:val="00426DCC"/>
    <w:rsid w:val="004272AC"/>
    <w:rsid w:val="004318D9"/>
    <w:rsid w:val="00435DE3"/>
    <w:rsid w:val="0044285A"/>
    <w:rsid w:val="00444586"/>
    <w:rsid w:val="00444F4F"/>
    <w:rsid w:val="00444F67"/>
    <w:rsid w:val="00445AD4"/>
    <w:rsid w:val="004470EB"/>
    <w:rsid w:val="00457C82"/>
    <w:rsid w:val="00457CEA"/>
    <w:rsid w:val="00462377"/>
    <w:rsid w:val="004649BF"/>
    <w:rsid w:val="00464BA8"/>
    <w:rsid w:val="00466EBE"/>
    <w:rsid w:val="00470F51"/>
    <w:rsid w:val="00470FB3"/>
    <w:rsid w:val="004710DE"/>
    <w:rsid w:val="00477478"/>
    <w:rsid w:val="00477C76"/>
    <w:rsid w:val="004812F6"/>
    <w:rsid w:val="00482A25"/>
    <w:rsid w:val="0049128E"/>
    <w:rsid w:val="004929FF"/>
    <w:rsid w:val="004931C2"/>
    <w:rsid w:val="00493C9F"/>
    <w:rsid w:val="004943DA"/>
    <w:rsid w:val="00496817"/>
    <w:rsid w:val="00497309"/>
    <w:rsid w:val="004A0760"/>
    <w:rsid w:val="004A2B1B"/>
    <w:rsid w:val="004A33AE"/>
    <w:rsid w:val="004A518E"/>
    <w:rsid w:val="004A7EDD"/>
    <w:rsid w:val="004B4B6D"/>
    <w:rsid w:val="004B5C91"/>
    <w:rsid w:val="004C115F"/>
    <w:rsid w:val="004C1878"/>
    <w:rsid w:val="004C368D"/>
    <w:rsid w:val="004C44B0"/>
    <w:rsid w:val="004C473A"/>
    <w:rsid w:val="004C7370"/>
    <w:rsid w:val="004D05DF"/>
    <w:rsid w:val="004D15B8"/>
    <w:rsid w:val="004D3AD4"/>
    <w:rsid w:val="004D4039"/>
    <w:rsid w:val="004D45DF"/>
    <w:rsid w:val="004D45E2"/>
    <w:rsid w:val="004D7C16"/>
    <w:rsid w:val="004E11D6"/>
    <w:rsid w:val="004E1BFD"/>
    <w:rsid w:val="004E78F8"/>
    <w:rsid w:val="004F1750"/>
    <w:rsid w:val="004F2EC3"/>
    <w:rsid w:val="004F6E0F"/>
    <w:rsid w:val="004F761E"/>
    <w:rsid w:val="00500FB9"/>
    <w:rsid w:val="00502F9B"/>
    <w:rsid w:val="005060DB"/>
    <w:rsid w:val="0051180C"/>
    <w:rsid w:val="0051408B"/>
    <w:rsid w:val="00515837"/>
    <w:rsid w:val="00520355"/>
    <w:rsid w:val="00521663"/>
    <w:rsid w:val="00522900"/>
    <w:rsid w:val="00523255"/>
    <w:rsid w:val="005277EB"/>
    <w:rsid w:val="00534B0D"/>
    <w:rsid w:val="00536592"/>
    <w:rsid w:val="005365D3"/>
    <w:rsid w:val="00536FED"/>
    <w:rsid w:val="00542993"/>
    <w:rsid w:val="00542E69"/>
    <w:rsid w:val="005471F9"/>
    <w:rsid w:val="00547F8B"/>
    <w:rsid w:val="00551AC0"/>
    <w:rsid w:val="005522ED"/>
    <w:rsid w:val="00552C07"/>
    <w:rsid w:val="005532F4"/>
    <w:rsid w:val="00553539"/>
    <w:rsid w:val="00555B88"/>
    <w:rsid w:val="005562C9"/>
    <w:rsid w:val="00560D10"/>
    <w:rsid w:val="00563750"/>
    <w:rsid w:val="00564D90"/>
    <w:rsid w:val="00571084"/>
    <w:rsid w:val="00571309"/>
    <w:rsid w:val="00577B70"/>
    <w:rsid w:val="005821F4"/>
    <w:rsid w:val="0058658E"/>
    <w:rsid w:val="00591411"/>
    <w:rsid w:val="00592A01"/>
    <w:rsid w:val="005A258E"/>
    <w:rsid w:val="005A2D4C"/>
    <w:rsid w:val="005A3878"/>
    <w:rsid w:val="005A7741"/>
    <w:rsid w:val="005B6C89"/>
    <w:rsid w:val="005B7C2C"/>
    <w:rsid w:val="005C1633"/>
    <w:rsid w:val="005C3613"/>
    <w:rsid w:val="005C5F7E"/>
    <w:rsid w:val="005C6437"/>
    <w:rsid w:val="005C7D90"/>
    <w:rsid w:val="005E252E"/>
    <w:rsid w:val="005E267A"/>
    <w:rsid w:val="005E275C"/>
    <w:rsid w:val="005E2B64"/>
    <w:rsid w:val="005E2D4A"/>
    <w:rsid w:val="005E2F1C"/>
    <w:rsid w:val="005E3869"/>
    <w:rsid w:val="005E714E"/>
    <w:rsid w:val="005F09AB"/>
    <w:rsid w:val="005F2DFE"/>
    <w:rsid w:val="005F39AE"/>
    <w:rsid w:val="005F69E7"/>
    <w:rsid w:val="005F7A12"/>
    <w:rsid w:val="005F7D86"/>
    <w:rsid w:val="00601065"/>
    <w:rsid w:val="006019C0"/>
    <w:rsid w:val="00602883"/>
    <w:rsid w:val="00602FAD"/>
    <w:rsid w:val="0060320C"/>
    <w:rsid w:val="00604261"/>
    <w:rsid w:val="00605C9E"/>
    <w:rsid w:val="00606ED9"/>
    <w:rsid w:val="006111F3"/>
    <w:rsid w:val="006124E8"/>
    <w:rsid w:val="006155F3"/>
    <w:rsid w:val="0061642C"/>
    <w:rsid w:val="00617720"/>
    <w:rsid w:val="00620298"/>
    <w:rsid w:val="00622F88"/>
    <w:rsid w:val="00623043"/>
    <w:rsid w:val="006251D2"/>
    <w:rsid w:val="00625505"/>
    <w:rsid w:val="0062671B"/>
    <w:rsid w:val="00631211"/>
    <w:rsid w:val="00631690"/>
    <w:rsid w:val="00634523"/>
    <w:rsid w:val="00637B08"/>
    <w:rsid w:val="00642CC7"/>
    <w:rsid w:val="006450E2"/>
    <w:rsid w:val="00646803"/>
    <w:rsid w:val="00647A58"/>
    <w:rsid w:val="006518AA"/>
    <w:rsid w:val="006518BE"/>
    <w:rsid w:val="00651EAE"/>
    <w:rsid w:val="006547E6"/>
    <w:rsid w:val="006554F2"/>
    <w:rsid w:val="00662A3D"/>
    <w:rsid w:val="00663A8C"/>
    <w:rsid w:val="00664102"/>
    <w:rsid w:val="0066436B"/>
    <w:rsid w:val="00664778"/>
    <w:rsid w:val="00665DE3"/>
    <w:rsid w:val="0067076D"/>
    <w:rsid w:val="00672881"/>
    <w:rsid w:val="006734C7"/>
    <w:rsid w:val="00673CD0"/>
    <w:rsid w:val="00683C26"/>
    <w:rsid w:val="00684CED"/>
    <w:rsid w:val="006878AC"/>
    <w:rsid w:val="00694969"/>
    <w:rsid w:val="00694E53"/>
    <w:rsid w:val="006953A2"/>
    <w:rsid w:val="006A0449"/>
    <w:rsid w:val="006A3121"/>
    <w:rsid w:val="006A5500"/>
    <w:rsid w:val="006A57AA"/>
    <w:rsid w:val="006A73A0"/>
    <w:rsid w:val="006B3AF4"/>
    <w:rsid w:val="006B6F08"/>
    <w:rsid w:val="006B7E23"/>
    <w:rsid w:val="006C2816"/>
    <w:rsid w:val="006C3662"/>
    <w:rsid w:val="006C46E9"/>
    <w:rsid w:val="006C5A8A"/>
    <w:rsid w:val="006C7D51"/>
    <w:rsid w:val="006D03AD"/>
    <w:rsid w:val="006D3363"/>
    <w:rsid w:val="006D49EF"/>
    <w:rsid w:val="006D5575"/>
    <w:rsid w:val="006D5C2B"/>
    <w:rsid w:val="006E03C2"/>
    <w:rsid w:val="006E0F6C"/>
    <w:rsid w:val="006E50DD"/>
    <w:rsid w:val="006E5E16"/>
    <w:rsid w:val="006F1EB0"/>
    <w:rsid w:val="006F36B5"/>
    <w:rsid w:val="00702DAF"/>
    <w:rsid w:val="0071060E"/>
    <w:rsid w:val="00712B96"/>
    <w:rsid w:val="0071467E"/>
    <w:rsid w:val="00714D81"/>
    <w:rsid w:val="00715478"/>
    <w:rsid w:val="00715CB9"/>
    <w:rsid w:val="00717400"/>
    <w:rsid w:val="00725ACB"/>
    <w:rsid w:val="00735154"/>
    <w:rsid w:val="00745B72"/>
    <w:rsid w:val="00745E6C"/>
    <w:rsid w:val="007469B8"/>
    <w:rsid w:val="00747DC9"/>
    <w:rsid w:val="007504EF"/>
    <w:rsid w:val="00750CD4"/>
    <w:rsid w:val="007525C4"/>
    <w:rsid w:val="007615B8"/>
    <w:rsid w:val="00762127"/>
    <w:rsid w:val="00767D75"/>
    <w:rsid w:val="00772290"/>
    <w:rsid w:val="007742CF"/>
    <w:rsid w:val="00774362"/>
    <w:rsid w:val="00775739"/>
    <w:rsid w:val="0077632F"/>
    <w:rsid w:val="007767EC"/>
    <w:rsid w:val="00776ED4"/>
    <w:rsid w:val="00780A76"/>
    <w:rsid w:val="00781BE6"/>
    <w:rsid w:val="00784C52"/>
    <w:rsid w:val="0078616F"/>
    <w:rsid w:val="00792603"/>
    <w:rsid w:val="007930E1"/>
    <w:rsid w:val="007942A2"/>
    <w:rsid w:val="00794B92"/>
    <w:rsid w:val="007A26FE"/>
    <w:rsid w:val="007A3649"/>
    <w:rsid w:val="007A39D0"/>
    <w:rsid w:val="007A3FB9"/>
    <w:rsid w:val="007A61D7"/>
    <w:rsid w:val="007A6370"/>
    <w:rsid w:val="007A66DE"/>
    <w:rsid w:val="007B0459"/>
    <w:rsid w:val="007B065C"/>
    <w:rsid w:val="007B3D47"/>
    <w:rsid w:val="007B499C"/>
    <w:rsid w:val="007B77C7"/>
    <w:rsid w:val="007C2649"/>
    <w:rsid w:val="007C36FF"/>
    <w:rsid w:val="007C3995"/>
    <w:rsid w:val="007D47D2"/>
    <w:rsid w:val="007D686D"/>
    <w:rsid w:val="007D7154"/>
    <w:rsid w:val="007E0A5B"/>
    <w:rsid w:val="007E1741"/>
    <w:rsid w:val="007E4ADC"/>
    <w:rsid w:val="007E4BE5"/>
    <w:rsid w:val="007E4F14"/>
    <w:rsid w:val="007F1970"/>
    <w:rsid w:val="007F2C06"/>
    <w:rsid w:val="007F2EF9"/>
    <w:rsid w:val="007F3625"/>
    <w:rsid w:val="007F48B6"/>
    <w:rsid w:val="007F4C20"/>
    <w:rsid w:val="007F704D"/>
    <w:rsid w:val="0080011F"/>
    <w:rsid w:val="00800525"/>
    <w:rsid w:val="00801DA9"/>
    <w:rsid w:val="008033F6"/>
    <w:rsid w:val="00803A4B"/>
    <w:rsid w:val="008064B7"/>
    <w:rsid w:val="00815DC2"/>
    <w:rsid w:val="00816058"/>
    <w:rsid w:val="00816F66"/>
    <w:rsid w:val="0081735F"/>
    <w:rsid w:val="00817ACA"/>
    <w:rsid w:val="0082147A"/>
    <w:rsid w:val="0082264C"/>
    <w:rsid w:val="00825219"/>
    <w:rsid w:val="00826B29"/>
    <w:rsid w:val="0082775E"/>
    <w:rsid w:val="008324B1"/>
    <w:rsid w:val="00835A51"/>
    <w:rsid w:val="008427DD"/>
    <w:rsid w:val="00843433"/>
    <w:rsid w:val="00843927"/>
    <w:rsid w:val="0084686F"/>
    <w:rsid w:val="00851ED2"/>
    <w:rsid w:val="00861B70"/>
    <w:rsid w:val="00863B25"/>
    <w:rsid w:val="00866FC1"/>
    <w:rsid w:val="008713E7"/>
    <w:rsid w:val="008827CC"/>
    <w:rsid w:val="00883998"/>
    <w:rsid w:val="00883E60"/>
    <w:rsid w:val="00885918"/>
    <w:rsid w:val="0089035E"/>
    <w:rsid w:val="008905E6"/>
    <w:rsid w:val="00893C32"/>
    <w:rsid w:val="00897A5B"/>
    <w:rsid w:val="008A0975"/>
    <w:rsid w:val="008B1016"/>
    <w:rsid w:val="008B1D87"/>
    <w:rsid w:val="008B1F40"/>
    <w:rsid w:val="008B2C1F"/>
    <w:rsid w:val="008B3B9A"/>
    <w:rsid w:val="008B3F05"/>
    <w:rsid w:val="008B5D76"/>
    <w:rsid w:val="008C18E7"/>
    <w:rsid w:val="008C3AFF"/>
    <w:rsid w:val="008C3DFC"/>
    <w:rsid w:val="008D16CB"/>
    <w:rsid w:val="008D6F8D"/>
    <w:rsid w:val="008E3BAE"/>
    <w:rsid w:val="008E4354"/>
    <w:rsid w:val="008E4B90"/>
    <w:rsid w:val="008E79B8"/>
    <w:rsid w:val="008E7ADF"/>
    <w:rsid w:val="008F36E8"/>
    <w:rsid w:val="008F3B34"/>
    <w:rsid w:val="00901A40"/>
    <w:rsid w:val="00905DAC"/>
    <w:rsid w:val="00906D06"/>
    <w:rsid w:val="00907A1E"/>
    <w:rsid w:val="009105A3"/>
    <w:rsid w:val="00910BBF"/>
    <w:rsid w:val="009125DC"/>
    <w:rsid w:val="009132A2"/>
    <w:rsid w:val="009150CA"/>
    <w:rsid w:val="009169CE"/>
    <w:rsid w:val="009200D1"/>
    <w:rsid w:val="00923319"/>
    <w:rsid w:val="0093075A"/>
    <w:rsid w:val="00931926"/>
    <w:rsid w:val="00933611"/>
    <w:rsid w:val="00934088"/>
    <w:rsid w:val="0093420C"/>
    <w:rsid w:val="00934654"/>
    <w:rsid w:val="00935DE6"/>
    <w:rsid w:val="00945F29"/>
    <w:rsid w:val="009523CE"/>
    <w:rsid w:val="0095687A"/>
    <w:rsid w:val="00956FE9"/>
    <w:rsid w:val="00962079"/>
    <w:rsid w:val="00963090"/>
    <w:rsid w:val="0096413B"/>
    <w:rsid w:val="009657D9"/>
    <w:rsid w:val="00977016"/>
    <w:rsid w:val="00997F4C"/>
    <w:rsid w:val="009A6B16"/>
    <w:rsid w:val="009A6D38"/>
    <w:rsid w:val="009A7B6F"/>
    <w:rsid w:val="009B3084"/>
    <w:rsid w:val="009B349E"/>
    <w:rsid w:val="009B617B"/>
    <w:rsid w:val="009B6B90"/>
    <w:rsid w:val="009C02FF"/>
    <w:rsid w:val="009C0B6B"/>
    <w:rsid w:val="009C1390"/>
    <w:rsid w:val="009C6278"/>
    <w:rsid w:val="009D06D1"/>
    <w:rsid w:val="009D07D0"/>
    <w:rsid w:val="009D0B90"/>
    <w:rsid w:val="009E0068"/>
    <w:rsid w:val="009E045D"/>
    <w:rsid w:val="009E0B15"/>
    <w:rsid w:val="009E594C"/>
    <w:rsid w:val="009E636C"/>
    <w:rsid w:val="009F148A"/>
    <w:rsid w:val="009F5F6D"/>
    <w:rsid w:val="009F7262"/>
    <w:rsid w:val="00A026FA"/>
    <w:rsid w:val="00A05F8E"/>
    <w:rsid w:val="00A063E2"/>
    <w:rsid w:val="00A13200"/>
    <w:rsid w:val="00A160BF"/>
    <w:rsid w:val="00A16FFF"/>
    <w:rsid w:val="00A222D4"/>
    <w:rsid w:val="00A2472E"/>
    <w:rsid w:val="00A2603F"/>
    <w:rsid w:val="00A2669B"/>
    <w:rsid w:val="00A269FB"/>
    <w:rsid w:val="00A309A5"/>
    <w:rsid w:val="00A31813"/>
    <w:rsid w:val="00A36B8A"/>
    <w:rsid w:val="00A429D1"/>
    <w:rsid w:val="00A435BB"/>
    <w:rsid w:val="00A445E9"/>
    <w:rsid w:val="00A471BC"/>
    <w:rsid w:val="00A50324"/>
    <w:rsid w:val="00A52A57"/>
    <w:rsid w:val="00A54F3B"/>
    <w:rsid w:val="00A619D5"/>
    <w:rsid w:val="00A667F8"/>
    <w:rsid w:val="00A72F58"/>
    <w:rsid w:val="00A7541F"/>
    <w:rsid w:val="00A754B3"/>
    <w:rsid w:val="00A75F97"/>
    <w:rsid w:val="00A854F4"/>
    <w:rsid w:val="00A9225A"/>
    <w:rsid w:val="00A92779"/>
    <w:rsid w:val="00A9289E"/>
    <w:rsid w:val="00A95F4B"/>
    <w:rsid w:val="00A964DA"/>
    <w:rsid w:val="00AA1582"/>
    <w:rsid w:val="00AA5EB0"/>
    <w:rsid w:val="00AB227D"/>
    <w:rsid w:val="00AB402D"/>
    <w:rsid w:val="00AC42DF"/>
    <w:rsid w:val="00AD367D"/>
    <w:rsid w:val="00AD4110"/>
    <w:rsid w:val="00AD61C8"/>
    <w:rsid w:val="00AE2BE9"/>
    <w:rsid w:val="00AE730B"/>
    <w:rsid w:val="00AF0DC5"/>
    <w:rsid w:val="00AF0FE0"/>
    <w:rsid w:val="00AF22B4"/>
    <w:rsid w:val="00AF35D6"/>
    <w:rsid w:val="00AF51D7"/>
    <w:rsid w:val="00AF6C28"/>
    <w:rsid w:val="00AF75A2"/>
    <w:rsid w:val="00AF7B1C"/>
    <w:rsid w:val="00B01782"/>
    <w:rsid w:val="00B02CDC"/>
    <w:rsid w:val="00B047A1"/>
    <w:rsid w:val="00B05249"/>
    <w:rsid w:val="00B05CDC"/>
    <w:rsid w:val="00B1032F"/>
    <w:rsid w:val="00B105E2"/>
    <w:rsid w:val="00B11F2C"/>
    <w:rsid w:val="00B1278C"/>
    <w:rsid w:val="00B1288A"/>
    <w:rsid w:val="00B12C10"/>
    <w:rsid w:val="00B12D5F"/>
    <w:rsid w:val="00B150C1"/>
    <w:rsid w:val="00B15AAD"/>
    <w:rsid w:val="00B15DD2"/>
    <w:rsid w:val="00B218FC"/>
    <w:rsid w:val="00B22BC5"/>
    <w:rsid w:val="00B26C72"/>
    <w:rsid w:val="00B30CFA"/>
    <w:rsid w:val="00B32684"/>
    <w:rsid w:val="00B42084"/>
    <w:rsid w:val="00B43844"/>
    <w:rsid w:val="00B44388"/>
    <w:rsid w:val="00B44726"/>
    <w:rsid w:val="00B50246"/>
    <w:rsid w:val="00B5163F"/>
    <w:rsid w:val="00B519C9"/>
    <w:rsid w:val="00B54AE2"/>
    <w:rsid w:val="00B64309"/>
    <w:rsid w:val="00B707BC"/>
    <w:rsid w:val="00B72EFF"/>
    <w:rsid w:val="00B77A2F"/>
    <w:rsid w:val="00B813F3"/>
    <w:rsid w:val="00B844E9"/>
    <w:rsid w:val="00B902E2"/>
    <w:rsid w:val="00B92607"/>
    <w:rsid w:val="00B928C6"/>
    <w:rsid w:val="00B92C43"/>
    <w:rsid w:val="00B93102"/>
    <w:rsid w:val="00B93869"/>
    <w:rsid w:val="00B960D5"/>
    <w:rsid w:val="00B9700B"/>
    <w:rsid w:val="00BA08C7"/>
    <w:rsid w:val="00BA5E75"/>
    <w:rsid w:val="00BB0CD5"/>
    <w:rsid w:val="00BB2060"/>
    <w:rsid w:val="00BB33E8"/>
    <w:rsid w:val="00BB4ED2"/>
    <w:rsid w:val="00BB6EA3"/>
    <w:rsid w:val="00BB7914"/>
    <w:rsid w:val="00BB7EE5"/>
    <w:rsid w:val="00BC13F5"/>
    <w:rsid w:val="00BC2376"/>
    <w:rsid w:val="00BC39F5"/>
    <w:rsid w:val="00BC53E7"/>
    <w:rsid w:val="00BD04A1"/>
    <w:rsid w:val="00BD4D72"/>
    <w:rsid w:val="00BD5D2D"/>
    <w:rsid w:val="00BE0655"/>
    <w:rsid w:val="00BE3D34"/>
    <w:rsid w:val="00BE57C4"/>
    <w:rsid w:val="00BF0B1C"/>
    <w:rsid w:val="00BF0FB3"/>
    <w:rsid w:val="00BF5D74"/>
    <w:rsid w:val="00BF66E4"/>
    <w:rsid w:val="00BF6E33"/>
    <w:rsid w:val="00C00968"/>
    <w:rsid w:val="00C01411"/>
    <w:rsid w:val="00C02316"/>
    <w:rsid w:val="00C04F85"/>
    <w:rsid w:val="00C07EB0"/>
    <w:rsid w:val="00C10FAA"/>
    <w:rsid w:val="00C1109A"/>
    <w:rsid w:val="00C15CFC"/>
    <w:rsid w:val="00C200C2"/>
    <w:rsid w:val="00C20375"/>
    <w:rsid w:val="00C21121"/>
    <w:rsid w:val="00C27D88"/>
    <w:rsid w:val="00C33DFC"/>
    <w:rsid w:val="00C3404F"/>
    <w:rsid w:val="00C42EA7"/>
    <w:rsid w:val="00C5320E"/>
    <w:rsid w:val="00C568C3"/>
    <w:rsid w:val="00C60148"/>
    <w:rsid w:val="00C606C8"/>
    <w:rsid w:val="00C61493"/>
    <w:rsid w:val="00C63AF2"/>
    <w:rsid w:val="00C67EEE"/>
    <w:rsid w:val="00C72378"/>
    <w:rsid w:val="00C7274D"/>
    <w:rsid w:val="00C73095"/>
    <w:rsid w:val="00C7345B"/>
    <w:rsid w:val="00C80448"/>
    <w:rsid w:val="00C80D05"/>
    <w:rsid w:val="00C836B2"/>
    <w:rsid w:val="00C84A95"/>
    <w:rsid w:val="00C86C6C"/>
    <w:rsid w:val="00CA5D49"/>
    <w:rsid w:val="00CA7D40"/>
    <w:rsid w:val="00CB78AC"/>
    <w:rsid w:val="00CC4299"/>
    <w:rsid w:val="00CC4832"/>
    <w:rsid w:val="00CC6E41"/>
    <w:rsid w:val="00CD30FD"/>
    <w:rsid w:val="00CD3967"/>
    <w:rsid w:val="00CF4F1D"/>
    <w:rsid w:val="00CF5BA2"/>
    <w:rsid w:val="00CF6CB8"/>
    <w:rsid w:val="00D0198C"/>
    <w:rsid w:val="00D0534E"/>
    <w:rsid w:val="00D065EE"/>
    <w:rsid w:val="00D105C7"/>
    <w:rsid w:val="00D10C78"/>
    <w:rsid w:val="00D10C87"/>
    <w:rsid w:val="00D12A47"/>
    <w:rsid w:val="00D13C7C"/>
    <w:rsid w:val="00D17433"/>
    <w:rsid w:val="00D217FB"/>
    <w:rsid w:val="00D235EA"/>
    <w:rsid w:val="00D252AC"/>
    <w:rsid w:val="00D259C4"/>
    <w:rsid w:val="00D26BBB"/>
    <w:rsid w:val="00D27EFF"/>
    <w:rsid w:val="00D334E4"/>
    <w:rsid w:val="00D36851"/>
    <w:rsid w:val="00D4267E"/>
    <w:rsid w:val="00D42899"/>
    <w:rsid w:val="00D46E6D"/>
    <w:rsid w:val="00D54718"/>
    <w:rsid w:val="00D55B45"/>
    <w:rsid w:val="00D649CA"/>
    <w:rsid w:val="00D74D0D"/>
    <w:rsid w:val="00D75D5C"/>
    <w:rsid w:val="00D77362"/>
    <w:rsid w:val="00D80628"/>
    <w:rsid w:val="00D82270"/>
    <w:rsid w:val="00D83D01"/>
    <w:rsid w:val="00D852F8"/>
    <w:rsid w:val="00D85473"/>
    <w:rsid w:val="00DA327D"/>
    <w:rsid w:val="00DA7F6C"/>
    <w:rsid w:val="00DB07CB"/>
    <w:rsid w:val="00DB5E57"/>
    <w:rsid w:val="00DC1CD5"/>
    <w:rsid w:val="00DC4F3A"/>
    <w:rsid w:val="00DC52D9"/>
    <w:rsid w:val="00DC68CF"/>
    <w:rsid w:val="00DD17A6"/>
    <w:rsid w:val="00DD1B16"/>
    <w:rsid w:val="00DD3FEE"/>
    <w:rsid w:val="00DD6171"/>
    <w:rsid w:val="00DE01AD"/>
    <w:rsid w:val="00DE16DA"/>
    <w:rsid w:val="00DE5304"/>
    <w:rsid w:val="00DE7C54"/>
    <w:rsid w:val="00DF442C"/>
    <w:rsid w:val="00DF474B"/>
    <w:rsid w:val="00DF47F6"/>
    <w:rsid w:val="00DF4F99"/>
    <w:rsid w:val="00DF5737"/>
    <w:rsid w:val="00DF7622"/>
    <w:rsid w:val="00E0095E"/>
    <w:rsid w:val="00E01BB9"/>
    <w:rsid w:val="00E026B2"/>
    <w:rsid w:val="00E02D16"/>
    <w:rsid w:val="00E1087E"/>
    <w:rsid w:val="00E13E2E"/>
    <w:rsid w:val="00E149FB"/>
    <w:rsid w:val="00E34E48"/>
    <w:rsid w:val="00E35469"/>
    <w:rsid w:val="00E36CCA"/>
    <w:rsid w:val="00E43F46"/>
    <w:rsid w:val="00E46C91"/>
    <w:rsid w:val="00E47265"/>
    <w:rsid w:val="00E50586"/>
    <w:rsid w:val="00E55D54"/>
    <w:rsid w:val="00E56A22"/>
    <w:rsid w:val="00E6029E"/>
    <w:rsid w:val="00E61851"/>
    <w:rsid w:val="00E63982"/>
    <w:rsid w:val="00E650F5"/>
    <w:rsid w:val="00E65A4C"/>
    <w:rsid w:val="00E67440"/>
    <w:rsid w:val="00E67934"/>
    <w:rsid w:val="00E7060D"/>
    <w:rsid w:val="00E76517"/>
    <w:rsid w:val="00E8292E"/>
    <w:rsid w:val="00E83689"/>
    <w:rsid w:val="00E841EB"/>
    <w:rsid w:val="00E90C9F"/>
    <w:rsid w:val="00E93C94"/>
    <w:rsid w:val="00E969AB"/>
    <w:rsid w:val="00E97EAA"/>
    <w:rsid w:val="00EA13D1"/>
    <w:rsid w:val="00EA45C4"/>
    <w:rsid w:val="00EA76AC"/>
    <w:rsid w:val="00EB0BD7"/>
    <w:rsid w:val="00EB1679"/>
    <w:rsid w:val="00EB3312"/>
    <w:rsid w:val="00EB54EA"/>
    <w:rsid w:val="00EC1C09"/>
    <w:rsid w:val="00EC60B0"/>
    <w:rsid w:val="00EC68E2"/>
    <w:rsid w:val="00ED214E"/>
    <w:rsid w:val="00ED2C26"/>
    <w:rsid w:val="00ED3365"/>
    <w:rsid w:val="00ED368F"/>
    <w:rsid w:val="00ED4253"/>
    <w:rsid w:val="00ED5451"/>
    <w:rsid w:val="00EE07E7"/>
    <w:rsid w:val="00EE1902"/>
    <w:rsid w:val="00EE1BC6"/>
    <w:rsid w:val="00EE3255"/>
    <w:rsid w:val="00EE6D57"/>
    <w:rsid w:val="00EE7D83"/>
    <w:rsid w:val="00EE7F09"/>
    <w:rsid w:val="00EF0F5A"/>
    <w:rsid w:val="00EF1128"/>
    <w:rsid w:val="00EF383D"/>
    <w:rsid w:val="00EF5986"/>
    <w:rsid w:val="00EF5C18"/>
    <w:rsid w:val="00F10D3A"/>
    <w:rsid w:val="00F11991"/>
    <w:rsid w:val="00F23B79"/>
    <w:rsid w:val="00F34AC2"/>
    <w:rsid w:val="00F43078"/>
    <w:rsid w:val="00F4556B"/>
    <w:rsid w:val="00F46D8F"/>
    <w:rsid w:val="00F52C96"/>
    <w:rsid w:val="00F54A13"/>
    <w:rsid w:val="00F56113"/>
    <w:rsid w:val="00F5640D"/>
    <w:rsid w:val="00F60E48"/>
    <w:rsid w:val="00F62C45"/>
    <w:rsid w:val="00F64A90"/>
    <w:rsid w:val="00F66692"/>
    <w:rsid w:val="00F676BD"/>
    <w:rsid w:val="00F703C6"/>
    <w:rsid w:val="00F7084A"/>
    <w:rsid w:val="00F73A85"/>
    <w:rsid w:val="00F760E8"/>
    <w:rsid w:val="00F804E9"/>
    <w:rsid w:val="00F813C0"/>
    <w:rsid w:val="00F82090"/>
    <w:rsid w:val="00F83041"/>
    <w:rsid w:val="00F83F08"/>
    <w:rsid w:val="00F84070"/>
    <w:rsid w:val="00F84C1F"/>
    <w:rsid w:val="00F85DD6"/>
    <w:rsid w:val="00F9042F"/>
    <w:rsid w:val="00F91252"/>
    <w:rsid w:val="00F93F5B"/>
    <w:rsid w:val="00F950D3"/>
    <w:rsid w:val="00F97DA6"/>
    <w:rsid w:val="00FA115D"/>
    <w:rsid w:val="00FA4714"/>
    <w:rsid w:val="00FB78A2"/>
    <w:rsid w:val="00FC1030"/>
    <w:rsid w:val="00FC36BB"/>
    <w:rsid w:val="00FC3B38"/>
    <w:rsid w:val="00FC3CDD"/>
    <w:rsid w:val="00FC3F23"/>
    <w:rsid w:val="00FC4982"/>
    <w:rsid w:val="00FC50C2"/>
    <w:rsid w:val="00FD3161"/>
    <w:rsid w:val="00FD5386"/>
    <w:rsid w:val="00FD5E70"/>
    <w:rsid w:val="00FD64A6"/>
    <w:rsid w:val="00FE0DEE"/>
    <w:rsid w:val="00FF30FA"/>
    <w:rsid w:val="00FF3753"/>
    <w:rsid w:val="00FF4651"/>
    <w:rsid w:val="00FF5C6A"/>
    <w:rsid w:val="00FF66A7"/>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4C51462"/>
  <w15:docId w15:val="{A1EEB523-B4CE-4F44-8024-09A0154C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376782302">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 w:id="2045591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3646;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B3145-F571-4C19-88E5-29C15209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5780</Words>
  <Characters>32952</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2023-09-12T06:17:00Z</cp:lastPrinted>
  <dcterms:created xsi:type="dcterms:W3CDTF">2024-10-02T10:45:00Z</dcterms:created>
  <dcterms:modified xsi:type="dcterms:W3CDTF">2024-10-02T10:45:00Z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