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FE" w:rsidRPr="000E7FFE" w:rsidRDefault="000E7FFE" w:rsidP="000E7FFE">
      <w:pPr>
        <w:autoSpaceDE w:val="0"/>
        <w:autoSpaceDN w:val="0"/>
        <w:adjustRightInd w:val="0"/>
        <w:ind w:firstLine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E7FFE">
        <w:rPr>
          <w:rFonts w:ascii="TimesNewRomanPS-BoldMT" w:hAnsi="TimesNewRomanPS-BoldMT" w:cs="TimesNewRomanPS-BoldMT"/>
          <w:b/>
          <w:bCs/>
          <w:sz w:val="28"/>
          <w:szCs w:val="28"/>
        </w:rPr>
        <w:t>Порядок учета граждан, имеющих право на бесплатное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E7FFE">
        <w:rPr>
          <w:rFonts w:ascii="TimesNewRomanPS-BoldMT" w:hAnsi="TimesNewRomanPS-BoldMT" w:cs="TimesNewRomanPS-BoldMT"/>
          <w:b/>
          <w:bCs/>
          <w:sz w:val="28"/>
          <w:szCs w:val="28"/>
        </w:rPr>
        <w:t>предоставление земельного участка в собственность, и снятия их с учета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4.1. Для принятия на учет гражданин или его законный представитель (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далеегражданин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) лично либо в форме электронного документа обращается в Управление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сзаявлением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о бесплатном предоставлении в собственность земельного </w:t>
      </w:r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участка(</w:t>
      </w:r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>далее заявление) по форме согласно приложению 1 к настоящему Порядку.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4.2. К заявлению о предоставлении в собственность земельного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участкаприлагаются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>: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4.2.1. копия паспорта гражданина Российской Федерации;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4.2.2. копия страхового свидетельства обязательного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пенсионногострахования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>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4.2.3. копия трудовой книжки и (или) сведений о трудовой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деятельности,оформленная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в установленном законодательством порядке;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4.2.4. справка с места работы, подтверждающая непрерывный стаж работы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неменее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шести месяцев в организации, указанной в пункте 3.1.2. части 3 настоящего Порядка;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4.2.5. копии правоустанавливающих документов на объекты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недвижимости,права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на которые не зарегистрированы в Едином государственном реестре прав на недвижимое имущество и сделок с ним;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4.2.6. документ, подтверждающий полномочия представителя заявителя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вслучае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подачи заявления представителем заявителя.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Заявление и документы к нему подаются на бумажном носителе или в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формеэлектронного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документа. Прилагаемые к заявлению документы представляются в подлинниках или копиях, заверенных в установленном порядке, в том числе и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вформе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электронного документа.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Гражданин вправе состоять на учете в целях последующего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предоставленияземельного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участка в собственность бесплатно не более чем в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одноммуниципальном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образовании Пермского края.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 New Roman" w:hAnsi="Times New Roman"/>
          <w:sz w:val="28"/>
          <w:szCs w:val="28"/>
        </w:rPr>
        <w:t>4</w:t>
      </w:r>
      <w:r w:rsidRPr="000E7FFE">
        <w:rPr>
          <w:rFonts w:ascii="Calibri" w:hAnsi="Calibri" w:cs="Calibri"/>
          <w:sz w:val="28"/>
          <w:szCs w:val="28"/>
        </w:rPr>
        <w:t>.</w:t>
      </w:r>
      <w:r w:rsidRPr="000E7FFE">
        <w:rPr>
          <w:rFonts w:ascii="TimesNewRomanPSMT" w:hAnsi="TimesNewRomanPSMT" w:cs="TimesNewRomanPSMT"/>
          <w:sz w:val="28"/>
          <w:szCs w:val="28"/>
        </w:rPr>
        <w:t>3</w:t>
      </w:r>
      <w:r w:rsidRPr="000E7FFE">
        <w:rPr>
          <w:rFonts w:ascii="Calibri" w:hAnsi="Calibri" w:cs="Calibri"/>
          <w:sz w:val="28"/>
          <w:szCs w:val="28"/>
        </w:rPr>
        <w:t xml:space="preserve">. </w:t>
      </w:r>
      <w:r w:rsidRPr="000E7FFE">
        <w:rPr>
          <w:rFonts w:ascii="TimesNewRomanPSMT" w:hAnsi="TimesNewRomanPSMT" w:cs="TimesNewRomanPSMT"/>
          <w:sz w:val="28"/>
          <w:szCs w:val="28"/>
        </w:rPr>
        <w:t xml:space="preserve">Управление в хронологической последовательности поступления заявлений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отграждан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регистрирует их в книге регистрации заявлений 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бесплатномпредоставлении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в собственность земельного участка (далее – книга учета), которая ведется по форме согласно приложению 2 к настоящему Порядку.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4.3.1. Специалист Управления при приеме и регистрации заявления в книге учета: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4.3.2. производит сверку копий документов, указанных в пункте 4.2настоящего раздела, с их подлинниками и заверяет их в установленном порядке, в том числе в форме электронного документа. Оригиналы документов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возвращаютсягражданину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>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4.3.3. делает отметку на заявлении о дате и времени его принятия,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указываетфамилию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и должность лица, принявшего документы.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4.4. Управление в течение 5 рабочих дней со дня принятия заявления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запрашиваетв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органах, предоставляющих государственные услуги или </w:t>
      </w:r>
      <w:r w:rsidRPr="000E7FFE">
        <w:rPr>
          <w:rFonts w:ascii="TimesNewRomanPSMT" w:hAnsi="TimesNewRomanPSMT" w:cs="TimesNewRomanPSMT"/>
          <w:sz w:val="28"/>
          <w:szCs w:val="28"/>
        </w:rPr>
        <w:lastRenderedPageBreak/>
        <w:t xml:space="preserve">муниципальные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услуги,иных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государственных органах, органах местного самоуправления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иподведомственных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государственным органам или органам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местногосамоуправления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организациях, участвующих в предоставлении государственных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имуниципальных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услуг, если документы, содержащие данную информацию, небыли представлены самостоятельно гражданином: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4.5. Управление в течение 10 рабочих дней со дня регистрации заявления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принимаетрешение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о постановке гражданина на учет либо об отказе в постановке на учет.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Управление в течение пяти рабочих дней со дня принятия решения 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постановкегражданина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на учет либо об отказе в постановке на учет направляет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гражданинууведомление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о принятом решении. В случае принятия решения об отказе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впостановке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на учет указанное решение должно содержать все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имеющиесяоснования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для отказа в постановке на учет.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Принятие Управлением решения об отказе в постановке на учет не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препятствуетповторному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обращению гражданина с заявлением после устранения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причин,послуживших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основанием для принятия Управлением указанного решения.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5. Основаниями для отказа в постановке на учет являются: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5.1. несоответствие граждан требованиям и условиям, установленным частями2,3 настоящего Порядка;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5.2. подача заявления лицом, не уполномоченным на осуществление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такихдействий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>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5.3. представление неполного пакета документов, предусмотренных пунктом4.2. части 4 настоящего Порядка;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5.4. предоставление земельного участка в собственность бесплатно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всоответствии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с Законом № 111-ПК либо по иным основаниям, предусмотренным подпунктами 6, 7 статьи 39.5 Земельного кодекса Российской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Федерации,гражданам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>, указанным в части 2 настоящего Порядка.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Отказ в постановке граждан на учет в соответствии с Законом № 111-ПК может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быть обжалован в порядке, установленном законодательством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РоссийскойФедерации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>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6. Учет граждан, в отношении которых принято решение о постановке на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учет,ведется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Управлением в книге учета заявлений граждан в целях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последующегопредоставления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земельных участков в собственность бесплатно (далее –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книгаучета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>). Книга учета должна быть прошита, пронумерована и скреплена печатью.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Заполнение книги учета осуществляется от руки разборчиво, записи не должны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содержать подчисток, помарок либо приписок, зачеркнутых слов и иных неоговоренных в них исправлений.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Исправление записи в книге учета должно содержать дату исправления,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атакже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подпись лица, внесшего исправление, с указанием его фамилии и инициалов либо иных реквизитов, необходимых для идентификации этого лица.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lastRenderedPageBreak/>
        <w:t xml:space="preserve">В случае наличия технической возможности учет граждан, в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отношениикоторых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принято решение о постановке на учет, осуществляется уполномоченным органом в электронной форме.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7. В случае изменения обстоятельств, послуживших основанием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дляпостановки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гражданина на учет, гражданин в течение месяца со дня наступления таких обстоятельств обязан уведомить об этом уполномоченный орган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сприложением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соответствующих документов.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8. Граждане снимаются с учета на основании муниципального правового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актаадминистрации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Уинского муниципального округа в следующих случаях: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8.1. при наличии заявления гражданина о снятии его с учета;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8.2. выявление несоответствия гражданина требованиям и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условиям,указанным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в части 3 настоящего Порядка, после постановки на учет в соответствии с положениями настоящей статьи;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8.3. переезд гражданина на постоянное место жительства в другой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субъектРоссийской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Федерации или за пределы Российской Федерации;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8.4. установление факта утраты гражданства Российской Федерации;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8.5. установление факта смерти гражданина;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8.6. предоставление гражданину, указанному в части 2 настоящего </w:t>
      </w:r>
      <w:proofErr w:type="spellStart"/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Порядка,земельного</w:t>
      </w:r>
      <w:proofErr w:type="spellEnd"/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участка в собственность бесплатно на территории Пермского края по основаниям, предусмотренным Законом № 111-ПК, или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предоставлениеземельного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 xml:space="preserve"> участка по иным основаниям, предусмотренным подпунктами 6, 7статьи 39.5 Земельного кодекса Российской Федерации;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8.7. выявление в представленных документах заведомо </w:t>
      </w:r>
      <w:proofErr w:type="spellStart"/>
      <w:r w:rsidRPr="000E7FFE">
        <w:rPr>
          <w:rFonts w:ascii="TimesNewRomanPSMT" w:hAnsi="TimesNewRomanPSMT" w:cs="TimesNewRomanPSMT"/>
          <w:sz w:val="28"/>
          <w:szCs w:val="28"/>
        </w:rPr>
        <w:t>недостоверныхсведений</w:t>
      </w:r>
      <w:proofErr w:type="spellEnd"/>
      <w:r w:rsidRPr="000E7FFE">
        <w:rPr>
          <w:rFonts w:ascii="TimesNewRomanPSMT" w:hAnsi="TimesNewRomanPSMT" w:cs="TimesNewRomanPSMT"/>
          <w:sz w:val="28"/>
          <w:szCs w:val="28"/>
        </w:rPr>
        <w:t>, послуживших основанием для постановки гражданина на учет.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 xml:space="preserve">9. </w:t>
      </w:r>
      <w:proofErr w:type="gramStart"/>
      <w:r w:rsidRPr="000E7FFE">
        <w:rPr>
          <w:rFonts w:ascii="TimesNewRomanPSMT" w:hAnsi="TimesNewRomanPSMT" w:cs="TimesNewRomanPSMT"/>
          <w:sz w:val="28"/>
          <w:szCs w:val="28"/>
        </w:rPr>
        <w:t>Управление  в</w:t>
      </w:r>
      <w:proofErr w:type="gramEnd"/>
      <w:r w:rsidRPr="000E7FFE">
        <w:rPr>
          <w:rFonts w:ascii="TimesNewRomanPSMT" w:hAnsi="TimesNewRomanPSMT" w:cs="TimesNewRomanPSMT"/>
          <w:sz w:val="28"/>
          <w:szCs w:val="28"/>
        </w:rPr>
        <w:t xml:space="preserve"> течение пяти рабочих дней со дня принятия решения о снятии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гражданина с учета направляет такое решение заявителю.</w:t>
      </w:r>
    </w:p>
    <w:p w:rsidR="000E7FFE" w:rsidRPr="000E7FFE" w:rsidRDefault="000E7FFE" w:rsidP="000E7FFE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8"/>
          <w:szCs w:val="28"/>
        </w:rPr>
      </w:pPr>
      <w:r w:rsidRPr="000E7FFE">
        <w:rPr>
          <w:rFonts w:ascii="TimesNewRomanPSMT" w:hAnsi="TimesNewRomanPSMT" w:cs="TimesNewRomanPSMT"/>
          <w:sz w:val="28"/>
          <w:szCs w:val="28"/>
        </w:rPr>
        <w:t>Решение о снятии с учета может быть обжаловано в порядке, установленном</w:t>
      </w:r>
    </w:p>
    <w:p w:rsidR="00CB39A4" w:rsidRDefault="000E7FFE" w:rsidP="000E7FFE">
      <w:r w:rsidRPr="000E7FFE">
        <w:rPr>
          <w:rFonts w:ascii="TimesNewRomanPSMT" w:hAnsi="TimesNewRomanPSMT" w:cs="TimesNewRomanPSMT"/>
          <w:sz w:val="28"/>
          <w:szCs w:val="28"/>
        </w:rPr>
        <w:t>законодательством Российской Федерации.</w:t>
      </w:r>
      <w:bookmarkStart w:id="0" w:name="_GoBack"/>
      <w:bookmarkEnd w:id="0"/>
    </w:p>
    <w:sectPr w:rsidR="00CB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AC"/>
    <w:rsid w:val="000E7FFE"/>
    <w:rsid w:val="00B96468"/>
    <w:rsid w:val="00CB39A4"/>
    <w:rsid w:val="00F0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5371"/>
  <w15:chartTrackingRefBased/>
  <w15:docId w15:val="{FB6FD391-40EF-4DC2-A7E6-59A9F2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646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2024-11-27T05:45:00Z</dcterms:created>
  <dcterms:modified xsi:type="dcterms:W3CDTF">2024-11-27T05:51:00Z</dcterms:modified>
</cp:coreProperties>
</file>