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Порядок распределения земельных участков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между многодетными семьями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2.1. Распределение земельных участков, включенных в Перечень, между многодетными семьями осуществляется методом случайной выборки (жеребьевки) комиссией по распределению земельных участков между многодетными семьями, проживающими на территории Уинского муниципального округа (далее - Комиссия), состав и порядок работы которой утверждаются правовым актом администрации Уинского муниципального округа. При этом земельные участки, в отношении которых будет проводиться жеребьевка, должны быть расположены в границах одного территориального управления и жеребьевка проводится между многодетными семьями, проживающими на территории одного</w:t>
      </w:r>
      <w:r w:rsidR="0030773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E6874">
        <w:rPr>
          <w:rFonts w:ascii="Times New Roman" w:hAnsi="Times New Roman"/>
          <w:sz w:val="28"/>
          <w:szCs w:val="28"/>
        </w:rPr>
        <w:t>территориального управления.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Информация о дате, времени и месте проведения жеребьевки, а также список земельных участков, в отношении которых будет проводиться жеребьевка, размещаются на сайте администрации Уинского муниципального округа не позднее чем за 14 календарных дней до даты проведения жеребьевки.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2.2. Многодетная семья, включенная в реестр многодетных семей, обратившихся с заявлением о предоставлении в собственность земельного участка (далее - Реестр), вне зависимости от ее номера в Реестре вправе отказаться от участия в процедуре распределения земельных участков один раз. При этом семья сохраняет очередность в Реестре для участия в следующих процедурах распределения земельных участков.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hyperlink r:id="rId4" w:anchor="Par131" w:history="1">
        <w:r w:rsidRPr="007E6874">
          <w:rPr>
            <w:rFonts w:ascii="Times New Roman" w:hAnsi="Times New Roman"/>
            <w:color w:val="0000FF"/>
            <w:sz w:val="28"/>
            <w:szCs w:val="28"/>
            <w:u w:val="single"/>
          </w:rPr>
          <w:t>Заявление</w:t>
        </w:r>
      </w:hyperlink>
      <w:r w:rsidRPr="007E6874">
        <w:rPr>
          <w:rFonts w:ascii="Times New Roman" w:hAnsi="Times New Roman"/>
          <w:sz w:val="28"/>
          <w:szCs w:val="28"/>
        </w:rPr>
        <w:t xml:space="preserve"> многодетной семьи об отказе от участия в процедуре распределения земельных участков оформляется в соответствии с приложением к настоящему Порядку.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Заявление многодетной семьи об отказе от участия в жеребьевке по распределению земельных участков (далее – заявление об отказе) должно поступить в администрацию Уинского муниципального округа не позднее чем за 2 рабочих дня до даты проведения жеребьевки.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Подача заявления об отказе осуществляется путем личного обращения одного из родителей многодетной семьи с предъявлением документа, удостоверяющего личность, либо доставкой по почте заказным письмом. При доставке заявления об отказе почтовым отправлением подписи всех совершеннолетних членов многодетной семьи на заявлении удостоверяются нотариально.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ab/>
        <w:t xml:space="preserve">2.3. В случае </w:t>
      </w:r>
      <w:proofErr w:type="spellStart"/>
      <w:r w:rsidRPr="007E6874">
        <w:rPr>
          <w:rFonts w:ascii="Times New Roman" w:hAnsi="Times New Roman"/>
          <w:sz w:val="28"/>
          <w:szCs w:val="28"/>
        </w:rPr>
        <w:t>непоступления</w:t>
      </w:r>
      <w:proofErr w:type="spellEnd"/>
      <w:r w:rsidRPr="007E6874">
        <w:rPr>
          <w:rFonts w:ascii="Times New Roman" w:hAnsi="Times New Roman"/>
          <w:sz w:val="28"/>
          <w:szCs w:val="28"/>
        </w:rPr>
        <w:t xml:space="preserve"> в установленный срок заявления об отказе многодетная семья считается выразившей согласие на участие в жеребьевке, либо, в случае неявки на жеребьевку без уважительной причины, земельный участок распределяется данной многодетной семье.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 xml:space="preserve">          2.4  В случае, если многодетная семья два раза письменно отказалась от участия в процедуре распределения земельных участков либо от выбранного путем проведения процедуры распределения земельного участка либо от предложенного конкретного земельного участка или не представила в </w:t>
      </w:r>
      <w:r w:rsidRPr="007E6874">
        <w:rPr>
          <w:rFonts w:ascii="Times New Roman" w:hAnsi="Times New Roman"/>
          <w:sz w:val="28"/>
          <w:szCs w:val="28"/>
        </w:rPr>
        <w:lastRenderedPageBreak/>
        <w:t>установленный пунктом 2.2. настоящего Порядка распределения земельных участков срок письменное заявление, подтверждающее согласие или отказ на приобретение предложенного конкретного земельного участка в собственность бесплатно, такой многодетной семье присваивается новый  порядковый номер учета в конце реестра многодетных семей, а данный  земельный участок подлежит распределению повторно в установленном порядке.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 xml:space="preserve">                  Указанный новый порядковый номер присваивается многодетной семье в день получения заявления об отказе на приобретение земельного участка в собственность бесплатно или в течение пяти дней со дня истечения срока, установленного пунктом 2.2. настоящего Порядка. Администрация Уинского муниципального округа в трехдневный срок со дня принятия решения уведомляет многодетную семью о присвоении нового порядкового номера учета многодетной семьи.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2.5. Процедура жеребьевки является открытой и общедоступной.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2.6. До объявления заседания Комиссии открытым секретарь Комиссии запечатывает в конверты листы бумаги, на которых указаны номера земельных участков в соответствии с порядковыми номерами земельных участков в Перечне. После объявления заседания Комиссии открытым секретарь Комиссии оглашает список многодетных семей, выразивших согласие на участие в жеребьевке, помещает запечатанные в конверты до объявления заседания Комиссии открытым листы бумаги, на которых указаны номера земельных участков в соответствии с порядковыми номерами земельных участков в Перечне, в специальный контейнер, перемешивает конверты в контейнере.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Председатель Комиссии, а при его отсутствии - лицо, исполняющее обязанности председателя Комиссии, в последовательности, соответствующей хронологическому порядку постановки на учет многодетных семей, выразивших согласие на участие в жеребьевке, оглашает фамилию и порядковый номер в Реестре многодетной семьи, для которой распределяется земельный участок, извлекает из контейнера конверт, вскрывает его, оглашает номер, находящийся внутри извлеченного конверта, и демонстрирует номер членам Комиссии.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Секретарь фиксирует указанную информацию в протоколе заседания Комиссии.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Протокол заседания Комиссии подписывается председателем Комиссии, секретарем и присутствующими на заседании членами Комиссии.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2.7. В течение 3 рабочих дней после проведения жеребьевки сведения о порядковых номерах многодетных семей в Реестре и номерах в соответствии с Перечнем распределенных семьям земельных участков размещаются на официальном сайте Уинского муниципального округа.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 xml:space="preserve">2.8. Процедура распределения земельных участков начинается с даты размещения информации о дате, времени и месте проведения жеребьевки и заканчивается датой подписания правового акта о предоставлении на праве общей долевой собственности всем членам многодетной семьи земельного </w:t>
      </w:r>
      <w:r w:rsidRPr="007E6874">
        <w:rPr>
          <w:rFonts w:ascii="Times New Roman" w:hAnsi="Times New Roman"/>
          <w:sz w:val="28"/>
          <w:szCs w:val="28"/>
        </w:rPr>
        <w:lastRenderedPageBreak/>
        <w:t>участка, распределенного многодетной семье, либо мотивированного отказа в предоставлении земельного участка.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Многодетная семья, в отношении которой процедура распределения земельных участков не завершена, не участвует в последующих жеребьевках.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Земельный участок, не предоставленный многодетной семье, но в отношении которого была проведена жеребьевка, может быть включен в список земельных участков, в отношении которых будет проводиться жеребьевка, не ранее чем через три месяца с даты окончания процедуры распределения земельных участков или с даты вступления в силу решения суда по спорному земельному участку.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2.9.  Протокол заседания Комиссии и письменное согласие многодетной семьи, участвующей в жеребьевке, являются основанием для подготовки Управлением проекта постановления о предоставлении на праве общей долевой собственности всем членам многодетной семьи земельного участка, распределенного многодетной семье.</w:t>
      </w:r>
    </w:p>
    <w:p w:rsidR="007E6874" w:rsidRPr="007E6874" w:rsidRDefault="007E6874" w:rsidP="007E687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E6874">
        <w:rPr>
          <w:rFonts w:ascii="Times New Roman" w:hAnsi="Times New Roman"/>
          <w:sz w:val="28"/>
          <w:szCs w:val="28"/>
        </w:rPr>
        <w:t>2.10.  Управление не позднее 10 календарных дней со дня, следующего за днем проведения жеребьевки, обеспечивает согласование и подписание проекта постановления о предоставлении на праве общей долевой собственности всем членам многодетной семьи земельного участка, распределенного многодетной семье.</w:t>
      </w:r>
    </w:p>
    <w:p w:rsidR="00CE1B95" w:rsidRDefault="00CE1B95"/>
    <w:sectPr w:rsidR="00CE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C8"/>
    <w:rsid w:val="00307738"/>
    <w:rsid w:val="007E6874"/>
    <w:rsid w:val="00A27FEA"/>
    <w:rsid w:val="00CE1B95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15B0"/>
  <w15:chartTrackingRefBased/>
  <w15:docId w15:val="{F4D487DF-8168-48DE-9304-5EBB022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27FE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7FE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PC\Desktop\prilozhenie-k-postanovleniyu-ot-07.05.2020-259-01-03-16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2024-11-27T05:47:00Z</dcterms:created>
  <dcterms:modified xsi:type="dcterms:W3CDTF">2024-11-27T06:01:00Z</dcterms:modified>
</cp:coreProperties>
</file>