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BE" w:rsidRPr="00B703BE" w:rsidRDefault="00B703BE" w:rsidP="00B70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03BE">
        <w:rPr>
          <w:rFonts w:ascii="Times New Roman" w:hAnsi="Times New Roman" w:cs="Times New Roman"/>
          <w:b/>
          <w:sz w:val="28"/>
          <w:szCs w:val="28"/>
        </w:rPr>
        <w:t>В столице Пермского края 6 декабря пройдет форум креативных индустрий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>Участники форума узнают о развитии и продвижении таких отраслей, как видеоигры, кино, народные промыслы и мода.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В Перми в технопарке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Morion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6 декабря пройдет форум креативных индустрий «Сферы». Его темами станут информационные технологии, кинопроизводство, народные художественные промыслы и мода. Впервые в регионе программа подобного делового события составлена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с участием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– признанных экспертов в своей области. Программа и регистрация – на </w:t>
      </w:r>
      <w:hyperlink r:id="rId5" w:history="1">
        <w:r w:rsidRPr="00B703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="00D45953" w:rsidRPr="00B703B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45953" w:rsidRPr="00B703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https://permcreate.ru/program</w:t>
        </w:r>
      </w:hyperlink>
      <w:r w:rsidR="00B703B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На мероприятии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амбассадоры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станут проводниками между творческими индустриями и государством. Сферу информационных технологий на форуме будет представлять директор сети технопарков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Morion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, основатель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и президент Пермской краевой Федерации спортивного программирования Оскар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Ягафаров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>, сферу кинопроизводства – директор Центра развития кинопроизводства, кинопро</w:t>
      </w:r>
      <w:r w:rsidR="00B703BE">
        <w:rPr>
          <w:rFonts w:ascii="Times New Roman" w:hAnsi="Times New Roman" w:cs="Times New Roman"/>
          <w:sz w:val="28"/>
          <w:szCs w:val="28"/>
        </w:rPr>
        <w:t xml:space="preserve">дюсер Алена </w:t>
      </w:r>
      <w:proofErr w:type="spellStart"/>
      <w:r w:rsidR="00B703BE">
        <w:rPr>
          <w:rFonts w:ascii="Times New Roman" w:hAnsi="Times New Roman" w:cs="Times New Roman"/>
          <w:sz w:val="28"/>
          <w:szCs w:val="28"/>
        </w:rPr>
        <w:t>Семерикова</w:t>
      </w:r>
      <w:proofErr w:type="spellEnd"/>
      <w:r w:rsidR="00B703BE">
        <w:rPr>
          <w:rFonts w:ascii="Times New Roman" w:hAnsi="Times New Roman" w:cs="Times New Roman"/>
          <w:sz w:val="28"/>
          <w:szCs w:val="28"/>
        </w:rPr>
        <w:t xml:space="preserve">-Волкова, </w:t>
      </w:r>
      <w:r w:rsidRPr="00B703BE">
        <w:rPr>
          <w:rFonts w:ascii="Times New Roman" w:hAnsi="Times New Roman" w:cs="Times New Roman"/>
          <w:sz w:val="28"/>
          <w:szCs w:val="28"/>
        </w:rPr>
        <w:t xml:space="preserve">сферу народных художественных промыслов – генеральный директор Пермского дома народного творчества Татьяна Санникова, сферу моды – дизайнер бренда UF.7, организатор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Fest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Алиса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Филичкина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>.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Темой направления информационных технологий стала разработка игр: на форуме можно будет узнать о экспортном потенциале российских видеоигр и поддержке в этой области, а также о развитии отрасли в Пермском крае.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На треке «Кино» расскажут о ресурсах и трендах индустрии кинопроизводства в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, образовании и карьерных перспективах, формах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участия в проектах.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Интересующиеся народными художественными промыслами узнают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о маркетинге в этой сфере, лучших практиках в стране и регионе,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крафт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-посуде, а также побывают на деловой игре. О развитии моды в Пермском крае будут говорить в разрезе роста локальных брендов в условиях перенасыщения рынка. Среди тем: образование, стандарты качества, тенденции на рынке. Одно из событий пройдет в формате разбора пермских брендов. 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Также на форуме «Сферы» пройдут открытые диалоги и дискуссии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о налогообложении в сфере креативных индустрий, защите интеллектуальной собственности, городских брендах. Все события состоятся 6 декабря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в технопарке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Morion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Креативная экономика, основанная на интеллектуальном труде, была определена одним из шести приоритетных направлений социально-экономического развития региона до 2035 года. На сегодняшний день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это направление включает в себя индустрию моды, разработку ПО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lastRenderedPageBreak/>
        <w:t xml:space="preserve">и компьютерных игр, производство кино- и анимационной продукции, дизайн, народные художественные промыслы, событийные проекты. 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Летом 2024 года губернатор Пермского края Дмитрий Махонин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и генеральный директор Агентства стратегических инициатив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по продвижению новых проектов Светлана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Чупшева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подписали соглашение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>о сотрудничестве и внедрению в регионе общероссийского стандарта развития креативной экономики.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«В 2024 году Пермский край вошел в число регионов по развитию креативных индустрий в рамках внедрения общероссийского Стандарта. Создали межведомственную рабочую группу для выработки в регионе единого видения политики креативной индустрии. Ее участники будут выявлять запросы креативных сообществ и выстраивать систему мер поддержки. Все это делается для вклада в региональную экономику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и продвижения самого края», – отмечал ранее губернатор Пермского края Дмитрий Махонин. </w:t>
      </w:r>
    </w:p>
    <w:p w:rsidR="00F95907" w:rsidRPr="00B703BE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больше 8,5 тысяч организаций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>и предпринимателей работают в сфере креативных индустрий.</w:t>
      </w:r>
    </w:p>
    <w:p w:rsidR="00F95907" w:rsidRDefault="00F95907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«Опыт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и других регионов показывает, что творческая сфера имеет большой потенциал для роста и качественного улучшения жизни людей. Благодаря участию губернатора и Агентства стратегических инициатив мы создаем единую программу развития креативных индустрий, планируем необходимые меры поддержки, которые определим вместе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с профессиональным и экспертным сообществом, в том числе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амбассадорами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», – подчеркнула министр экономического развития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и инвестиций Пермского края Татьяна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Чуксина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>.</w:t>
      </w:r>
    </w:p>
    <w:p w:rsidR="00B703BE" w:rsidRPr="00B703BE" w:rsidRDefault="00B703BE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3" w:rsidRPr="00B703BE" w:rsidRDefault="00B703BE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>В социальные сети</w:t>
      </w:r>
    </w:p>
    <w:p w:rsidR="00B703BE" w:rsidRPr="00B703BE" w:rsidRDefault="00B703BE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5953" w:rsidRPr="00B703BE" w:rsidRDefault="00D45953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3BE">
        <w:rPr>
          <w:rFonts w:ascii="Times New Roman" w:hAnsi="Times New Roman" w:cs="Times New Roman"/>
          <w:b/>
          <w:sz w:val="28"/>
          <w:szCs w:val="28"/>
        </w:rPr>
        <w:t>В столице Пермского края 6 декабря пройдет форум креативных индустрий</w:t>
      </w:r>
    </w:p>
    <w:p w:rsidR="00D45953" w:rsidRPr="00B703BE" w:rsidRDefault="00D45953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>Участники форума узнают о развитии и продвижении таких отраслей, как видеоигры, кино, народные промыслы и мода.</w:t>
      </w:r>
    </w:p>
    <w:p w:rsidR="00D45953" w:rsidRPr="00B703BE" w:rsidRDefault="00D45953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Форум креативных индустрий «Сферы» пройдет в Перми 6 декабря </w:t>
      </w:r>
      <w:r w:rsidR="00B703BE">
        <w:rPr>
          <w:rFonts w:ascii="Times New Roman" w:hAnsi="Times New Roman" w:cs="Times New Roman"/>
          <w:sz w:val="28"/>
          <w:szCs w:val="28"/>
        </w:rPr>
        <w:br/>
      </w:r>
      <w:r w:rsidRPr="00B703BE">
        <w:rPr>
          <w:rFonts w:ascii="Times New Roman" w:hAnsi="Times New Roman" w:cs="Times New Roman"/>
          <w:sz w:val="28"/>
          <w:szCs w:val="28"/>
        </w:rPr>
        <w:t xml:space="preserve">в технопарке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Morion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(ш. Космонавтов, 111Д). Его темами станут информационные технологии, кинопроизводство, народные художественные промыслы и мода. Впервые в регионе программа подобного делового события составлена с участием </w:t>
      </w:r>
      <w:proofErr w:type="spellStart"/>
      <w:r w:rsidRPr="00B703BE">
        <w:rPr>
          <w:rFonts w:ascii="Times New Roman" w:hAnsi="Times New Roman" w:cs="Times New Roman"/>
          <w:sz w:val="28"/>
          <w:szCs w:val="28"/>
        </w:rPr>
        <w:t>амбассадоров</w:t>
      </w:r>
      <w:proofErr w:type="spellEnd"/>
      <w:r w:rsidRPr="00B703BE">
        <w:rPr>
          <w:rFonts w:ascii="Times New Roman" w:hAnsi="Times New Roman" w:cs="Times New Roman"/>
          <w:sz w:val="28"/>
          <w:szCs w:val="28"/>
        </w:rPr>
        <w:t xml:space="preserve"> – признанных экспертов в своей области. </w:t>
      </w:r>
    </w:p>
    <w:p w:rsidR="00D45953" w:rsidRPr="00B703BE" w:rsidRDefault="00D45953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BE">
        <w:rPr>
          <w:rFonts w:ascii="Times New Roman" w:hAnsi="Times New Roman" w:cs="Times New Roman"/>
          <w:sz w:val="28"/>
          <w:szCs w:val="28"/>
        </w:rPr>
        <w:t xml:space="preserve">Программа и регистрация – на сайте </w:t>
      </w:r>
      <w:hyperlink r:id="rId7" w:history="1">
        <w:r w:rsidRPr="00B703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https://permcreate.ru/program</w:t>
        </w:r>
      </w:hyperlink>
      <w:r w:rsidR="00B703B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B70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53" w:rsidRPr="00B703BE" w:rsidRDefault="00D45953" w:rsidP="00B70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907" w:rsidRPr="00B703BE" w:rsidRDefault="00F95907" w:rsidP="00B703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95907" w:rsidRPr="00B7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6"/>
    <w:rsid w:val="0031480D"/>
    <w:rsid w:val="004811B6"/>
    <w:rsid w:val="007C4665"/>
    <w:rsid w:val="009232EA"/>
    <w:rsid w:val="00B703BE"/>
    <w:rsid w:val="00BD4F73"/>
    <w:rsid w:val="00D45953"/>
    <w:rsid w:val="00F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9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mcreate.ru/progr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rmcreate.ru/program" TargetMode="External"/><Relationship Id="rId5" Type="http://schemas.openxmlformats.org/officeDocument/2006/relationships/hyperlink" Target="https://permcreate.ru/progr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Хлобыст</dc:creator>
  <cp:lastModifiedBy>Леушина Надежда Владимировна</cp:lastModifiedBy>
  <cp:revision>3</cp:revision>
  <dcterms:created xsi:type="dcterms:W3CDTF">2024-12-04T11:06:00Z</dcterms:created>
  <dcterms:modified xsi:type="dcterms:W3CDTF">2024-12-04T11:09:00Z</dcterms:modified>
</cp:coreProperties>
</file>