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16" w:rsidRPr="00EA3974" w:rsidRDefault="00411275" w:rsidP="00062B02">
      <w:pPr>
        <w:spacing w:before="840"/>
        <w:jc w:val="center"/>
        <w:rPr>
          <w:rFonts w:ascii="Tahoma" w:hAnsi="Tahoma" w:cs="Tahoma"/>
          <w:b/>
          <w:bCs/>
          <w:kern w:val="36"/>
          <w:szCs w:val="48"/>
        </w:rPr>
      </w:pPr>
      <w:r>
        <w:rPr>
          <w:rFonts w:ascii="Tahoma" w:hAnsi="Tahoma" w:cs="Tahoma"/>
          <w:b/>
          <w:bCs/>
          <w:noProof/>
          <w:kern w:val="36"/>
          <w:sz w:val="28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-467995</wp:posOffset>
            </wp:positionV>
            <wp:extent cx="1620000" cy="87402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23_1-2-1_1_cmy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87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47E" w:rsidRPr="00C67541" w:rsidRDefault="001E414A" w:rsidP="00C67541">
      <w:pPr>
        <w:spacing w:before="120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F84FB" wp14:editId="03AD572C">
                <wp:simplePos x="0" y="0"/>
                <wp:positionH relativeFrom="column">
                  <wp:posOffset>13970</wp:posOffset>
                </wp:positionH>
                <wp:positionV relativeFrom="paragraph">
                  <wp:posOffset>46355</wp:posOffset>
                </wp:positionV>
                <wp:extent cx="609600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603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3.65pt;width:480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gbMQIAAGgEAAAOAAAAZHJzL2Uyb0RvYy54bWysVMGO2yAQvVfqPyDfs7azTppYcVYrO+ll&#10;2420294JYBsVAwISJ6r67x1w4m7aS1X1ggeYefNm5uHVw6kT6MiM5UoWUXqXRIhJoiiXTRF9ed1O&#10;FhGyDkuKhZKsiM7MRg/r9+9Wvc7ZVLVKUGYQgEib97qIWud0HseWtKzD9k5pJuGyVqbDDramianB&#10;PaB3Ip4myTzulaHaKMKshdNquIzWAb+uGXHPdW2ZQ6KIgJsLqwnr3q/xeoXzxmDdcnKhgf+BRYe5&#10;hKQjVIUdRgfD/4DqODHKqtrdEdXFqq45YaEGqCZNfqvmpcWahVqgOVaPbbL/D5Z8Pu4M4hRmFyGJ&#10;OxjR48GpkBlNfXt6bXPwKuXO+ALJSb7oJ0W+WSRV2WLZsOD8etYQm/qI+CbEb6yGJPv+k6LggwE/&#10;9OpUmw7VguuvPtCDQz/QKQznPA6HnRwicDhPlvMkgRmS612Mcw/hA7Wx7iNTHfJGEVlnMG9aVyop&#10;QQLKDPD4+GSdJ/grwAdLteVCBCUIiXpIdT9LAh+rBKf+0rsFTbJSGHTEoKZ9M4CKQwd1DWczIBg0&#10;BRlG95DvBsmog6QhX8sw3Vxsh7kYbIgW0qeE2oHxxRr09H2ZLDeLzSKbZNP5ZpIlVTV53JbZZL5N&#10;P8yq+6osq/SHZ59mecspZdIXcNV2mv2ddi6vbFDlqO6xU/EteigRyF6/gXSQgZ/8oKG9oueducoD&#10;5BycL0/Pv5e3e7Df/iDWPwEAAP//AwBQSwMEFAAGAAgAAAAhAAwbw0fbAAAABQEAAA8AAABkcnMv&#10;ZG93bnJldi54bWxMjsFKw0AURfeC/zA8wY20EyOkNealiCgIdlGjFJeTzDMJZt7EmWkb/XqnbnR5&#10;uJd7T7GazCD25HxvGeFynoAgbqzuuUV4fXmYLUH4oFirwTIhfJGHVXl6Uqhc2wM/074KrYgj7HOF&#10;0IUw5lL6piOj/NyOxDF7t86oENG1Ujt1iONmkGmSZNKonuNDp0a666j5qHYGYav7JLt/nNbrz4tv&#10;U71ta7dZPCGen023NyACTeGvDEf9qA5ldKrtjrUXA0KaxiLC4gpETK+zI9e/LMtC/rcvfwAAAP//&#10;AwBQSwECLQAUAAYACAAAACEAtoM4kv4AAADhAQAAEwAAAAAAAAAAAAAAAAAAAAAAW0NvbnRlbnRf&#10;VHlwZXNdLnhtbFBLAQItABQABgAIAAAAIQA4/SH/1gAAAJQBAAALAAAAAAAAAAAAAAAAAC8BAABf&#10;cmVscy8ucmVsc1BLAQItABQABgAIAAAAIQBtQegbMQIAAGgEAAAOAAAAAAAAAAAAAAAAAC4CAABk&#10;cnMvZTJvRG9jLnhtbFBLAQItABQABgAIAAAAIQAMG8NH2wAAAAUBAAAPAAAAAAAAAAAAAAAAAIsE&#10;AABkcnMvZG93bnJldi54bWxQSwUGAAAAAAQABADzAAAAkwUAAAAA&#10;" strokecolor="#7f7f7f [1612]" strokeweight=".5pt"/>
            </w:pict>
          </mc:Fallback>
        </mc:AlternateContent>
      </w:r>
      <w:r w:rsidR="00E907C7">
        <w:rPr>
          <w:rFonts w:ascii="Tahoma" w:hAnsi="Tahoma"/>
          <w:noProof/>
        </w:rPr>
        <w:t>13</w:t>
      </w:r>
      <w:r w:rsidR="00542A6D">
        <w:rPr>
          <w:rFonts w:ascii="Tahoma" w:hAnsi="Tahoma"/>
          <w:noProof/>
        </w:rPr>
        <w:t>.05</w:t>
      </w:r>
      <w:r w:rsidR="00411275" w:rsidRPr="00411275">
        <w:rPr>
          <w:rFonts w:ascii="Tahoma" w:hAnsi="Tahoma"/>
          <w:noProof/>
        </w:rPr>
        <w:t>.2020</w:t>
      </w:r>
      <w:r w:rsidR="00077C53">
        <w:rPr>
          <w:rFonts w:ascii="Tahoma" w:hAnsi="Tahoma"/>
        </w:rPr>
        <w:br/>
      </w:r>
      <w:r w:rsidR="00824998" w:rsidRPr="00824998">
        <w:rPr>
          <w:rFonts w:ascii="Tahoma" w:hAnsi="Tahoma"/>
        </w:rPr>
        <w:t xml:space="preserve">г. </w:t>
      </w:r>
      <w:r w:rsidR="00C67541">
        <w:rPr>
          <w:rFonts w:ascii="Tahoma" w:hAnsi="Tahoma"/>
        </w:rPr>
        <w:t>Пермь</w:t>
      </w:r>
    </w:p>
    <w:p w:rsidR="00303350" w:rsidRPr="00303350" w:rsidRDefault="00303350" w:rsidP="00C2124A">
      <w:pPr>
        <w:spacing w:before="180"/>
        <w:jc w:val="center"/>
        <w:rPr>
          <w:rFonts w:ascii="Tahoma" w:hAnsi="Tahoma" w:cs="Tahoma"/>
          <w:b/>
        </w:rPr>
      </w:pPr>
      <w:r w:rsidRPr="00303350">
        <w:rPr>
          <w:rFonts w:ascii="Tahoma" w:hAnsi="Tahoma" w:cs="Tahoma"/>
          <w:b/>
        </w:rPr>
        <w:t>«Газпром Газораспределение Пермь»: сход снега с крыши может привести к повреждению газопровода</w:t>
      </w:r>
    </w:p>
    <w:p w:rsidR="00303350" w:rsidRPr="00303350" w:rsidRDefault="00303350" w:rsidP="00303350">
      <w:pPr>
        <w:spacing w:before="180"/>
        <w:rPr>
          <w:rFonts w:ascii="Tahoma" w:hAnsi="Tahoma" w:cs="Tahoma"/>
          <w:b/>
        </w:rPr>
      </w:pPr>
    </w:p>
    <w:p w:rsidR="00303350" w:rsidRPr="00303350" w:rsidRDefault="00303350" w:rsidP="00303350">
      <w:pPr>
        <w:ind w:firstLine="708"/>
        <w:jc w:val="both"/>
        <w:rPr>
          <w:rFonts w:ascii="Tahoma" w:hAnsi="Tahoma" w:cs="Tahoma"/>
        </w:rPr>
      </w:pPr>
      <w:r w:rsidRPr="00303350">
        <w:rPr>
          <w:rFonts w:ascii="Tahoma" w:hAnsi="Tahoma" w:cs="Tahoma"/>
        </w:rPr>
        <w:t>В связи с перепадом температур АО «Газпром газораспределение Пермь» просит пермяков соблюдать осторожность: при выходе из зданий обращать внимание на скопление наледи и сосулек на крышах. Обрушение снега может повлечь за собой непоправимые последствия. При сходе снежных масс возможно повреждение наружного газопровода. Это грозит деформацией или порывом газовых сетей с выходом газа, который может попасть в замкнутые объемы подъездов и квартир. Подобные ситуации ведут к тяжелым последствиям: отравлениям, пожарам, даже взрывам и отключению газоснабжения на время устранения аварии.</w:t>
      </w:r>
    </w:p>
    <w:p w:rsidR="00303350" w:rsidRPr="00303350" w:rsidRDefault="00303350" w:rsidP="00303350">
      <w:pPr>
        <w:ind w:firstLine="708"/>
        <w:jc w:val="both"/>
        <w:rPr>
          <w:rFonts w:ascii="Tahoma" w:hAnsi="Tahoma" w:cs="Tahoma"/>
        </w:rPr>
      </w:pPr>
      <w:r w:rsidRPr="00303350">
        <w:rPr>
          <w:rFonts w:ascii="Tahoma" w:hAnsi="Tahoma" w:cs="Tahoma"/>
        </w:rPr>
        <w:t xml:space="preserve">В случае повреждения газопровода или обнаружения утечки газа – а это не только характерный запах, но и пожелтение снега – надо незамедлительно вызвать аварийную газовую службу по телефону 04 (104 - с мобильного телефона). Специалисты проверят, насколько серьезны повреждения и локализуют возможную аварию. </w:t>
      </w:r>
    </w:p>
    <w:p w:rsidR="00303350" w:rsidRDefault="00303350" w:rsidP="00303350">
      <w:pPr>
        <w:jc w:val="both"/>
        <w:rPr>
          <w:rFonts w:ascii="Tahoma" w:hAnsi="Tahoma" w:cs="Tahoma"/>
        </w:rPr>
      </w:pPr>
      <w:r w:rsidRPr="0030335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303350">
        <w:rPr>
          <w:rFonts w:ascii="Tahoma" w:hAnsi="Tahoma" w:cs="Tahoma"/>
        </w:rPr>
        <w:t>«Газпром газораспределение Пермь» призывает владельцев домов и сооружений, а также управляющие компании, обслуживающие жилые кварталы, своевременно чистить крыши зданий и не только над тротуарами, но и над газопроводами.</w:t>
      </w:r>
    </w:p>
    <w:p w:rsidR="00C2124A" w:rsidRPr="00303350" w:rsidRDefault="00C2124A" w:rsidP="00303350">
      <w:pPr>
        <w:jc w:val="both"/>
        <w:rPr>
          <w:rFonts w:ascii="Tahoma" w:hAnsi="Tahoma" w:cs="Tahoma"/>
        </w:rPr>
      </w:pPr>
      <w:bookmarkStart w:id="0" w:name="_GoBack"/>
      <w:bookmarkEnd w:id="0"/>
    </w:p>
    <w:p w:rsidR="0086555E" w:rsidRPr="008F53C8" w:rsidRDefault="0086555E" w:rsidP="0086555E">
      <w:pPr>
        <w:spacing w:before="180"/>
        <w:rPr>
          <w:rFonts w:ascii="Tahoma" w:hAnsi="Tahoma" w:cs="Tahoma"/>
          <w:sz w:val="22"/>
        </w:rPr>
      </w:pPr>
      <w:r w:rsidRPr="008F53C8">
        <w:rPr>
          <w:rFonts w:ascii="Tahoma" w:hAnsi="Tahoma" w:cs="Tahoma"/>
          <w:sz w:val="22"/>
        </w:rPr>
        <w:t xml:space="preserve">ПРЕСС-СЛУЖБА </w:t>
      </w:r>
      <w:r w:rsidR="00DB38B2">
        <w:rPr>
          <w:rFonts w:ascii="Tahoma" w:hAnsi="Tahoma" w:cs="Tahoma"/>
          <w:sz w:val="22"/>
        </w:rPr>
        <w:t>А</w:t>
      </w:r>
      <w:r w:rsidR="00062B02" w:rsidRPr="00062B02">
        <w:rPr>
          <w:rFonts w:ascii="Tahoma" w:hAnsi="Tahoma" w:cs="Tahoma"/>
          <w:sz w:val="22"/>
        </w:rPr>
        <w:t xml:space="preserve">О «ГАЗПРОМ </w:t>
      </w:r>
      <w:r w:rsidR="0047047E">
        <w:rPr>
          <w:rFonts w:ascii="Tahoma" w:hAnsi="Tahoma" w:cs="Tahoma"/>
          <w:sz w:val="22"/>
        </w:rPr>
        <w:t>ГАЗОРАСПРЕДЕЛЕНИЕ</w:t>
      </w:r>
      <w:r w:rsidR="00215A77" w:rsidRPr="00215A77">
        <w:rPr>
          <w:rFonts w:ascii="Tahoma" w:hAnsi="Tahoma" w:cs="Tahoma"/>
          <w:sz w:val="22"/>
        </w:rPr>
        <w:t xml:space="preserve"> </w:t>
      </w:r>
      <w:r w:rsidR="0047047E">
        <w:rPr>
          <w:rFonts w:ascii="Tahoma" w:hAnsi="Tahoma" w:cs="Tahoma"/>
          <w:sz w:val="22"/>
        </w:rPr>
        <w:t>ПЕРМЬ</w:t>
      </w:r>
      <w:r w:rsidR="00062B02" w:rsidRPr="00062B02">
        <w:rPr>
          <w:rFonts w:ascii="Tahoma" w:hAnsi="Tahoma" w:cs="Tahoma"/>
          <w:sz w:val="22"/>
        </w:rPr>
        <w:t>»</w:t>
      </w:r>
    </w:p>
    <w:tbl>
      <w:tblPr>
        <w:tblStyle w:val="a3"/>
        <w:tblW w:w="9639" w:type="dxa"/>
        <w:tblBorders>
          <w:top w:val="single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86555E" w:rsidRPr="008F53C8" w:rsidTr="0086555E">
        <w:trPr>
          <w:trHeight w:val="170"/>
        </w:trPr>
        <w:tc>
          <w:tcPr>
            <w:tcW w:w="2410" w:type="dxa"/>
          </w:tcPr>
          <w:p w:rsidR="0086555E" w:rsidRPr="008F53C8" w:rsidRDefault="0086555E" w:rsidP="00062B02">
            <w:pPr>
              <w:rPr>
                <w:rFonts w:ascii="Tahoma" w:hAnsi="Tahoma" w:cs="Tahoma"/>
                <w:sz w:val="22"/>
              </w:rPr>
            </w:pPr>
            <w:r w:rsidRPr="008F53C8">
              <w:rPr>
                <w:rFonts w:ascii="Tahoma" w:hAnsi="Tahoma" w:cs="Tahoma"/>
                <w:sz w:val="22"/>
              </w:rPr>
              <w:t>Контактны</w:t>
            </w:r>
            <w:r w:rsidR="00062B02">
              <w:rPr>
                <w:rFonts w:ascii="Tahoma" w:hAnsi="Tahoma" w:cs="Tahoma"/>
                <w:sz w:val="22"/>
              </w:rPr>
              <w:t>е</w:t>
            </w:r>
            <w:r w:rsidRPr="008F53C8">
              <w:rPr>
                <w:rFonts w:ascii="Tahoma" w:hAnsi="Tahoma" w:cs="Tahoma"/>
                <w:sz w:val="22"/>
              </w:rPr>
              <w:t xml:space="preserve"> телефон</w:t>
            </w:r>
            <w:r w:rsidR="00062B02">
              <w:rPr>
                <w:rFonts w:ascii="Tahoma" w:hAnsi="Tahoma" w:cs="Tahoma"/>
                <w:sz w:val="22"/>
              </w:rPr>
              <w:t>ы</w:t>
            </w:r>
          </w:p>
        </w:tc>
        <w:tc>
          <w:tcPr>
            <w:tcW w:w="7229" w:type="dxa"/>
          </w:tcPr>
          <w:p w:rsidR="0086555E" w:rsidRPr="008F53C8" w:rsidRDefault="00215A77" w:rsidP="0047047E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+7</w:t>
            </w:r>
            <w:r w:rsidRPr="00215A77">
              <w:rPr>
                <w:rFonts w:ascii="Tahoma" w:hAnsi="Tahoma"/>
                <w:sz w:val="22"/>
              </w:rPr>
              <w:t xml:space="preserve"> (</w:t>
            </w:r>
            <w:r w:rsidR="0047047E">
              <w:rPr>
                <w:rFonts w:ascii="Tahoma" w:hAnsi="Tahoma"/>
                <w:sz w:val="22"/>
              </w:rPr>
              <w:t>342) 218 11 81</w:t>
            </w:r>
            <w:r w:rsidR="00411275">
              <w:rPr>
                <w:rFonts w:ascii="Tahoma" w:hAnsi="Tahoma"/>
                <w:sz w:val="22"/>
              </w:rPr>
              <w:t>,</w:t>
            </w:r>
            <w:r w:rsidR="00411275" w:rsidRPr="00411275">
              <w:rPr>
                <w:rFonts w:ascii="Tahoma" w:hAnsi="Tahoma"/>
                <w:sz w:val="22"/>
              </w:rPr>
              <w:t xml:space="preserve"> </w:t>
            </w:r>
            <w:r w:rsidR="00411275">
              <w:rPr>
                <w:rFonts w:ascii="Tahoma" w:hAnsi="Tahoma"/>
                <w:sz w:val="22"/>
              </w:rPr>
              <w:t>+7 (</w:t>
            </w:r>
            <w:r w:rsidR="0047047E">
              <w:rPr>
                <w:rFonts w:ascii="Tahoma" w:hAnsi="Tahoma"/>
                <w:sz w:val="22"/>
              </w:rPr>
              <w:t>912) 48 28 131</w:t>
            </w:r>
          </w:p>
        </w:tc>
      </w:tr>
      <w:tr w:rsidR="0086555E" w:rsidRPr="00411275" w:rsidTr="0086555E">
        <w:trPr>
          <w:trHeight w:val="170"/>
        </w:trPr>
        <w:tc>
          <w:tcPr>
            <w:tcW w:w="2410" w:type="dxa"/>
          </w:tcPr>
          <w:p w:rsidR="0086555E" w:rsidRDefault="0086555E" w:rsidP="002149D5">
            <w:pPr>
              <w:rPr>
                <w:rFonts w:ascii="Tahoma" w:hAnsi="Tahoma" w:cs="Tahoma"/>
                <w:sz w:val="22"/>
              </w:rPr>
            </w:pPr>
            <w:r w:rsidRPr="008F53C8">
              <w:rPr>
                <w:rFonts w:ascii="Tahoma" w:hAnsi="Tahoma" w:cs="Tahoma"/>
                <w:sz w:val="22"/>
                <w:lang w:val="en-US"/>
              </w:rPr>
              <w:t>E</w:t>
            </w:r>
            <w:r w:rsidRPr="008F53C8">
              <w:rPr>
                <w:rFonts w:ascii="Tahoma" w:hAnsi="Tahoma" w:cs="Tahoma"/>
                <w:sz w:val="22"/>
              </w:rPr>
              <w:t>-</w:t>
            </w:r>
            <w:r w:rsidRPr="008F53C8">
              <w:rPr>
                <w:rFonts w:ascii="Tahoma" w:hAnsi="Tahoma" w:cs="Tahoma"/>
                <w:sz w:val="22"/>
                <w:lang w:val="en-US"/>
              </w:rPr>
              <w:t>mail</w:t>
            </w:r>
          </w:p>
          <w:p w:rsidR="0086555E" w:rsidRPr="0086555E" w:rsidRDefault="0086555E" w:rsidP="002149D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Сайт</w:t>
            </w:r>
          </w:p>
        </w:tc>
        <w:tc>
          <w:tcPr>
            <w:tcW w:w="7229" w:type="dxa"/>
          </w:tcPr>
          <w:p w:rsidR="0086555E" w:rsidRPr="0047047E" w:rsidRDefault="0047047E" w:rsidP="002149D5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  <w:lang w:val="en-US"/>
              </w:rPr>
              <w:t>id</w:t>
            </w:r>
            <w:r w:rsidRPr="0047047E">
              <w:rPr>
                <w:rFonts w:ascii="Tahoma" w:hAnsi="Tahoma"/>
                <w:sz w:val="22"/>
              </w:rPr>
              <w:t>10201@</w:t>
            </w:r>
            <w:r>
              <w:rPr>
                <w:rFonts w:ascii="Tahoma" w:hAnsi="Tahoma"/>
                <w:sz w:val="22"/>
                <w:lang w:val="en-US"/>
              </w:rPr>
              <w:t>ugaz</w:t>
            </w:r>
            <w:r w:rsidRPr="0047047E">
              <w:rPr>
                <w:rFonts w:ascii="Tahoma" w:hAnsi="Tahoma"/>
                <w:sz w:val="22"/>
              </w:rPr>
              <w:t>.</w:t>
            </w:r>
            <w:r>
              <w:rPr>
                <w:rFonts w:ascii="Tahoma" w:hAnsi="Tahoma"/>
                <w:sz w:val="22"/>
                <w:lang w:val="en-US"/>
              </w:rPr>
              <w:t>ru</w:t>
            </w:r>
          </w:p>
          <w:p w:rsidR="0086555E" w:rsidRPr="0047047E" w:rsidRDefault="00215A77" w:rsidP="0047047E">
            <w:pPr>
              <w:rPr>
                <w:rFonts w:ascii="Tahoma" w:hAnsi="Tahoma" w:cs="Tahoma"/>
                <w:sz w:val="22"/>
              </w:rPr>
            </w:pPr>
            <w:r w:rsidRPr="00411275">
              <w:rPr>
                <w:rFonts w:ascii="Tahoma" w:hAnsi="Tahoma" w:cs="Tahoma"/>
                <w:sz w:val="22"/>
                <w:lang w:val="en-US"/>
              </w:rPr>
              <w:t>www</w:t>
            </w:r>
            <w:r w:rsidRPr="0047047E">
              <w:rPr>
                <w:rFonts w:ascii="Tahoma" w:hAnsi="Tahoma" w:cs="Tahoma"/>
                <w:sz w:val="22"/>
              </w:rPr>
              <w:t>.</w:t>
            </w:r>
            <w:r w:rsidR="0047047E">
              <w:rPr>
                <w:rFonts w:ascii="Tahoma" w:hAnsi="Tahoma" w:cs="Tahoma"/>
                <w:sz w:val="22"/>
                <w:lang w:val="en-US"/>
              </w:rPr>
              <w:t>ugaz</w:t>
            </w:r>
            <w:r w:rsidR="00411275" w:rsidRPr="00411275">
              <w:rPr>
                <w:rFonts w:ascii="Tahoma" w:hAnsi="Tahoma" w:cs="Tahoma"/>
                <w:sz w:val="22"/>
              </w:rPr>
              <w:t>.ru</w:t>
            </w:r>
          </w:p>
        </w:tc>
      </w:tr>
    </w:tbl>
    <w:p w:rsidR="0086555E" w:rsidRPr="0047047E" w:rsidRDefault="0086555E" w:rsidP="0086555E">
      <w:pPr>
        <w:rPr>
          <w:sz w:val="2"/>
          <w:szCs w:val="2"/>
        </w:rPr>
      </w:pPr>
    </w:p>
    <w:sectPr w:rsidR="0086555E" w:rsidRPr="0047047E" w:rsidSect="00215A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BA2" w:rsidRDefault="00466BA2" w:rsidP="008F53C8">
      <w:r>
        <w:separator/>
      </w:r>
    </w:p>
  </w:endnote>
  <w:endnote w:type="continuationSeparator" w:id="0">
    <w:p w:rsidR="00466BA2" w:rsidRDefault="00466BA2" w:rsidP="008F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BA2" w:rsidRDefault="00466BA2" w:rsidP="008F53C8">
      <w:r>
        <w:separator/>
      </w:r>
    </w:p>
  </w:footnote>
  <w:footnote w:type="continuationSeparator" w:id="0">
    <w:p w:rsidR="00466BA2" w:rsidRDefault="00466BA2" w:rsidP="008F5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F5108"/>
    <w:multiLevelType w:val="hybridMultilevel"/>
    <w:tmpl w:val="E9E0B91C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CF75E9"/>
    <w:multiLevelType w:val="hybridMultilevel"/>
    <w:tmpl w:val="5E9CF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83A51EA"/>
    <w:multiLevelType w:val="hybridMultilevel"/>
    <w:tmpl w:val="9E5E14A8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DB0F04"/>
    <w:multiLevelType w:val="hybridMultilevel"/>
    <w:tmpl w:val="77E03F56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F36D7"/>
    <w:multiLevelType w:val="hybridMultilevel"/>
    <w:tmpl w:val="38A8CDCC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16"/>
    <w:rsid w:val="000243A0"/>
    <w:rsid w:val="00062B02"/>
    <w:rsid w:val="00062F72"/>
    <w:rsid w:val="00077C53"/>
    <w:rsid w:val="00105557"/>
    <w:rsid w:val="00141A9A"/>
    <w:rsid w:val="0015596D"/>
    <w:rsid w:val="00165250"/>
    <w:rsid w:val="001D7802"/>
    <w:rsid w:val="001E414A"/>
    <w:rsid w:val="001E6755"/>
    <w:rsid w:val="00215A77"/>
    <w:rsid w:val="002822A9"/>
    <w:rsid w:val="002B3E6B"/>
    <w:rsid w:val="00303350"/>
    <w:rsid w:val="003940A5"/>
    <w:rsid w:val="003F095B"/>
    <w:rsid w:val="003F1597"/>
    <w:rsid w:val="0040650E"/>
    <w:rsid w:val="0041018D"/>
    <w:rsid w:val="00411275"/>
    <w:rsid w:val="00415B86"/>
    <w:rsid w:val="00434537"/>
    <w:rsid w:val="00466BA2"/>
    <w:rsid w:val="0047047E"/>
    <w:rsid w:val="00473EB4"/>
    <w:rsid w:val="004777BA"/>
    <w:rsid w:val="004F0293"/>
    <w:rsid w:val="004F1E21"/>
    <w:rsid w:val="00500967"/>
    <w:rsid w:val="00520D24"/>
    <w:rsid w:val="00542A6D"/>
    <w:rsid w:val="005E347A"/>
    <w:rsid w:val="005E78F7"/>
    <w:rsid w:val="005F7B98"/>
    <w:rsid w:val="00651DA3"/>
    <w:rsid w:val="00691B45"/>
    <w:rsid w:val="006935D7"/>
    <w:rsid w:val="006A0D19"/>
    <w:rsid w:val="007051E9"/>
    <w:rsid w:val="007430A0"/>
    <w:rsid w:val="007939AD"/>
    <w:rsid w:val="00794B34"/>
    <w:rsid w:val="007E53FA"/>
    <w:rsid w:val="007E7F7D"/>
    <w:rsid w:val="007F49D7"/>
    <w:rsid w:val="00824660"/>
    <w:rsid w:val="00824998"/>
    <w:rsid w:val="0086555E"/>
    <w:rsid w:val="00872BD6"/>
    <w:rsid w:val="008D559B"/>
    <w:rsid w:val="008E65C5"/>
    <w:rsid w:val="008F53C8"/>
    <w:rsid w:val="008F6C9F"/>
    <w:rsid w:val="00903D66"/>
    <w:rsid w:val="00965EAB"/>
    <w:rsid w:val="0098196E"/>
    <w:rsid w:val="009B66B3"/>
    <w:rsid w:val="009C7EF7"/>
    <w:rsid w:val="00A32195"/>
    <w:rsid w:val="00AC494F"/>
    <w:rsid w:val="00B00B20"/>
    <w:rsid w:val="00B0648A"/>
    <w:rsid w:val="00B1655D"/>
    <w:rsid w:val="00B2487B"/>
    <w:rsid w:val="00BB66C6"/>
    <w:rsid w:val="00BC01A5"/>
    <w:rsid w:val="00BC4122"/>
    <w:rsid w:val="00C05ABC"/>
    <w:rsid w:val="00C2124A"/>
    <w:rsid w:val="00C360A8"/>
    <w:rsid w:val="00C67541"/>
    <w:rsid w:val="00CE4F1F"/>
    <w:rsid w:val="00D15C8A"/>
    <w:rsid w:val="00D24169"/>
    <w:rsid w:val="00D4454E"/>
    <w:rsid w:val="00D459F6"/>
    <w:rsid w:val="00D61849"/>
    <w:rsid w:val="00DA32A2"/>
    <w:rsid w:val="00DA7920"/>
    <w:rsid w:val="00DB38B2"/>
    <w:rsid w:val="00DB6613"/>
    <w:rsid w:val="00DC0EC7"/>
    <w:rsid w:val="00DC34A2"/>
    <w:rsid w:val="00DF5CC2"/>
    <w:rsid w:val="00E27EDC"/>
    <w:rsid w:val="00E34822"/>
    <w:rsid w:val="00E57C41"/>
    <w:rsid w:val="00E6085C"/>
    <w:rsid w:val="00E873BF"/>
    <w:rsid w:val="00E907C7"/>
    <w:rsid w:val="00EB46E6"/>
    <w:rsid w:val="00EE4268"/>
    <w:rsid w:val="00F31D16"/>
    <w:rsid w:val="00F5535B"/>
    <w:rsid w:val="00F7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1B8F1-374E-481D-8560-91E80A57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1D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7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F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555E"/>
    <w:pPr>
      <w:ind w:left="720"/>
      <w:contextualSpacing/>
    </w:pPr>
  </w:style>
  <w:style w:type="paragraph" w:customStyle="1" w:styleId="ac">
    <w:name w:val="Знак Знак Знак Знак"/>
    <w:basedOn w:val="a"/>
    <w:rsid w:val="00E348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mrg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U5200002</dc:creator>
  <cp:lastModifiedBy>Денисова Екатерина Валентиновна</cp:lastModifiedBy>
  <cp:revision>2</cp:revision>
  <dcterms:created xsi:type="dcterms:W3CDTF">2020-05-13T10:51:00Z</dcterms:created>
  <dcterms:modified xsi:type="dcterms:W3CDTF">2020-05-13T10:51:00Z</dcterms:modified>
</cp:coreProperties>
</file>