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7D" w:rsidRDefault="0066627D"/>
    <w:p w:rsidR="00286EE6" w:rsidRDefault="00286EE6" w:rsidP="00286E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лиц, оказывающих существенное влияние на решения,</w:t>
      </w:r>
    </w:p>
    <w:p w:rsidR="00F73C37" w:rsidRDefault="00286EE6" w:rsidP="00286E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принимаемые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органами  управления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УФПП</w:t>
      </w:r>
    </w:p>
    <w:p w:rsidR="0037100B" w:rsidRPr="0037100B" w:rsidRDefault="0037100B" w:rsidP="00413608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100B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proofErr w:type="spellStart"/>
      <w:r w:rsidRPr="0037100B">
        <w:rPr>
          <w:rFonts w:ascii="Times New Roman" w:hAnsi="Times New Roman" w:cs="Times New Roman"/>
          <w:sz w:val="24"/>
          <w:szCs w:val="24"/>
        </w:rPr>
        <w:t>Уинский</w:t>
      </w:r>
      <w:proofErr w:type="spellEnd"/>
      <w:r w:rsidRPr="0037100B">
        <w:rPr>
          <w:rFonts w:ascii="Times New Roman" w:hAnsi="Times New Roman" w:cs="Times New Roman"/>
          <w:sz w:val="24"/>
          <w:szCs w:val="24"/>
        </w:rPr>
        <w:t xml:space="preserve"> фонд поддержки предпринимательства (далее Фонд)</w:t>
      </w:r>
    </w:p>
    <w:p w:rsidR="0037100B" w:rsidRPr="0037100B" w:rsidRDefault="0037100B" w:rsidP="0037100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100B">
        <w:rPr>
          <w:rFonts w:ascii="Times New Roman" w:hAnsi="Times New Roman" w:cs="Times New Roman"/>
          <w:sz w:val="24"/>
          <w:szCs w:val="24"/>
        </w:rPr>
        <w:t xml:space="preserve">Юридический адрес: 617520, Пермский край, </w:t>
      </w:r>
      <w:proofErr w:type="spellStart"/>
      <w:r w:rsidRPr="0037100B">
        <w:rPr>
          <w:rFonts w:ascii="Times New Roman" w:hAnsi="Times New Roman" w:cs="Times New Roman"/>
          <w:sz w:val="24"/>
          <w:szCs w:val="24"/>
        </w:rPr>
        <w:t>Уинский</w:t>
      </w:r>
      <w:proofErr w:type="spellEnd"/>
      <w:r w:rsidRPr="0037100B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Pr="0037100B">
        <w:rPr>
          <w:rFonts w:ascii="Times New Roman" w:hAnsi="Times New Roman" w:cs="Times New Roman"/>
          <w:sz w:val="24"/>
          <w:szCs w:val="24"/>
        </w:rPr>
        <w:t>с.Уинское</w:t>
      </w:r>
      <w:proofErr w:type="spellEnd"/>
      <w:r w:rsidRPr="0037100B">
        <w:rPr>
          <w:rFonts w:ascii="Times New Roman" w:hAnsi="Times New Roman" w:cs="Times New Roman"/>
          <w:sz w:val="24"/>
          <w:szCs w:val="24"/>
        </w:rPr>
        <w:t xml:space="preserve">, ул. Коммунистическая, д.2  </w:t>
      </w:r>
    </w:p>
    <w:tbl>
      <w:tblPr>
        <w:tblW w:w="141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4536"/>
        <w:gridCol w:w="6327"/>
      </w:tblGrid>
      <w:tr w:rsidR="00286EE6" w:rsidRPr="0037100B" w:rsidTr="00413608">
        <w:trPr>
          <w:trHeight w:val="947"/>
        </w:trPr>
        <w:tc>
          <w:tcPr>
            <w:tcW w:w="3260" w:type="dxa"/>
          </w:tcPr>
          <w:p w:rsidR="00286EE6" w:rsidRPr="0037100B" w:rsidRDefault="00286EE6" w:rsidP="0028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Органы управления Фонда</w:t>
            </w:r>
          </w:p>
        </w:tc>
        <w:tc>
          <w:tcPr>
            <w:tcW w:w="4536" w:type="dxa"/>
          </w:tcPr>
          <w:p w:rsidR="00286EE6" w:rsidRPr="0037100B" w:rsidRDefault="00286EE6" w:rsidP="0028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Лицо, оказывающие существенное влияние на решения, принимаемые органами управления Фонда</w:t>
            </w:r>
          </w:p>
        </w:tc>
        <w:tc>
          <w:tcPr>
            <w:tcW w:w="6327" w:type="dxa"/>
          </w:tcPr>
          <w:p w:rsidR="00286EE6" w:rsidRPr="0037100B" w:rsidRDefault="00286EE6" w:rsidP="0028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</w:tr>
      <w:tr w:rsidR="00547A47" w:rsidRPr="0037100B" w:rsidTr="00547A47">
        <w:trPr>
          <w:trHeight w:val="765"/>
        </w:trPr>
        <w:tc>
          <w:tcPr>
            <w:tcW w:w="3260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Высший орган управления Фондом - Президиум</w:t>
            </w:r>
          </w:p>
        </w:tc>
        <w:tc>
          <w:tcPr>
            <w:tcW w:w="4536" w:type="dxa"/>
          </w:tcPr>
          <w:p w:rsidR="00547A47" w:rsidRPr="0037100B" w:rsidRDefault="00547A47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6327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47A47" w:rsidRPr="0037100B" w:rsidTr="00547A47">
        <w:trPr>
          <w:trHeight w:val="765"/>
        </w:trPr>
        <w:tc>
          <w:tcPr>
            <w:tcW w:w="3260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A47" w:rsidRPr="0037100B" w:rsidRDefault="00547A47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Зелёнки Алексей Николаевич</w:t>
            </w:r>
          </w:p>
        </w:tc>
        <w:tc>
          <w:tcPr>
            <w:tcW w:w="6327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– глава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47A47" w:rsidRPr="0037100B" w:rsidTr="00547A47">
        <w:trPr>
          <w:trHeight w:val="765"/>
        </w:trPr>
        <w:tc>
          <w:tcPr>
            <w:tcW w:w="3260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A47" w:rsidRPr="0037100B" w:rsidRDefault="00547A47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Игошев Сергей Васильевич</w:t>
            </w:r>
          </w:p>
        </w:tc>
        <w:tc>
          <w:tcPr>
            <w:tcW w:w="6327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консультант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47A47" w:rsidRPr="0037100B" w:rsidTr="00547A47">
        <w:trPr>
          <w:trHeight w:val="765"/>
        </w:trPr>
        <w:tc>
          <w:tcPr>
            <w:tcW w:w="3260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A47" w:rsidRPr="0037100B" w:rsidRDefault="00547A47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Курбатова Галина Васильевна</w:t>
            </w:r>
          </w:p>
        </w:tc>
        <w:tc>
          <w:tcPr>
            <w:tcW w:w="6327" w:type="dxa"/>
          </w:tcPr>
          <w:p w:rsidR="00547A47" w:rsidRPr="0037100B" w:rsidRDefault="00547A47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324640" w:rsidRPr="0037100B" w:rsidTr="00547A47">
        <w:trPr>
          <w:trHeight w:val="765"/>
        </w:trPr>
        <w:tc>
          <w:tcPr>
            <w:tcW w:w="3260" w:type="dxa"/>
          </w:tcPr>
          <w:p w:rsidR="00324640" w:rsidRPr="0037100B" w:rsidRDefault="00324640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 Фонда - директор</w:t>
            </w:r>
          </w:p>
        </w:tc>
        <w:tc>
          <w:tcPr>
            <w:tcW w:w="4536" w:type="dxa"/>
          </w:tcPr>
          <w:p w:rsidR="00324640" w:rsidRPr="0037100B" w:rsidRDefault="00324640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Горбунова Мария Александровна</w:t>
            </w:r>
          </w:p>
        </w:tc>
        <w:tc>
          <w:tcPr>
            <w:tcW w:w="6327" w:type="dxa"/>
          </w:tcPr>
          <w:p w:rsidR="00324640" w:rsidRPr="0037100B" w:rsidRDefault="00324640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proofErr w:type="gram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фонда поддержки предпринимательства</w:t>
            </w:r>
          </w:p>
        </w:tc>
      </w:tr>
      <w:tr w:rsidR="00324640" w:rsidRPr="0037100B" w:rsidTr="00547A47">
        <w:trPr>
          <w:trHeight w:val="765"/>
        </w:trPr>
        <w:tc>
          <w:tcPr>
            <w:tcW w:w="3260" w:type="dxa"/>
          </w:tcPr>
          <w:p w:rsidR="00324640" w:rsidRPr="0037100B" w:rsidRDefault="006660A2" w:rsidP="00666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Надзорный орган Фонда – Попечительский совет</w:t>
            </w:r>
          </w:p>
        </w:tc>
        <w:tc>
          <w:tcPr>
            <w:tcW w:w="4536" w:type="dxa"/>
          </w:tcPr>
          <w:p w:rsidR="00324640" w:rsidRPr="0037100B" w:rsidRDefault="0037100B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Гладких Наталья Алексеевна</w:t>
            </w:r>
          </w:p>
        </w:tc>
        <w:tc>
          <w:tcPr>
            <w:tcW w:w="6327" w:type="dxa"/>
          </w:tcPr>
          <w:p w:rsidR="00324640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37100B" w:rsidRPr="0037100B" w:rsidTr="00547A47">
        <w:trPr>
          <w:trHeight w:val="765"/>
        </w:trPr>
        <w:tc>
          <w:tcPr>
            <w:tcW w:w="3260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100B" w:rsidRPr="0037100B" w:rsidRDefault="0037100B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6327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37100B" w:rsidRPr="0037100B" w:rsidTr="00547A47">
        <w:trPr>
          <w:trHeight w:val="765"/>
        </w:trPr>
        <w:tc>
          <w:tcPr>
            <w:tcW w:w="3260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100B" w:rsidRPr="0037100B" w:rsidRDefault="0037100B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Пыхтеева Алёна Павловна</w:t>
            </w:r>
          </w:p>
        </w:tc>
        <w:tc>
          <w:tcPr>
            <w:tcW w:w="6327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37100B" w:rsidRPr="0037100B" w:rsidTr="00547A47">
        <w:trPr>
          <w:trHeight w:val="765"/>
        </w:trPr>
        <w:tc>
          <w:tcPr>
            <w:tcW w:w="3260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100B" w:rsidRPr="0037100B" w:rsidRDefault="0037100B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Теплых Анна Александровна</w:t>
            </w:r>
          </w:p>
        </w:tc>
        <w:tc>
          <w:tcPr>
            <w:tcW w:w="6327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МКУ «Центр учета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округа»;</w:t>
            </w:r>
          </w:p>
        </w:tc>
      </w:tr>
      <w:tr w:rsidR="0037100B" w:rsidRPr="0037100B" w:rsidTr="00547A47">
        <w:trPr>
          <w:trHeight w:val="765"/>
        </w:trPr>
        <w:tc>
          <w:tcPr>
            <w:tcW w:w="3260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100B" w:rsidRPr="0037100B" w:rsidRDefault="0037100B" w:rsidP="0054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Шайхатарова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 Светлана</w:t>
            </w:r>
            <w:proofErr w:type="gram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6327" w:type="dxa"/>
          </w:tcPr>
          <w:p w:rsidR="0037100B" w:rsidRPr="0037100B" w:rsidRDefault="0037100B" w:rsidP="0054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  <w:proofErr w:type="gram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286EE6" w:rsidRDefault="00286EE6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0370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лиц, оказывающих существенное влияние на решения,</w:t>
      </w:r>
    </w:p>
    <w:p w:rsidR="000370CE" w:rsidRDefault="000370CE" w:rsidP="000370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принимаемые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органами  управления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УФПП</w:t>
      </w:r>
    </w:p>
    <w:p w:rsidR="000370CE" w:rsidRPr="0037100B" w:rsidRDefault="000370CE" w:rsidP="000370C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100B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proofErr w:type="spellStart"/>
      <w:r w:rsidRPr="0037100B">
        <w:rPr>
          <w:rFonts w:ascii="Times New Roman" w:hAnsi="Times New Roman" w:cs="Times New Roman"/>
          <w:sz w:val="24"/>
          <w:szCs w:val="24"/>
        </w:rPr>
        <w:t>Уинский</w:t>
      </w:r>
      <w:proofErr w:type="spellEnd"/>
      <w:r w:rsidRPr="0037100B">
        <w:rPr>
          <w:rFonts w:ascii="Times New Roman" w:hAnsi="Times New Roman" w:cs="Times New Roman"/>
          <w:sz w:val="24"/>
          <w:szCs w:val="24"/>
        </w:rPr>
        <w:t xml:space="preserve"> фонд поддержки предпринимательства (далее Фонд)</w:t>
      </w:r>
    </w:p>
    <w:p w:rsidR="000370CE" w:rsidRPr="0037100B" w:rsidRDefault="000370CE" w:rsidP="000370C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100B">
        <w:rPr>
          <w:rFonts w:ascii="Times New Roman" w:hAnsi="Times New Roman" w:cs="Times New Roman"/>
          <w:sz w:val="24"/>
          <w:szCs w:val="24"/>
        </w:rPr>
        <w:t xml:space="preserve">Юридический адрес: 617520, Пермский край, </w:t>
      </w:r>
      <w:proofErr w:type="spellStart"/>
      <w:r w:rsidRPr="0037100B">
        <w:rPr>
          <w:rFonts w:ascii="Times New Roman" w:hAnsi="Times New Roman" w:cs="Times New Roman"/>
          <w:sz w:val="24"/>
          <w:szCs w:val="24"/>
        </w:rPr>
        <w:t>Уинский</w:t>
      </w:r>
      <w:proofErr w:type="spellEnd"/>
      <w:r w:rsidRPr="0037100B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Pr="0037100B">
        <w:rPr>
          <w:rFonts w:ascii="Times New Roman" w:hAnsi="Times New Roman" w:cs="Times New Roman"/>
          <w:sz w:val="24"/>
          <w:szCs w:val="24"/>
        </w:rPr>
        <w:t>с.Уинское</w:t>
      </w:r>
      <w:proofErr w:type="spellEnd"/>
      <w:r w:rsidRPr="0037100B">
        <w:rPr>
          <w:rFonts w:ascii="Times New Roman" w:hAnsi="Times New Roman" w:cs="Times New Roman"/>
          <w:sz w:val="24"/>
          <w:szCs w:val="24"/>
        </w:rPr>
        <w:t xml:space="preserve">, ул. Коммунистическая, д.2  </w:t>
      </w:r>
    </w:p>
    <w:tbl>
      <w:tblPr>
        <w:tblW w:w="141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4536"/>
        <w:gridCol w:w="6327"/>
      </w:tblGrid>
      <w:tr w:rsidR="000370CE" w:rsidRPr="0037100B" w:rsidTr="00A67755">
        <w:trPr>
          <w:trHeight w:val="947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Органы управления Фонда</w:t>
            </w:r>
          </w:p>
        </w:tc>
        <w:tc>
          <w:tcPr>
            <w:tcW w:w="4536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Лицо, оказывающие существенное влияние на решения, принимаемые органами управления Фонда</w:t>
            </w:r>
          </w:p>
        </w:tc>
        <w:tc>
          <w:tcPr>
            <w:tcW w:w="6327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Высший орган управления Фондом - Президиум</w:t>
            </w: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Мария Александровна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 поддержки предпринимательства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Зелёнки Алексей Николаевич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– глава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Игошев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консультант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03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Павловна</w:t>
            </w:r>
            <w:bookmarkStart w:id="0" w:name="_GoBack"/>
            <w:bookmarkEnd w:id="0"/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 Фонда - директор</w:t>
            </w: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Горбунова Мария Александровна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фонда поддержки предпринимательства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Надзорный орган Фонда – Попечительский совет</w:t>
            </w: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Гладких Наталья Алексеевна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Пыхтеева Алёна Павловна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Теплых Анна Александровна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МКУ «Центр учета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округа»;</w:t>
            </w:r>
          </w:p>
        </w:tc>
      </w:tr>
      <w:tr w:rsidR="000370CE" w:rsidRPr="0037100B" w:rsidTr="00A67755">
        <w:trPr>
          <w:trHeight w:val="765"/>
        </w:trPr>
        <w:tc>
          <w:tcPr>
            <w:tcW w:w="3260" w:type="dxa"/>
          </w:tcPr>
          <w:p w:rsidR="000370CE" w:rsidRPr="0037100B" w:rsidRDefault="000370CE" w:rsidP="00A6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70CE" w:rsidRPr="0037100B" w:rsidRDefault="000370CE" w:rsidP="00A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Шайхатарова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 Светлана</w:t>
            </w:r>
            <w:proofErr w:type="gram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6327" w:type="dxa"/>
          </w:tcPr>
          <w:p w:rsidR="000370CE" w:rsidRPr="0037100B" w:rsidRDefault="000370CE" w:rsidP="00037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  <w:proofErr w:type="gram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экономике и сельскому хозяйству администрации </w:t>
            </w:r>
            <w:proofErr w:type="spellStart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3710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0370CE" w:rsidRPr="0037100B" w:rsidRDefault="000370CE" w:rsidP="000370C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370CE" w:rsidRPr="0037100B" w:rsidRDefault="000370CE" w:rsidP="00286EE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0370CE" w:rsidRPr="0037100B" w:rsidSect="0037100B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7D"/>
    <w:rsid w:val="000370CE"/>
    <w:rsid w:val="00286EE6"/>
    <w:rsid w:val="00324640"/>
    <w:rsid w:val="0037100B"/>
    <w:rsid w:val="00413608"/>
    <w:rsid w:val="00547A47"/>
    <w:rsid w:val="006660A2"/>
    <w:rsid w:val="0066627D"/>
    <w:rsid w:val="00832D7B"/>
    <w:rsid w:val="00F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05C78-927D-48B3-A740-F1D1BA18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Maria</cp:lastModifiedBy>
  <cp:revision>2</cp:revision>
  <cp:lastPrinted>2023-09-18T10:10:00Z</cp:lastPrinted>
  <dcterms:created xsi:type="dcterms:W3CDTF">2025-03-25T05:43:00Z</dcterms:created>
  <dcterms:modified xsi:type="dcterms:W3CDTF">2025-03-25T05:43:00Z</dcterms:modified>
</cp:coreProperties>
</file>