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56" w:rsidRPr="0007556E" w:rsidRDefault="00530310" w:rsidP="00B06474">
      <w:pPr>
        <w:pStyle w:val="1"/>
        <w:shd w:val="clear" w:color="auto" w:fill="auto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37BD5" wp14:editId="1B424DEF">
                <wp:simplePos x="0" y="0"/>
                <wp:positionH relativeFrom="page">
                  <wp:posOffset>1143000</wp:posOffset>
                </wp:positionH>
                <wp:positionV relativeFrom="page">
                  <wp:posOffset>3352799</wp:posOffset>
                </wp:positionV>
                <wp:extent cx="2969895" cy="904875"/>
                <wp:effectExtent l="0" t="0" r="190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474" w:rsidRDefault="00B06474" w:rsidP="00B06474">
                            <w:pPr>
                              <w:pStyle w:val="a3"/>
                            </w:pPr>
                            <w:r>
                              <w:t xml:space="preserve">О запрете выхода (выезда) на лед в период весеннего таяния на территории Уинского муниципального округа Пермского края </w:t>
                            </w:r>
                          </w:p>
                          <w:p w:rsidR="00166C90" w:rsidRPr="003A260E" w:rsidRDefault="00166C90" w:rsidP="00166C90">
                            <w:pPr>
                              <w:pStyle w:val="a4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7B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64pt;width:233.8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TQqwIAAKk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" filled="f" stroked="f">
                <v:textbox inset="0,0,0,0">
                  <w:txbxContent>
                    <w:p w:rsidR="00B06474" w:rsidRDefault="00B06474" w:rsidP="00B06474">
                      <w:pPr>
                        <w:pStyle w:val="a3"/>
                      </w:pPr>
                      <w:bookmarkStart w:id="1" w:name="_GoBack"/>
                      <w:r>
                        <w:t xml:space="preserve">О запрете выхода (выезда) на лед в период весеннего таяния на территории Уинского муниципального округа Пермского края </w:t>
                      </w:r>
                    </w:p>
                    <w:bookmarkEnd w:id="1"/>
                    <w:p w:rsidR="00166C90" w:rsidRPr="003A260E" w:rsidRDefault="00166C90" w:rsidP="00166C90">
                      <w:pPr>
                        <w:pStyle w:val="a4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84E">
        <w:rPr>
          <w:noProof/>
        </w:rPr>
        <w:drawing>
          <wp:anchor distT="0" distB="0" distL="114300" distR="114300" simplePos="0" relativeHeight="251660288" behindDoc="0" locked="0" layoutInCell="1" allowOverlap="1" wp14:anchorId="59B47C1A" wp14:editId="7C09C6B6">
            <wp:simplePos x="0" y="0"/>
            <wp:positionH relativeFrom="margin">
              <wp:posOffset>7620</wp:posOffset>
            </wp:positionH>
            <wp:positionV relativeFrom="margin">
              <wp:posOffset>-506730</wp:posOffset>
            </wp:positionV>
            <wp:extent cx="6120130" cy="30162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556E">
        <w:rPr>
          <w:sz w:val="28"/>
          <w:szCs w:val="28"/>
        </w:rPr>
        <w:tab/>
      </w:r>
      <w:r w:rsidR="0007556E">
        <w:rPr>
          <w:sz w:val="28"/>
          <w:szCs w:val="28"/>
        </w:rPr>
        <w:tab/>
      </w:r>
      <w:r w:rsidR="0007556E">
        <w:rPr>
          <w:sz w:val="28"/>
          <w:szCs w:val="28"/>
        </w:rPr>
        <w:tab/>
      </w:r>
      <w:r w:rsidR="0007556E">
        <w:rPr>
          <w:sz w:val="28"/>
          <w:szCs w:val="28"/>
        </w:rPr>
        <w:tab/>
      </w:r>
      <w:r w:rsidR="0007556E">
        <w:rPr>
          <w:sz w:val="28"/>
          <w:szCs w:val="28"/>
        </w:rPr>
        <w:tab/>
      </w:r>
      <w:r w:rsidR="0007556E">
        <w:rPr>
          <w:sz w:val="28"/>
          <w:szCs w:val="28"/>
        </w:rPr>
        <w:tab/>
      </w:r>
      <w:r w:rsidR="0007556E">
        <w:rPr>
          <w:sz w:val="28"/>
          <w:szCs w:val="28"/>
        </w:rPr>
        <w:tab/>
        <w:t xml:space="preserve">  </w:t>
      </w:r>
      <w:bookmarkStart w:id="0" w:name="_GoBack"/>
      <w:bookmarkEnd w:id="0"/>
      <w:r w:rsidR="0007556E" w:rsidRPr="0007556E">
        <w:rPr>
          <w:b/>
          <w:sz w:val="28"/>
          <w:szCs w:val="28"/>
        </w:rPr>
        <w:t>12.03.2025    259-01-01-03-46</w:t>
      </w:r>
      <w:r w:rsidR="00BC6013" w:rsidRPr="0007556E">
        <w:rPr>
          <w:b/>
          <w:sz w:val="28"/>
          <w:szCs w:val="28"/>
        </w:rPr>
        <w:tab/>
      </w:r>
    </w:p>
    <w:p w:rsidR="005D3A56" w:rsidRDefault="005D3A56" w:rsidP="00B06474">
      <w:pPr>
        <w:pStyle w:val="1"/>
        <w:shd w:val="clear" w:color="auto" w:fill="auto"/>
        <w:spacing w:line="276" w:lineRule="auto"/>
        <w:ind w:firstLine="708"/>
        <w:jc w:val="both"/>
        <w:rPr>
          <w:sz w:val="28"/>
          <w:szCs w:val="28"/>
        </w:rPr>
      </w:pPr>
    </w:p>
    <w:p w:rsidR="00B06474" w:rsidRPr="00477264" w:rsidRDefault="00B06474" w:rsidP="00B06474">
      <w:pPr>
        <w:pStyle w:val="1"/>
        <w:shd w:val="clear" w:color="auto" w:fill="auto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477264">
        <w:rPr>
          <w:color w:val="auto"/>
          <w:sz w:val="28"/>
          <w:szCs w:val="28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Постановлением Правительства Пермского края от 10.08.2006 № 22-п «Об утверждении Правил охраны жизни людей на водных объектах Пермского края», в целях обеспечения безопасности людей на водных объектах, охраны жизни, здоровья и предотвращения чрезвычайных ситуаций, связанных с гибелью людей на льду:</w:t>
      </w:r>
    </w:p>
    <w:p w:rsidR="00B06474" w:rsidRPr="00477264" w:rsidRDefault="00B06474" w:rsidP="00C910C7">
      <w:pPr>
        <w:pStyle w:val="1"/>
        <w:numPr>
          <w:ilvl w:val="0"/>
          <w:numId w:val="3"/>
        </w:numPr>
        <w:shd w:val="clear" w:color="auto" w:fill="auto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7264">
        <w:rPr>
          <w:color w:val="auto"/>
          <w:sz w:val="28"/>
          <w:szCs w:val="28"/>
        </w:rPr>
        <w:t>Запретить с 2</w:t>
      </w:r>
      <w:r w:rsidR="00477264" w:rsidRPr="00477264">
        <w:rPr>
          <w:color w:val="auto"/>
          <w:sz w:val="28"/>
          <w:szCs w:val="28"/>
        </w:rPr>
        <w:t>0</w:t>
      </w:r>
      <w:r w:rsidRPr="00477264">
        <w:rPr>
          <w:color w:val="auto"/>
          <w:sz w:val="28"/>
          <w:szCs w:val="28"/>
        </w:rPr>
        <w:t xml:space="preserve"> марта 202</w:t>
      </w:r>
      <w:r w:rsidR="005D3A56">
        <w:rPr>
          <w:color w:val="auto"/>
          <w:sz w:val="28"/>
          <w:szCs w:val="28"/>
        </w:rPr>
        <w:t>5</w:t>
      </w:r>
      <w:r w:rsidRPr="00477264">
        <w:rPr>
          <w:color w:val="auto"/>
          <w:sz w:val="28"/>
          <w:szCs w:val="28"/>
        </w:rPr>
        <w:t xml:space="preserve"> года выход (выезд) людей на лед водоемов (прудов, озер, рек, ручьев) в связи с неоднородным состоянием ледового покрытия, на территории Уинского муниципального округа Пермского края.</w:t>
      </w:r>
    </w:p>
    <w:p w:rsidR="00B06474" w:rsidRPr="00477264" w:rsidRDefault="00477264" w:rsidP="00C910C7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spacing w:line="276" w:lineRule="auto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910C7">
        <w:rPr>
          <w:color w:val="auto"/>
          <w:sz w:val="28"/>
          <w:szCs w:val="28"/>
        </w:rPr>
        <w:t xml:space="preserve">     </w:t>
      </w:r>
      <w:r w:rsidR="00B06474" w:rsidRPr="00477264">
        <w:rPr>
          <w:color w:val="auto"/>
          <w:sz w:val="28"/>
          <w:szCs w:val="28"/>
        </w:rPr>
        <w:t>Единой дежурной диспетчерской службе (далее ЕДДС) организовать</w:t>
      </w:r>
      <w:r>
        <w:rPr>
          <w:color w:val="auto"/>
          <w:sz w:val="28"/>
          <w:szCs w:val="28"/>
        </w:rPr>
        <w:t xml:space="preserve"> </w:t>
      </w:r>
      <w:r w:rsidR="00B06474" w:rsidRPr="00477264">
        <w:rPr>
          <w:color w:val="auto"/>
          <w:sz w:val="28"/>
          <w:szCs w:val="28"/>
        </w:rPr>
        <w:t>информирование населения через размещение на официальном сайте Уинского муниципального округа информации об опасностях тонкого льда и мерах безопасности, установлении запрета выхода людей и выезда транспортных средств на лед, а также об административной ответственности за невыполнение настоящего муниципального правового акта.</w:t>
      </w:r>
    </w:p>
    <w:p w:rsidR="00477264" w:rsidRPr="00477264" w:rsidRDefault="00B06474" w:rsidP="00C910C7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477264">
        <w:rPr>
          <w:color w:val="auto"/>
          <w:sz w:val="28"/>
          <w:szCs w:val="28"/>
        </w:rPr>
        <w:t xml:space="preserve">Начальникам территориальных </w:t>
      </w:r>
      <w:r w:rsidR="00477264">
        <w:rPr>
          <w:color w:val="auto"/>
          <w:sz w:val="28"/>
          <w:szCs w:val="28"/>
        </w:rPr>
        <w:t>отделов</w:t>
      </w:r>
      <w:r w:rsidRPr="00477264">
        <w:rPr>
          <w:color w:val="auto"/>
          <w:sz w:val="28"/>
          <w:szCs w:val="28"/>
        </w:rPr>
        <w:t xml:space="preserve"> установить </w:t>
      </w:r>
      <w:r w:rsidR="00530BEC" w:rsidRPr="00477264">
        <w:rPr>
          <w:color w:val="auto"/>
          <w:sz w:val="28"/>
          <w:szCs w:val="28"/>
        </w:rPr>
        <w:t>в местах выхода</w:t>
      </w:r>
      <w:r w:rsidR="00530BEC">
        <w:rPr>
          <w:color w:val="auto"/>
          <w:sz w:val="28"/>
          <w:szCs w:val="28"/>
        </w:rPr>
        <w:t xml:space="preserve"> на лед</w:t>
      </w:r>
      <w:r w:rsidR="00530BEC" w:rsidRPr="00477264">
        <w:rPr>
          <w:color w:val="auto"/>
          <w:sz w:val="28"/>
          <w:szCs w:val="28"/>
        </w:rPr>
        <w:t xml:space="preserve"> </w:t>
      </w:r>
      <w:r w:rsidRPr="00477264">
        <w:rPr>
          <w:color w:val="auto"/>
          <w:sz w:val="28"/>
          <w:szCs w:val="28"/>
        </w:rPr>
        <w:t>аншлаги «Выход на лед запрещен»</w:t>
      </w:r>
      <w:r w:rsidR="00477264">
        <w:rPr>
          <w:color w:val="auto"/>
          <w:sz w:val="28"/>
          <w:szCs w:val="28"/>
        </w:rPr>
        <w:t>.</w:t>
      </w:r>
    </w:p>
    <w:p w:rsidR="00B06474" w:rsidRPr="00106DAA" w:rsidRDefault="00B06474" w:rsidP="00106DAA">
      <w:pPr>
        <w:pStyle w:val="1"/>
        <w:shd w:val="clear" w:color="auto" w:fill="auto"/>
        <w:tabs>
          <w:tab w:val="left" w:pos="90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910C7">
        <w:rPr>
          <w:color w:val="auto"/>
          <w:sz w:val="28"/>
          <w:szCs w:val="28"/>
        </w:rPr>
        <w:t>4.</w:t>
      </w:r>
      <w:r w:rsidRPr="00341501">
        <w:rPr>
          <w:sz w:val="28"/>
          <w:szCs w:val="28"/>
        </w:rPr>
        <w:t xml:space="preserve"> </w:t>
      </w:r>
      <w:r w:rsidR="00C910C7">
        <w:rPr>
          <w:sz w:val="28"/>
          <w:szCs w:val="28"/>
        </w:rPr>
        <w:t xml:space="preserve">    </w:t>
      </w:r>
      <w:r w:rsidR="00477264" w:rsidRPr="00B740F1">
        <w:rPr>
          <w:color w:val="000000"/>
          <w:sz w:val="28"/>
          <w:szCs w:val="28"/>
        </w:rPr>
        <w:t xml:space="preserve">Настоящее </w:t>
      </w:r>
      <w:r w:rsidR="00477264">
        <w:rPr>
          <w:color w:val="000000"/>
          <w:sz w:val="28"/>
          <w:szCs w:val="28"/>
        </w:rPr>
        <w:t>распоряжение</w:t>
      </w:r>
      <w:r w:rsidR="00477264" w:rsidRPr="00B740F1">
        <w:rPr>
          <w:color w:val="000000"/>
          <w:sz w:val="28"/>
          <w:szCs w:val="28"/>
        </w:rPr>
        <w:t xml:space="preserve"> вступает в силу с</w:t>
      </w:r>
      <w:r w:rsidR="008A44AD">
        <w:rPr>
          <w:color w:val="000000"/>
          <w:sz w:val="28"/>
          <w:szCs w:val="28"/>
        </w:rPr>
        <w:t xml:space="preserve"> даты размещения в сетевом издании - </w:t>
      </w:r>
      <w:r w:rsidR="00477264" w:rsidRPr="00B740F1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Пермского края (</w:t>
      </w:r>
      <w:r w:rsidR="00477264" w:rsidRPr="00B740F1">
        <w:rPr>
          <w:color w:val="000000"/>
          <w:sz w:val="28"/>
          <w:szCs w:val="28"/>
          <w:lang w:val="en-US"/>
        </w:rPr>
        <w:t>http</w:t>
      </w:r>
      <w:r w:rsidR="00477264" w:rsidRPr="00B740F1">
        <w:rPr>
          <w:color w:val="000000"/>
          <w:sz w:val="28"/>
          <w:szCs w:val="28"/>
        </w:rPr>
        <w:t>://</w:t>
      </w:r>
      <w:r w:rsidR="00477264" w:rsidRPr="00B740F1">
        <w:rPr>
          <w:color w:val="000000"/>
          <w:sz w:val="28"/>
          <w:szCs w:val="28"/>
          <w:lang w:val="en-US"/>
        </w:rPr>
        <w:t>uinsk</w:t>
      </w:r>
      <w:r w:rsidR="00477264" w:rsidRPr="00B740F1">
        <w:rPr>
          <w:color w:val="000000"/>
          <w:sz w:val="28"/>
          <w:szCs w:val="28"/>
        </w:rPr>
        <w:t>.</w:t>
      </w:r>
      <w:r w:rsidR="00477264" w:rsidRPr="00B740F1">
        <w:rPr>
          <w:color w:val="000000"/>
          <w:sz w:val="28"/>
          <w:szCs w:val="28"/>
          <w:lang w:val="en-US"/>
        </w:rPr>
        <w:t>ru</w:t>
      </w:r>
      <w:r w:rsidR="00477264" w:rsidRPr="00B740F1">
        <w:rPr>
          <w:color w:val="000000"/>
          <w:sz w:val="28"/>
          <w:szCs w:val="28"/>
        </w:rPr>
        <w:t>).</w:t>
      </w:r>
    </w:p>
    <w:p w:rsidR="00636913" w:rsidRPr="00C910C7" w:rsidRDefault="00B06474" w:rsidP="00C910C7">
      <w:pPr>
        <w:pStyle w:val="ConsPlusNormal"/>
        <w:widowControl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5.</w:t>
      </w:r>
      <w:r w:rsidRPr="00341501">
        <w:rPr>
          <w:rFonts w:ascii="Times New Roman" w:hAnsi="Times New Roman" w:cs="Times New Roman"/>
          <w:sz w:val="28"/>
          <w:szCs w:val="28"/>
        </w:rPr>
        <w:t xml:space="preserve"> </w:t>
      </w:r>
      <w:r w:rsidR="00C910C7">
        <w:rPr>
          <w:rFonts w:ascii="Times New Roman" w:hAnsi="Times New Roman" w:cs="Times New Roman"/>
          <w:sz w:val="28"/>
          <w:szCs w:val="28"/>
        </w:rPr>
        <w:t xml:space="preserve">    </w:t>
      </w:r>
      <w:r w:rsidRPr="008228C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A44AD">
        <w:rPr>
          <w:rFonts w:ascii="Times New Roman" w:hAnsi="Times New Roman" w:cs="Times New Roman"/>
          <w:sz w:val="28"/>
          <w:szCs w:val="28"/>
        </w:rPr>
        <w:t>за</w:t>
      </w:r>
      <w:r w:rsidRPr="008228C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06DA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228C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477264">
        <w:rPr>
          <w:rFonts w:ascii="Times New Roman" w:hAnsi="Times New Roman" w:cs="Times New Roman"/>
          <w:sz w:val="28"/>
          <w:szCs w:val="28"/>
        </w:rPr>
        <w:t xml:space="preserve"> Уинского</w:t>
      </w:r>
      <w:r w:rsidRPr="008228CA">
        <w:rPr>
          <w:rFonts w:ascii="Times New Roman" w:hAnsi="Times New Roman" w:cs="Times New Roman"/>
          <w:sz w:val="28"/>
          <w:szCs w:val="28"/>
        </w:rPr>
        <w:t xml:space="preserve"> муниципального округа Матынову Ю.А. </w:t>
      </w:r>
    </w:p>
    <w:p w:rsidR="007B26E9" w:rsidRDefault="007B26E9" w:rsidP="007B26E9">
      <w:pPr>
        <w:ind w:firstLine="708"/>
        <w:jc w:val="both"/>
        <w:rPr>
          <w:sz w:val="28"/>
          <w:szCs w:val="28"/>
        </w:rPr>
      </w:pPr>
    </w:p>
    <w:p w:rsidR="00636913" w:rsidRDefault="00636913" w:rsidP="007B26E9">
      <w:pPr>
        <w:ind w:firstLine="708"/>
        <w:jc w:val="both"/>
        <w:rPr>
          <w:sz w:val="28"/>
          <w:szCs w:val="28"/>
        </w:rPr>
      </w:pPr>
    </w:p>
    <w:p w:rsidR="00F34A2B" w:rsidRDefault="00F34A2B" w:rsidP="00F34A2B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F34A2B" w:rsidRDefault="00F34A2B" w:rsidP="00F34A2B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7945D2" w:rsidRDefault="00F34A2B" w:rsidP="00F34A2B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</w:t>
      </w:r>
      <w:r w:rsidR="00761D35">
        <w:rPr>
          <w:sz w:val="28"/>
          <w:szCs w:val="28"/>
        </w:rPr>
        <w:t xml:space="preserve">          </w:t>
      </w:r>
      <w:r w:rsidRPr="00597FC9">
        <w:rPr>
          <w:sz w:val="28"/>
          <w:szCs w:val="28"/>
        </w:rPr>
        <w:t xml:space="preserve">                                 А.Н.</w:t>
      </w:r>
      <w:r w:rsidR="005F26CD">
        <w:rPr>
          <w:sz w:val="28"/>
          <w:szCs w:val="28"/>
        </w:rPr>
        <w:t xml:space="preserve"> </w:t>
      </w:r>
      <w:r w:rsidRPr="00597FC9">
        <w:rPr>
          <w:sz w:val="28"/>
          <w:szCs w:val="28"/>
        </w:rPr>
        <w:t>Зелёнкин</w:t>
      </w: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Pr="00B64140" w:rsidRDefault="00FA2CA0" w:rsidP="003A260E">
      <w:pPr>
        <w:tabs>
          <w:tab w:val="left" w:pos="6135"/>
          <w:tab w:val="right" w:pos="9638"/>
        </w:tabs>
      </w:pPr>
      <w:r>
        <w:tab/>
      </w:r>
    </w:p>
    <w:p w:rsidR="007945D2" w:rsidRDefault="007945D2" w:rsidP="00F34A2B">
      <w:pPr>
        <w:rPr>
          <w:sz w:val="28"/>
          <w:szCs w:val="28"/>
        </w:rPr>
      </w:pPr>
    </w:p>
    <w:sectPr w:rsidR="007945D2" w:rsidSect="000C09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8B" w:rsidRDefault="003A5F8B">
      <w:r>
        <w:separator/>
      </w:r>
    </w:p>
  </w:endnote>
  <w:endnote w:type="continuationSeparator" w:id="0">
    <w:p w:rsidR="003A5F8B" w:rsidRDefault="003A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8B" w:rsidRDefault="003A5F8B">
      <w:r>
        <w:separator/>
      </w:r>
    </w:p>
  </w:footnote>
  <w:footnote w:type="continuationSeparator" w:id="0">
    <w:p w:rsidR="003A5F8B" w:rsidRDefault="003A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B1C"/>
    <w:multiLevelType w:val="multilevel"/>
    <w:tmpl w:val="57389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B148B"/>
    <w:multiLevelType w:val="hybridMultilevel"/>
    <w:tmpl w:val="0DE8D7C8"/>
    <w:lvl w:ilvl="0" w:tplc="F1C2561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3F626E"/>
    <w:multiLevelType w:val="hybridMultilevel"/>
    <w:tmpl w:val="A12E05D8"/>
    <w:lvl w:ilvl="0" w:tplc="A6102FA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DA0"/>
    <w:rsid w:val="00011D24"/>
    <w:rsid w:val="00026A95"/>
    <w:rsid w:val="000300B3"/>
    <w:rsid w:val="000436BE"/>
    <w:rsid w:val="00062FAC"/>
    <w:rsid w:val="0007265C"/>
    <w:rsid w:val="0007556E"/>
    <w:rsid w:val="00080195"/>
    <w:rsid w:val="00090C0B"/>
    <w:rsid w:val="000B70BA"/>
    <w:rsid w:val="000C0907"/>
    <w:rsid w:val="000C1BF0"/>
    <w:rsid w:val="000E0B14"/>
    <w:rsid w:val="00106DAA"/>
    <w:rsid w:val="001210EB"/>
    <w:rsid w:val="00136F5B"/>
    <w:rsid w:val="00153771"/>
    <w:rsid w:val="00166C90"/>
    <w:rsid w:val="00177C7C"/>
    <w:rsid w:val="001A21C4"/>
    <w:rsid w:val="001B2342"/>
    <w:rsid w:val="001B42E7"/>
    <w:rsid w:val="001D02CD"/>
    <w:rsid w:val="001E0B69"/>
    <w:rsid w:val="001F426F"/>
    <w:rsid w:val="001F68AA"/>
    <w:rsid w:val="0021139A"/>
    <w:rsid w:val="002544ED"/>
    <w:rsid w:val="0028745E"/>
    <w:rsid w:val="002920DC"/>
    <w:rsid w:val="002B4B34"/>
    <w:rsid w:val="002D69A9"/>
    <w:rsid w:val="002E7F56"/>
    <w:rsid w:val="00351E98"/>
    <w:rsid w:val="00352463"/>
    <w:rsid w:val="00357BA0"/>
    <w:rsid w:val="003719CC"/>
    <w:rsid w:val="003804E1"/>
    <w:rsid w:val="00383555"/>
    <w:rsid w:val="00395ED9"/>
    <w:rsid w:val="003A260E"/>
    <w:rsid w:val="003A5F8B"/>
    <w:rsid w:val="003B0AB6"/>
    <w:rsid w:val="003D5FE1"/>
    <w:rsid w:val="003E1C77"/>
    <w:rsid w:val="003E78B1"/>
    <w:rsid w:val="003F2009"/>
    <w:rsid w:val="003F564B"/>
    <w:rsid w:val="004226AE"/>
    <w:rsid w:val="004235EC"/>
    <w:rsid w:val="0043313F"/>
    <w:rsid w:val="00437225"/>
    <w:rsid w:val="004576C6"/>
    <w:rsid w:val="00474560"/>
    <w:rsid w:val="00477264"/>
    <w:rsid w:val="00482A25"/>
    <w:rsid w:val="00484597"/>
    <w:rsid w:val="0049607C"/>
    <w:rsid w:val="004B12FB"/>
    <w:rsid w:val="004B35DE"/>
    <w:rsid w:val="00500F64"/>
    <w:rsid w:val="0051009D"/>
    <w:rsid w:val="00530310"/>
    <w:rsid w:val="00530AAB"/>
    <w:rsid w:val="00530BEC"/>
    <w:rsid w:val="005362E8"/>
    <w:rsid w:val="00563A49"/>
    <w:rsid w:val="005658F1"/>
    <w:rsid w:val="005A0ADE"/>
    <w:rsid w:val="005B7C2C"/>
    <w:rsid w:val="005D30A1"/>
    <w:rsid w:val="005D3A56"/>
    <w:rsid w:val="005E235C"/>
    <w:rsid w:val="005E30DB"/>
    <w:rsid w:val="005F26CD"/>
    <w:rsid w:val="006055FD"/>
    <w:rsid w:val="00610B9B"/>
    <w:rsid w:val="00614EF3"/>
    <w:rsid w:val="006155F3"/>
    <w:rsid w:val="00636913"/>
    <w:rsid w:val="00637B08"/>
    <w:rsid w:val="0065168A"/>
    <w:rsid w:val="00673961"/>
    <w:rsid w:val="00684445"/>
    <w:rsid w:val="00693350"/>
    <w:rsid w:val="00693EBB"/>
    <w:rsid w:val="006A2307"/>
    <w:rsid w:val="006C558C"/>
    <w:rsid w:val="006D4014"/>
    <w:rsid w:val="006E2543"/>
    <w:rsid w:val="006E6BA6"/>
    <w:rsid w:val="006E75C4"/>
    <w:rsid w:val="007063BF"/>
    <w:rsid w:val="007252E2"/>
    <w:rsid w:val="00734814"/>
    <w:rsid w:val="00752775"/>
    <w:rsid w:val="00761D35"/>
    <w:rsid w:val="0078555E"/>
    <w:rsid w:val="007945D2"/>
    <w:rsid w:val="007962CA"/>
    <w:rsid w:val="007A768F"/>
    <w:rsid w:val="007B0BB7"/>
    <w:rsid w:val="007B26E9"/>
    <w:rsid w:val="007B324D"/>
    <w:rsid w:val="007B615B"/>
    <w:rsid w:val="007B7CFA"/>
    <w:rsid w:val="00817ACA"/>
    <w:rsid w:val="00830676"/>
    <w:rsid w:val="00832AD5"/>
    <w:rsid w:val="00852F47"/>
    <w:rsid w:val="00880D2A"/>
    <w:rsid w:val="008A44AD"/>
    <w:rsid w:val="008A757F"/>
    <w:rsid w:val="008F2DBD"/>
    <w:rsid w:val="0091503E"/>
    <w:rsid w:val="00917425"/>
    <w:rsid w:val="00927017"/>
    <w:rsid w:val="009300FD"/>
    <w:rsid w:val="009319C2"/>
    <w:rsid w:val="00961EE0"/>
    <w:rsid w:val="00964485"/>
    <w:rsid w:val="00965BE1"/>
    <w:rsid w:val="00995CE9"/>
    <w:rsid w:val="009A2D17"/>
    <w:rsid w:val="009A7E2C"/>
    <w:rsid w:val="009E3CBF"/>
    <w:rsid w:val="00A63D09"/>
    <w:rsid w:val="00A72414"/>
    <w:rsid w:val="00A76883"/>
    <w:rsid w:val="00A95A6F"/>
    <w:rsid w:val="00A96458"/>
    <w:rsid w:val="00AB4074"/>
    <w:rsid w:val="00AB6F9D"/>
    <w:rsid w:val="00B01443"/>
    <w:rsid w:val="00B06474"/>
    <w:rsid w:val="00B10272"/>
    <w:rsid w:val="00B176A1"/>
    <w:rsid w:val="00B4468D"/>
    <w:rsid w:val="00B53640"/>
    <w:rsid w:val="00B56C14"/>
    <w:rsid w:val="00B61B23"/>
    <w:rsid w:val="00B642E4"/>
    <w:rsid w:val="00B74CE5"/>
    <w:rsid w:val="00B75C64"/>
    <w:rsid w:val="00B834AE"/>
    <w:rsid w:val="00BA3710"/>
    <w:rsid w:val="00BB3A58"/>
    <w:rsid w:val="00BB6EA3"/>
    <w:rsid w:val="00BC1174"/>
    <w:rsid w:val="00BC6013"/>
    <w:rsid w:val="00BE6A0B"/>
    <w:rsid w:val="00BE6A65"/>
    <w:rsid w:val="00BF1093"/>
    <w:rsid w:val="00BF2719"/>
    <w:rsid w:val="00BF463C"/>
    <w:rsid w:val="00C00982"/>
    <w:rsid w:val="00C06D30"/>
    <w:rsid w:val="00C127A1"/>
    <w:rsid w:val="00C1422B"/>
    <w:rsid w:val="00C14F3E"/>
    <w:rsid w:val="00C23907"/>
    <w:rsid w:val="00C40B07"/>
    <w:rsid w:val="00C412E9"/>
    <w:rsid w:val="00C41785"/>
    <w:rsid w:val="00C469CE"/>
    <w:rsid w:val="00C5020E"/>
    <w:rsid w:val="00C534ED"/>
    <w:rsid w:val="00C74BEA"/>
    <w:rsid w:val="00C80448"/>
    <w:rsid w:val="00C82FA9"/>
    <w:rsid w:val="00C910C7"/>
    <w:rsid w:val="00C92BE7"/>
    <w:rsid w:val="00C96F21"/>
    <w:rsid w:val="00CD11A8"/>
    <w:rsid w:val="00CD7B94"/>
    <w:rsid w:val="00CF4B69"/>
    <w:rsid w:val="00D078CF"/>
    <w:rsid w:val="00D151F0"/>
    <w:rsid w:val="00D1784E"/>
    <w:rsid w:val="00D44391"/>
    <w:rsid w:val="00D50924"/>
    <w:rsid w:val="00DB52FC"/>
    <w:rsid w:val="00DF4CA3"/>
    <w:rsid w:val="00E15142"/>
    <w:rsid w:val="00E355E3"/>
    <w:rsid w:val="00E55D54"/>
    <w:rsid w:val="00E617B7"/>
    <w:rsid w:val="00E75463"/>
    <w:rsid w:val="00EA273B"/>
    <w:rsid w:val="00EB4540"/>
    <w:rsid w:val="00EC7001"/>
    <w:rsid w:val="00ED4216"/>
    <w:rsid w:val="00EE0CD2"/>
    <w:rsid w:val="00EF6A8D"/>
    <w:rsid w:val="00F03184"/>
    <w:rsid w:val="00F05156"/>
    <w:rsid w:val="00F227E0"/>
    <w:rsid w:val="00F23C47"/>
    <w:rsid w:val="00F301D9"/>
    <w:rsid w:val="00F316F9"/>
    <w:rsid w:val="00F34A2B"/>
    <w:rsid w:val="00F444B0"/>
    <w:rsid w:val="00F44725"/>
    <w:rsid w:val="00F721A4"/>
    <w:rsid w:val="00F7387F"/>
    <w:rsid w:val="00F84583"/>
    <w:rsid w:val="00F8596A"/>
    <w:rsid w:val="00FA1441"/>
    <w:rsid w:val="00FA2CA0"/>
    <w:rsid w:val="00FA5216"/>
    <w:rsid w:val="00FC2CB1"/>
    <w:rsid w:val="00FD0986"/>
    <w:rsid w:val="00FD4CF2"/>
    <w:rsid w:val="00FF3C9B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BE9F1"/>
  <w15:docId w15:val="{CCB0407C-D010-4689-856D-050A433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nhideWhenUsed/>
    <w:rsid w:val="00BC60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C6013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33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335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E3C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36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andard">
    <w:name w:val="Standard"/>
    <w:rsid w:val="003A260E"/>
    <w:pPr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 w:bidi="hi-IN"/>
    </w:rPr>
  </w:style>
  <w:style w:type="character" w:customStyle="1" w:styleId="af0">
    <w:name w:val="Основной текст_"/>
    <w:basedOn w:val="a0"/>
    <w:link w:val="1"/>
    <w:rsid w:val="00B06474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B06474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DA0C-FF62-4DB7-8608-13199D0D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2022-03-14T09:48:00Z</cp:lastPrinted>
  <dcterms:created xsi:type="dcterms:W3CDTF">2025-03-12T09:58:00Z</dcterms:created>
  <dcterms:modified xsi:type="dcterms:W3CDTF">2025-03-12T09:58:00Z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