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26EDC" w:rsidRPr="001E0676" w:rsidRDefault="005E0AF3" w:rsidP="001E0676">
      <w:pPr>
        <w:pStyle w:val="aa"/>
        <w:ind w:firstLine="0"/>
        <w:jc w:val="right"/>
        <w:rPr>
          <w:b/>
          <w:szCs w:val="28"/>
        </w:rPr>
      </w:pPr>
      <w:bookmarkStart w:id="0" w:name="_GoBack"/>
      <w:r w:rsidRPr="001E0676">
        <w:rPr>
          <w:b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91.5pt;margin-top:225pt;width:207.75pt;height:139.5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nNcqwIAAKo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" filled="f" stroked="f">
            <v:textbox style="mso-next-textbox:#Text Box 1" inset="0,0,0,0">
              <w:txbxContent>
                <w:p w:rsidR="00C26EDC" w:rsidRDefault="00C26EDC" w:rsidP="00C26EDC">
                  <w:pPr>
                    <w:spacing w:line="240" w:lineRule="exact"/>
                    <w:rPr>
                      <w:b/>
                      <w:sz w:val="28"/>
                      <w:szCs w:val="20"/>
                    </w:rPr>
                  </w:pPr>
                </w:p>
                <w:p w:rsidR="00C26EDC" w:rsidRPr="000F6333" w:rsidRDefault="00C26EDC" w:rsidP="00AB20AD">
                  <w:pPr>
                    <w:autoSpaceDE w:val="0"/>
                    <w:autoSpaceDN w:val="0"/>
                    <w:adjustRightInd w:val="0"/>
                    <w:spacing w:after="0" w:line="280" w:lineRule="exact"/>
                    <w:rPr>
                      <w:b/>
                      <w:sz w:val="28"/>
                      <w:szCs w:val="28"/>
                    </w:rPr>
                  </w:pPr>
                  <w:r w:rsidRPr="00C26ED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Об утверждении Административного регламента </w:t>
                  </w:r>
                  <w:r w:rsidR="00716BE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 проведении на территории Уинского муниципального округа Пермского края сплошной дератизации</w:t>
                  </w:r>
                </w:p>
              </w:txbxContent>
            </v:textbox>
            <w10:wrap type="topAndBottom" anchorx="page" anchory="page"/>
          </v:shape>
        </w:pict>
      </w:r>
      <w:r w:rsidR="009A6D57" w:rsidRPr="001E0676">
        <w:rPr>
          <w:b/>
          <w:noProof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-325755</wp:posOffset>
            </wp:positionV>
            <wp:extent cx="6106160" cy="3200400"/>
            <wp:effectExtent l="19050" t="0" r="889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6EDC" w:rsidRPr="001E0676">
        <w:rPr>
          <w:b/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304800</wp:posOffset>
            </wp:positionV>
            <wp:extent cx="5676900" cy="2800350"/>
            <wp:effectExtent l="1905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0676" w:rsidRPr="001E0676">
        <w:rPr>
          <w:b/>
          <w:szCs w:val="28"/>
        </w:rPr>
        <w:t>24.03.2025   259-01-01-02-66</w:t>
      </w:r>
      <w:r w:rsidR="00C26EDC" w:rsidRPr="001E0676">
        <w:rPr>
          <w:b/>
          <w:szCs w:val="28"/>
        </w:rPr>
        <w:t xml:space="preserve">         </w:t>
      </w:r>
    </w:p>
    <w:bookmarkEnd w:id="0"/>
    <w:p w:rsidR="00FB5F72" w:rsidRPr="00077E31" w:rsidRDefault="00077E31" w:rsidP="0007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20CA1" w:rsidRPr="00077E31">
        <w:rPr>
          <w:rFonts w:ascii="Times New Roman" w:hAnsi="Times New Roman" w:cs="Times New Roman"/>
          <w:sz w:val="28"/>
          <w:szCs w:val="28"/>
        </w:rPr>
        <w:t xml:space="preserve">В целях обеспечения </w:t>
      </w:r>
      <w:r w:rsidR="00716BE6">
        <w:rPr>
          <w:rFonts w:ascii="Times New Roman" w:hAnsi="Times New Roman" w:cs="Times New Roman"/>
          <w:sz w:val="28"/>
          <w:szCs w:val="28"/>
        </w:rPr>
        <w:t>санитарно-эпидемиологического благополучия населения</w:t>
      </w:r>
      <w:r w:rsidR="00A20CA1" w:rsidRPr="00077E31">
        <w:rPr>
          <w:rFonts w:ascii="Times New Roman" w:hAnsi="Times New Roman" w:cs="Times New Roman"/>
          <w:sz w:val="28"/>
          <w:szCs w:val="28"/>
        </w:rPr>
        <w:t xml:space="preserve"> Уинского муниципального округа Пермского края, в соответствии с Федеральным законом от </w:t>
      </w:r>
      <w:r w:rsidR="00716BE6">
        <w:rPr>
          <w:rFonts w:ascii="Times New Roman" w:hAnsi="Times New Roman" w:cs="Times New Roman"/>
          <w:sz w:val="28"/>
          <w:szCs w:val="28"/>
        </w:rPr>
        <w:t>30.03.1999</w:t>
      </w:r>
      <w:r w:rsidR="00A20CA1" w:rsidRPr="00077E31">
        <w:rPr>
          <w:rFonts w:ascii="Times New Roman" w:hAnsi="Times New Roman" w:cs="Times New Roman"/>
          <w:sz w:val="28"/>
          <w:szCs w:val="28"/>
        </w:rPr>
        <w:t xml:space="preserve"> № </w:t>
      </w:r>
      <w:r w:rsidR="00716BE6">
        <w:rPr>
          <w:rFonts w:ascii="Times New Roman" w:hAnsi="Times New Roman" w:cs="Times New Roman"/>
          <w:sz w:val="28"/>
          <w:szCs w:val="28"/>
        </w:rPr>
        <w:t>52</w:t>
      </w:r>
      <w:r w:rsidR="00A20CA1" w:rsidRPr="00077E31">
        <w:rPr>
          <w:rFonts w:ascii="Times New Roman" w:hAnsi="Times New Roman" w:cs="Times New Roman"/>
          <w:sz w:val="28"/>
          <w:szCs w:val="28"/>
        </w:rPr>
        <w:t>–ФЗ «</w:t>
      </w:r>
      <w:r w:rsidR="00716BE6">
        <w:rPr>
          <w:rFonts w:ascii="Times New Roman" w:hAnsi="Times New Roman" w:cs="Times New Roman"/>
          <w:sz w:val="28"/>
          <w:szCs w:val="28"/>
        </w:rPr>
        <w:t>О санитарно-эпидемиологическом благополучии населения</w:t>
      </w:r>
      <w:r w:rsidR="00A20CA1" w:rsidRPr="00077E31">
        <w:rPr>
          <w:rFonts w:ascii="Times New Roman" w:hAnsi="Times New Roman" w:cs="Times New Roman"/>
          <w:sz w:val="28"/>
          <w:szCs w:val="28"/>
        </w:rPr>
        <w:t xml:space="preserve">»,  </w:t>
      </w:r>
      <w:r w:rsidR="00594C2E" w:rsidRPr="00594C2E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</w:t>
      </w:r>
      <w:r w:rsidR="00594C2E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594C2E" w:rsidRPr="00594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Главного государственного санитарного врача РФ от 28.01.2021 </w:t>
      </w:r>
      <w:r w:rsidR="00594C2E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594C2E" w:rsidRPr="00594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</w:t>
      </w:r>
      <w:r w:rsidR="00594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594C2E" w:rsidRPr="00594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санитарных </w:t>
      </w:r>
      <w:r w:rsidR="00594C2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 и норм СанПиН 3.3686-21 «</w:t>
      </w:r>
      <w:r w:rsidR="00594C2E" w:rsidRPr="00594C2E">
        <w:rPr>
          <w:rFonts w:ascii="Times New Roman" w:eastAsiaTheme="minorHAnsi" w:hAnsi="Times New Roman" w:cs="Times New Roman"/>
          <w:sz w:val="28"/>
          <w:szCs w:val="28"/>
          <w:lang w:eastAsia="en-US"/>
        </w:rPr>
        <w:t>Санитарно-эпидемиологические требования по про</w:t>
      </w:r>
      <w:r w:rsidR="00594C2E">
        <w:rPr>
          <w:rFonts w:ascii="Times New Roman" w:eastAsiaTheme="minorHAnsi" w:hAnsi="Times New Roman" w:cs="Times New Roman"/>
          <w:sz w:val="28"/>
          <w:szCs w:val="28"/>
          <w:lang w:eastAsia="en-US"/>
        </w:rPr>
        <w:t>филактике инфекционных болезней»</w:t>
      </w:r>
      <w:r w:rsidR="00A20CA1" w:rsidRPr="00077E31">
        <w:rPr>
          <w:rFonts w:ascii="Times New Roman" w:hAnsi="Times New Roman" w:cs="Times New Roman"/>
          <w:sz w:val="28"/>
          <w:szCs w:val="28"/>
        </w:rPr>
        <w:t>, администрация Уинского муниципального округа Пермского края</w:t>
      </w:r>
    </w:p>
    <w:p w:rsidR="00C26EDC" w:rsidRPr="00C26EDC" w:rsidRDefault="00C26EDC" w:rsidP="00077E31">
      <w:pPr>
        <w:pStyle w:val="aa"/>
        <w:spacing w:line="240" w:lineRule="auto"/>
        <w:ind w:firstLine="0"/>
        <w:rPr>
          <w:szCs w:val="28"/>
        </w:rPr>
      </w:pPr>
      <w:r w:rsidRPr="00C26EDC">
        <w:rPr>
          <w:szCs w:val="28"/>
        </w:rPr>
        <w:t>ПОСТАНОВЛЯЕТ:</w:t>
      </w:r>
    </w:p>
    <w:p w:rsidR="00CE341A" w:rsidRDefault="00BF1E0B" w:rsidP="00077E31">
      <w:pPr>
        <w:pStyle w:val="aa"/>
        <w:spacing w:line="240" w:lineRule="auto"/>
        <w:rPr>
          <w:szCs w:val="28"/>
        </w:rPr>
      </w:pPr>
      <w:r>
        <w:rPr>
          <w:szCs w:val="28"/>
        </w:rPr>
        <w:t xml:space="preserve">1. Руководителям муниципальных предприятий и учреждений администрации Уинского муниципального округа Пермского края </w:t>
      </w:r>
      <w:r w:rsidRPr="005321F5">
        <w:rPr>
          <w:szCs w:val="28"/>
        </w:rPr>
        <w:t xml:space="preserve">в периоды с 01 </w:t>
      </w:r>
      <w:r w:rsidR="00B151D2">
        <w:rPr>
          <w:szCs w:val="28"/>
        </w:rPr>
        <w:t>апреля</w:t>
      </w:r>
      <w:r w:rsidRPr="005321F5">
        <w:rPr>
          <w:szCs w:val="28"/>
        </w:rPr>
        <w:t xml:space="preserve"> 202</w:t>
      </w:r>
      <w:r w:rsidR="00B151D2">
        <w:rPr>
          <w:szCs w:val="28"/>
        </w:rPr>
        <w:t>5</w:t>
      </w:r>
      <w:r w:rsidRPr="005321F5">
        <w:rPr>
          <w:szCs w:val="28"/>
        </w:rPr>
        <w:t xml:space="preserve"> года по </w:t>
      </w:r>
      <w:r w:rsidR="005321F5" w:rsidRPr="005321F5">
        <w:rPr>
          <w:szCs w:val="28"/>
        </w:rPr>
        <w:t>20</w:t>
      </w:r>
      <w:r w:rsidRPr="005321F5">
        <w:rPr>
          <w:szCs w:val="28"/>
        </w:rPr>
        <w:t xml:space="preserve"> мая 202</w:t>
      </w:r>
      <w:r w:rsidR="00B151D2">
        <w:rPr>
          <w:szCs w:val="28"/>
        </w:rPr>
        <w:t>5</w:t>
      </w:r>
      <w:r w:rsidRPr="005321F5">
        <w:rPr>
          <w:szCs w:val="28"/>
        </w:rPr>
        <w:t xml:space="preserve"> года и с </w:t>
      </w:r>
      <w:r w:rsidR="00B151D2">
        <w:rPr>
          <w:szCs w:val="28"/>
        </w:rPr>
        <w:t>01</w:t>
      </w:r>
      <w:r w:rsidRPr="005321F5">
        <w:rPr>
          <w:szCs w:val="28"/>
        </w:rPr>
        <w:t xml:space="preserve"> сентября 202</w:t>
      </w:r>
      <w:r w:rsidR="00B151D2">
        <w:rPr>
          <w:szCs w:val="28"/>
        </w:rPr>
        <w:t>5</w:t>
      </w:r>
      <w:r w:rsidRPr="005321F5">
        <w:rPr>
          <w:szCs w:val="28"/>
        </w:rPr>
        <w:t xml:space="preserve"> года по 30 сентября 202</w:t>
      </w:r>
      <w:r w:rsidR="00B151D2">
        <w:rPr>
          <w:szCs w:val="28"/>
        </w:rPr>
        <w:t>5</w:t>
      </w:r>
      <w:r w:rsidRPr="005321F5">
        <w:rPr>
          <w:szCs w:val="28"/>
        </w:rPr>
        <w:t xml:space="preserve"> года </w:t>
      </w:r>
      <w:r w:rsidR="001C0A53">
        <w:rPr>
          <w:szCs w:val="28"/>
        </w:rPr>
        <w:t>организовать и провести мероприятия по сплошной дератизации подведомственных объектов</w:t>
      </w:r>
      <w:r>
        <w:rPr>
          <w:szCs w:val="28"/>
        </w:rPr>
        <w:t xml:space="preserve"> </w:t>
      </w:r>
      <w:r w:rsidR="001C0A53">
        <w:rPr>
          <w:szCs w:val="28"/>
        </w:rPr>
        <w:t>и прилегающих к ним территорий</w:t>
      </w:r>
      <w:r w:rsidR="000A658E">
        <w:rPr>
          <w:szCs w:val="28"/>
        </w:rPr>
        <w:t>, включающие:</w:t>
      </w:r>
    </w:p>
    <w:p w:rsidR="000A658E" w:rsidRDefault="000A658E" w:rsidP="00077E31">
      <w:pPr>
        <w:pStyle w:val="aa"/>
        <w:spacing w:line="240" w:lineRule="auto"/>
        <w:rPr>
          <w:szCs w:val="28"/>
        </w:rPr>
      </w:pPr>
      <w:r>
        <w:rPr>
          <w:szCs w:val="28"/>
        </w:rPr>
        <w:t>1.1. проведение санитарно-гигиенических мероприятий, направленных на обеспечение должного санитарного состояния объектов и прилегающих территорий;</w:t>
      </w:r>
    </w:p>
    <w:p w:rsidR="00E91911" w:rsidRDefault="000A658E" w:rsidP="00077E31">
      <w:pPr>
        <w:pStyle w:val="aa"/>
        <w:spacing w:line="240" w:lineRule="auto"/>
        <w:rPr>
          <w:szCs w:val="28"/>
        </w:rPr>
      </w:pPr>
      <w:r>
        <w:rPr>
          <w:szCs w:val="28"/>
        </w:rPr>
        <w:t>1.2. обеспечение грызунонепроницаемости объектов путем проведения инженерно-технических, ремонтно-строительных мероприятий</w:t>
      </w:r>
      <w:r w:rsidR="00E91911">
        <w:rPr>
          <w:szCs w:val="28"/>
        </w:rPr>
        <w:t>;</w:t>
      </w:r>
    </w:p>
    <w:p w:rsidR="000A658E" w:rsidRDefault="00E91911" w:rsidP="00077E31">
      <w:pPr>
        <w:pStyle w:val="aa"/>
        <w:spacing w:line="240" w:lineRule="auto"/>
        <w:rPr>
          <w:szCs w:val="28"/>
        </w:rPr>
      </w:pPr>
      <w:r>
        <w:rPr>
          <w:szCs w:val="28"/>
        </w:rPr>
        <w:t xml:space="preserve">1.3. проведение истребительных </w:t>
      </w:r>
      <w:r w:rsidR="009D1D20">
        <w:rPr>
          <w:szCs w:val="28"/>
        </w:rPr>
        <w:t>мероприятий собственными силами или с привлечением специализированных организаций дезинфекционного профиля.</w:t>
      </w:r>
    </w:p>
    <w:p w:rsidR="00DC5576" w:rsidRDefault="00DC5576" w:rsidP="00077E31">
      <w:pPr>
        <w:pStyle w:val="aa"/>
        <w:spacing w:line="240" w:lineRule="auto"/>
        <w:rPr>
          <w:szCs w:val="28"/>
        </w:rPr>
      </w:pPr>
      <w:r>
        <w:rPr>
          <w:szCs w:val="28"/>
        </w:rPr>
        <w:t xml:space="preserve">2. Рекомендовать руководителям организаций иных форм собственности, </w:t>
      </w:r>
      <w:r w:rsidR="00A8057B">
        <w:rPr>
          <w:szCs w:val="28"/>
        </w:rPr>
        <w:t>индивидуальным предпринимателям, гражданам, осуществляющим хозяйственную деятельность</w:t>
      </w:r>
      <w:r>
        <w:rPr>
          <w:szCs w:val="28"/>
        </w:rPr>
        <w:t xml:space="preserve">, </w:t>
      </w:r>
      <w:r w:rsidR="00A8057B">
        <w:rPr>
          <w:szCs w:val="28"/>
        </w:rPr>
        <w:t xml:space="preserve">организовать и провести комплекс </w:t>
      </w:r>
      <w:r w:rsidR="00A8057B">
        <w:rPr>
          <w:szCs w:val="28"/>
        </w:rPr>
        <w:lastRenderedPageBreak/>
        <w:t>дератизационных</w:t>
      </w:r>
      <w:r>
        <w:rPr>
          <w:szCs w:val="28"/>
        </w:rPr>
        <w:t xml:space="preserve"> мероприяти</w:t>
      </w:r>
      <w:r w:rsidR="00A8057B">
        <w:rPr>
          <w:szCs w:val="28"/>
        </w:rPr>
        <w:t>й на подведомственных объектах и прилегающих территориях.</w:t>
      </w:r>
    </w:p>
    <w:p w:rsidR="00A8057B" w:rsidRDefault="00A8057B" w:rsidP="00077E31">
      <w:pPr>
        <w:pStyle w:val="aa"/>
        <w:spacing w:line="240" w:lineRule="auto"/>
        <w:rPr>
          <w:szCs w:val="28"/>
        </w:rPr>
      </w:pPr>
      <w:r>
        <w:rPr>
          <w:szCs w:val="28"/>
        </w:rPr>
        <w:t xml:space="preserve">3. </w:t>
      </w:r>
      <w:r w:rsidR="00860473">
        <w:rPr>
          <w:szCs w:val="28"/>
        </w:rPr>
        <w:t>МКУ «Управление по благоустройству Уинского муниципального округа» провести дератизационную обработку</w:t>
      </w:r>
      <w:r w:rsidR="00264701">
        <w:rPr>
          <w:szCs w:val="28"/>
        </w:rPr>
        <w:t xml:space="preserve"> на территориях лесопарковых зон, зон отдыха, кладбищ в соответствии с </w:t>
      </w:r>
      <w:r w:rsidR="005E500E">
        <w:rPr>
          <w:szCs w:val="28"/>
        </w:rPr>
        <w:t>утвержденными годовыми объемами.</w:t>
      </w:r>
    </w:p>
    <w:p w:rsidR="00264701" w:rsidRDefault="00264701" w:rsidP="00077E31">
      <w:pPr>
        <w:pStyle w:val="aa"/>
        <w:spacing w:line="240" w:lineRule="auto"/>
        <w:rPr>
          <w:szCs w:val="28"/>
        </w:rPr>
      </w:pPr>
      <w:r>
        <w:rPr>
          <w:szCs w:val="28"/>
        </w:rPr>
        <w:t>4. МКУ «Управление по благоустройству Уинского муниципального округа», территориальным отделам администрации Уинского муниципального округа провести мероприятия по информированию населения о необходимости проведения дератизационных мероприятий в жилых домах, помещениях, используемых ими сооружениях и на прилегающих к ним территориях.</w:t>
      </w:r>
    </w:p>
    <w:p w:rsidR="00632148" w:rsidRDefault="00264701" w:rsidP="00077E31">
      <w:pPr>
        <w:pStyle w:val="aa"/>
        <w:spacing w:line="240" w:lineRule="auto"/>
        <w:ind w:firstLine="708"/>
        <w:rPr>
          <w:szCs w:val="28"/>
        </w:rPr>
      </w:pPr>
      <w:r>
        <w:rPr>
          <w:szCs w:val="28"/>
        </w:rPr>
        <w:t>5</w:t>
      </w:r>
      <w:r w:rsidR="00C26EDC" w:rsidRPr="00C26EDC">
        <w:rPr>
          <w:szCs w:val="28"/>
        </w:rPr>
        <w:t>.</w:t>
      </w:r>
      <w:r w:rsidR="00262A1E">
        <w:rPr>
          <w:szCs w:val="28"/>
        </w:rPr>
        <w:t xml:space="preserve"> </w:t>
      </w:r>
      <w:r w:rsidR="00632148">
        <w:rPr>
          <w:szCs w:val="28"/>
        </w:rPr>
        <w:t xml:space="preserve">Настоящее постановление </w:t>
      </w:r>
      <w:r w:rsidR="00F81B1B">
        <w:rPr>
          <w:szCs w:val="28"/>
        </w:rPr>
        <w:t xml:space="preserve">вступает в силу </w:t>
      </w:r>
      <w:r w:rsidR="00956D94">
        <w:rPr>
          <w:szCs w:val="28"/>
        </w:rPr>
        <w:t xml:space="preserve">со дня его подписания и </w:t>
      </w:r>
      <w:r w:rsidR="00837B25">
        <w:rPr>
          <w:color w:val="000000"/>
          <w:szCs w:val="28"/>
        </w:rPr>
        <w:t xml:space="preserve">подлежит размещению </w:t>
      </w:r>
      <w:r w:rsidR="00837B25" w:rsidRPr="009B6B90">
        <w:rPr>
          <w:color w:val="000000"/>
          <w:szCs w:val="28"/>
          <w:shd w:val="clear" w:color="auto" w:fill="F7F7F7"/>
        </w:rPr>
        <w:t>в сетевом издании -</w:t>
      </w:r>
      <w:r w:rsidR="00837B25">
        <w:rPr>
          <w:color w:val="000000"/>
          <w:szCs w:val="28"/>
          <w:shd w:val="clear" w:color="auto" w:fill="F7F7F7"/>
        </w:rPr>
        <w:t xml:space="preserve"> </w:t>
      </w:r>
      <w:r w:rsidR="00837B25" w:rsidRPr="009B6B90">
        <w:rPr>
          <w:color w:val="000000"/>
          <w:szCs w:val="28"/>
          <w:shd w:val="clear" w:color="auto" w:fill="F7F7F7"/>
        </w:rPr>
        <w:t>официальном сайте администрации Уинского муниципального округа Пермского края(</w:t>
      </w:r>
      <w:hyperlink r:id="rId10" w:history="1">
        <w:r w:rsidR="00837B25" w:rsidRPr="00EB1A95">
          <w:rPr>
            <w:rStyle w:val="a9"/>
            <w:szCs w:val="28"/>
            <w:shd w:val="clear" w:color="auto" w:fill="F7F7F7"/>
          </w:rPr>
          <w:t>http://uinsk.ru</w:t>
        </w:r>
      </w:hyperlink>
      <w:r w:rsidR="00837B25" w:rsidRPr="009B6B90">
        <w:rPr>
          <w:color w:val="000000"/>
          <w:szCs w:val="28"/>
          <w:shd w:val="clear" w:color="auto" w:fill="F7F7F7"/>
        </w:rPr>
        <w:t>)</w:t>
      </w:r>
      <w:r w:rsidR="00956D94">
        <w:rPr>
          <w:szCs w:val="28"/>
        </w:rPr>
        <w:t>.</w:t>
      </w:r>
    </w:p>
    <w:p w:rsidR="00C26EDC" w:rsidRPr="00C26EDC" w:rsidRDefault="00264701" w:rsidP="00264701">
      <w:pPr>
        <w:pStyle w:val="aa"/>
        <w:spacing w:line="240" w:lineRule="auto"/>
        <w:ind w:firstLine="708"/>
        <w:rPr>
          <w:szCs w:val="28"/>
        </w:rPr>
      </w:pPr>
      <w:r>
        <w:rPr>
          <w:szCs w:val="28"/>
        </w:rPr>
        <w:t>6</w:t>
      </w:r>
      <w:r w:rsidR="00632148">
        <w:rPr>
          <w:szCs w:val="28"/>
        </w:rPr>
        <w:t xml:space="preserve">. </w:t>
      </w:r>
      <w:r w:rsidR="00C26EDC" w:rsidRPr="00C26EDC">
        <w:rPr>
          <w:szCs w:val="28"/>
        </w:rPr>
        <w:t xml:space="preserve"> Контроль </w:t>
      </w:r>
      <w:r w:rsidR="00837B25">
        <w:rPr>
          <w:szCs w:val="28"/>
        </w:rPr>
        <w:t>за</w:t>
      </w:r>
      <w:r w:rsidR="00C26EDC" w:rsidRPr="00C26EDC">
        <w:rPr>
          <w:szCs w:val="28"/>
        </w:rPr>
        <w:t xml:space="preserve"> исполнением постановления возложить на </w:t>
      </w:r>
      <w:r>
        <w:rPr>
          <w:szCs w:val="28"/>
        </w:rPr>
        <w:t>заместителя главы администрации Уинского муниципального округа по социальным вопросам Киприянову М.М.</w:t>
      </w:r>
    </w:p>
    <w:p w:rsidR="00C26EDC" w:rsidRPr="00C26EDC" w:rsidRDefault="00C26EDC" w:rsidP="00077E31">
      <w:pPr>
        <w:pStyle w:val="aa"/>
        <w:spacing w:line="240" w:lineRule="auto"/>
        <w:ind w:firstLine="708"/>
        <w:rPr>
          <w:szCs w:val="28"/>
        </w:rPr>
      </w:pPr>
    </w:p>
    <w:p w:rsidR="00C26EDC" w:rsidRPr="00C26EDC" w:rsidRDefault="00C26EDC" w:rsidP="00077E31">
      <w:pPr>
        <w:pStyle w:val="aa"/>
        <w:spacing w:line="240" w:lineRule="auto"/>
        <w:ind w:firstLine="0"/>
        <w:rPr>
          <w:color w:val="333333"/>
          <w:szCs w:val="28"/>
          <w:shd w:val="clear" w:color="auto" w:fill="FFFFFF"/>
        </w:rPr>
      </w:pPr>
    </w:p>
    <w:p w:rsidR="00C26EDC" w:rsidRPr="00C26EDC" w:rsidRDefault="00C26EDC" w:rsidP="00077E31">
      <w:pPr>
        <w:pStyle w:val="aa"/>
        <w:spacing w:line="240" w:lineRule="auto"/>
        <w:ind w:firstLine="0"/>
        <w:rPr>
          <w:szCs w:val="28"/>
          <w:shd w:val="clear" w:color="auto" w:fill="FFFFFF"/>
        </w:rPr>
      </w:pPr>
      <w:r w:rsidRPr="00C26EDC">
        <w:rPr>
          <w:szCs w:val="28"/>
          <w:shd w:val="clear" w:color="auto" w:fill="FFFFFF"/>
        </w:rPr>
        <w:t>Глава муниципального округа –</w:t>
      </w:r>
    </w:p>
    <w:p w:rsidR="00C26EDC" w:rsidRPr="00C26EDC" w:rsidRDefault="00C26EDC" w:rsidP="00077E31">
      <w:pPr>
        <w:pStyle w:val="aa"/>
        <w:spacing w:line="240" w:lineRule="auto"/>
        <w:ind w:firstLine="0"/>
        <w:rPr>
          <w:szCs w:val="28"/>
          <w:shd w:val="clear" w:color="auto" w:fill="FFFFFF"/>
        </w:rPr>
      </w:pPr>
      <w:r w:rsidRPr="00C26EDC">
        <w:rPr>
          <w:szCs w:val="28"/>
          <w:shd w:val="clear" w:color="auto" w:fill="FFFFFF"/>
        </w:rPr>
        <w:t xml:space="preserve">глава администрации Уинского                                                       А.Н.Зелёнкин  муниципального округа </w:t>
      </w:r>
    </w:p>
    <w:p w:rsidR="00E9760A" w:rsidRDefault="00E9760A" w:rsidP="00077E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Pr="00A64E2E" w:rsidRDefault="00A64E2E" w:rsidP="00262A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A64E2E" w:rsidRPr="00A64E2E" w:rsidSect="00262A1E">
      <w:pgSz w:w="11906" w:h="16838" w:code="9"/>
      <w:pgMar w:top="992" w:right="567" w:bottom="992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AF3" w:rsidRDefault="005E0AF3" w:rsidP="0031733C">
      <w:pPr>
        <w:spacing w:after="0" w:line="240" w:lineRule="auto"/>
      </w:pPr>
      <w:r>
        <w:separator/>
      </w:r>
    </w:p>
  </w:endnote>
  <w:endnote w:type="continuationSeparator" w:id="0">
    <w:p w:rsidR="005E0AF3" w:rsidRDefault="005E0AF3" w:rsidP="0031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AF3" w:rsidRDefault="005E0AF3" w:rsidP="0031733C">
      <w:pPr>
        <w:spacing w:after="0" w:line="240" w:lineRule="auto"/>
      </w:pPr>
      <w:r>
        <w:separator/>
      </w:r>
    </w:p>
  </w:footnote>
  <w:footnote w:type="continuationSeparator" w:id="0">
    <w:p w:rsidR="005E0AF3" w:rsidRDefault="005E0AF3" w:rsidP="00317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F36B3"/>
    <w:multiLevelType w:val="hybridMultilevel"/>
    <w:tmpl w:val="95463852"/>
    <w:lvl w:ilvl="0" w:tplc="6C9C35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EB67352"/>
    <w:multiLevelType w:val="hybridMultilevel"/>
    <w:tmpl w:val="E75EB6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6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537199"/>
    <w:multiLevelType w:val="hybridMultilevel"/>
    <w:tmpl w:val="571C4FAC"/>
    <w:lvl w:ilvl="0" w:tplc="F746B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CE42D61"/>
    <w:multiLevelType w:val="hybridMultilevel"/>
    <w:tmpl w:val="BE428846"/>
    <w:lvl w:ilvl="0" w:tplc="C99034BE">
      <w:start w:val="1"/>
      <w:numFmt w:val="decimal"/>
      <w:lvlText w:val="%1."/>
      <w:lvlJc w:val="left"/>
      <w:pPr>
        <w:ind w:left="196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6F7F286F"/>
    <w:multiLevelType w:val="hybridMultilevel"/>
    <w:tmpl w:val="493869F8"/>
    <w:lvl w:ilvl="0" w:tplc="667E51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A63040D"/>
    <w:multiLevelType w:val="hybridMultilevel"/>
    <w:tmpl w:val="879871D8"/>
    <w:lvl w:ilvl="0" w:tplc="85B869C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904"/>
    <w:rsid w:val="00013698"/>
    <w:rsid w:val="0003137E"/>
    <w:rsid w:val="00077E31"/>
    <w:rsid w:val="000A658E"/>
    <w:rsid w:val="00152D52"/>
    <w:rsid w:val="00160AF1"/>
    <w:rsid w:val="001B3091"/>
    <w:rsid w:val="001C0A53"/>
    <w:rsid w:val="001C4692"/>
    <w:rsid w:val="001C75B0"/>
    <w:rsid w:val="001E0676"/>
    <w:rsid w:val="001E6B50"/>
    <w:rsid w:val="002136F2"/>
    <w:rsid w:val="00231D5D"/>
    <w:rsid w:val="00246FA5"/>
    <w:rsid w:val="00262A1E"/>
    <w:rsid w:val="00264701"/>
    <w:rsid w:val="002736A4"/>
    <w:rsid w:val="0028708D"/>
    <w:rsid w:val="002C3876"/>
    <w:rsid w:val="0031733C"/>
    <w:rsid w:val="0032576E"/>
    <w:rsid w:val="00326905"/>
    <w:rsid w:val="00336593"/>
    <w:rsid w:val="00362217"/>
    <w:rsid w:val="00371D2C"/>
    <w:rsid w:val="003810E7"/>
    <w:rsid w:val="00394791"/>
    <w:rsid w:val="003B65C1"/>
    <w:rsid w:val="003D33EC"/>
    <w:rsid w:val="004106E5"/>
    <w:rsid w:val="00424B6F"/>
    <w:rsid w:val="0043761B"/>
    <w:rsid w:val="00454FEC"/>
    <w:rsid w:val="00465986"/>
    <w:rsid w:val="004860A6"/>
    <w:rsid w:val="004B289E"/>
    <w:rsid w:val="004E42EE"/>
    <w:rsid w:val="004F08EC"/>
    <w:rsid w:val="004F66CD"/>
    <w:rsid w:val="00513752"/>
    <w:rsid w:val="00514009"/>
    <w:rsid w:val="00521855"/>
    <w:rsid w:val="005321F5"/>
    <w:rsid w:val="005456A6"/>
    <w:rsid w:val="00577291"/>
    <w:rsid w:val="00594C2E"/>
    <w:rsid w:val="005B4184"/>
    <w:rsid w:val="005B71BE"/>
    <w:rsid w:val="005E057B"/>
    <w:rsid w:val="005E0AF3"/>
    <w:rsid w:val="005E1C01"/>
    <w:rsid w:val="005E3AE3"/>
    <w:rsid w:val="005E500E"/>
    <w:rsid w:val="005F7826"/>
    <w:rsid w:val="00632148"/>
    <w:rsid w:val="00642656"/>
    <w:rsid w:val="00643F18"/>
    <w:rsid w:val="00644FDE"/>
    <w:rsid w:val="0067475B"/>
    <w:rsid w:val="00701EA0"/>
    <w:rsid w:val="00707C81"/>
    <w:rsid w:val="00716BE6"/>
    <w:rsid w:val="00742A6D"/>
    <w:rsid w:val="0078250D"/>
    <w:rsid w:val="007B11B1"/>
    <w:rsid w:val="007B4B34"/>
    <w:rsid w:val="00800B62"/>
    <w:rsid w:val="00836C76"/>
    <w:rsid w:val="00837B25"/>
    <w:rsid w:val="00845A20"/>
    <w:rsid w:val="00860473"/>
    <w:rsid w:val="00860CC2"/>
    <w:rsid w:val="00873229"/>
    <w:rsid w:val="008B6CF9"/>
    <w:rsid w:val="008D0112"/>
    <w:rsid w:val="008D7769"/>
    <w:rsid w:val="008E1ED0"/>
    <w:rsid w:val="008F646B"/>
    <w:rsid w:val="00904274"/>
    <w:rsid w:val="0093641B"/>
    <w:rsid w:val="00942023"/>
    <w:rsid w:val="00952B1B"/>
    <w:rsid w:val="00956D94"/>
    <w:rsid w:val="009576E9"/>
    <w:rsid w:val="00960588"/>
    <w:rsid w:val="009838D5"/>
    <w:rsid w:val="009A5904"/>
    <w:rsid w:val="009A6D57"/>
    <w:rsid w:val="009D1A02"/>
    <w:rsid w:val="009D1D20"/>
    <w:rsid w:val="009F3311"/>
    <w:rsid w:val="00A20CA1"/>
    <w:rsid w:val="00A623B8"/>
    <w:rsid w:val="00A64E2E"/>
    <w:rsid w:val="00A8057B"/>
    <w:rsid w:val="00A80BC2"/>
    <w:rsid w:val="00AB01FD"/>
    <w:rsid w:val="00AB20AD"/>
    <w:rsid w:val="00B10144"/>
    <w:rsid w:val="00B151D2"/>
    <w:rsid w:val="00B2630C"/>
    <w:rsid w:val="00B44A55"/>
    <w:rsid w:val="00B64D30"/>
    <w:rsid w:val="00B66A76"/>
    <w:rsid w:val="00B711B3"/>
    <w:rsid w:val="00B72B61"/>
    <w:rsid w:val="00B97FA5"/>
    <w:rsid w:val="00BA202B"/>
    <w:rsid w:val="00BF1E0B"/>
    <w:rsid w:val="00C26EDC"/>
    <w:rsid w:val="00C32147"/>
    <w:rsid w:val="00CA27D6"/>
    <w:rsid w:val="00CC4656"/>
    <w:rsid w:val="00CE341A"/>
    <w:rsid w:val="00D4352D"/>
    <w:rsid w:val="00D61180"/>
    <w:rsid w:val="00D63059"/>
    <w:rsid w:val="00DC5576"/>
    <w:rsid w:val="00DE7E0B"/>
    <w:rsid w:val="00DF4159"/>
    <w:rsid w:val="00E47DBA"/>
    <w:rsid w:val="00E91911"/>
    <w:rsid w:val="00E9760A"/>
    <w:rsid w:val="00EA3CE0"/>
    <w:rsid w:val="00EF62B5"/>
    <w:rsid w:val="00F06B3B"/>
    <w:rsid w:val="00F637BC"/>
    <w:rsid w:val="00F81B1B"/>
    <w:rsid w:val="00F91C95"/>
    <w:rsid w:val="00F93E5E"/>
    <w:rsid w:val="00F95737"/>
    <w:rsid w:val="00FB26CA"/>
    <w:rsid w:val="00FB5F72"/>
    <w:rsid w:val="00FC6A04"/>
    <w:rsid w:val="00FD6582"/>
    <w:rsid w:val="00FE1778"/>
    <w:rsid w:val="00F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B47E52"/>
  <w15:docId w15:val="{2B967E2C-786C-46AC-ADB4-85EC9EF9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904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701E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E6B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Normal (Web)"/>
    <w:basedOn w:val="a"/>
    <w:uiPriority w:val="99"/>
    <w:semiHidden/>
    <w:unhideWhenUsed/>
    <w:rsid w:val="001E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6B50"/>
    <w:rPr>
      <w:b/>
      <w:bCs/>
    </w:rPr>
  </w:style>
  <w:style w:type="character" w:styleId="a5">
    <w:name w:val="footnote reference"/>
    <w:uiPriority w:val="99"/>
    <w:rsid w:val="0031733C"/>
    <w:rPr>
      <w:position w:val="0"/>
      <w:vertAlign w:val="superscript"/>
    </w:rPr>
  </w:style>
  <w:style w:type="paragraph" w:styleId="a6">
    <w:name w:val="footnote text"/>
    <w:basedOn w:val="a"/>
    <w:link w:val="a7"/>
    <w:uiPriority w:val="99"/>
    <w:qFormat/>
    <w:rsid w:val="003173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3173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701E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701E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701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01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701EA0"/>
    <w:rPr>
      <w:color w:val="0000FF"/>
      <w:u w:val="single"/>
    </w:rPr>
  </w:style>
  <w:style w:type="paragraph" w:customStyle="1" w:styleId="ConsPlusNonformat">
    <w:name w:val="ConsPlusNonformat"/>
    <w:rsid w:val="00836C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72B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rsid w:val="00C26EDC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C26E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List Paragraph"/>
    <w:basedOn w:val="a"/>
    <w:uiPriority w:val="99"/>
    <w:qFormat/>
    <w:rsid w:val="00A64E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058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612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95721-9E90-4F52-B265-A2028808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Матынова Маруза Мирзаевна</cp:lastModifiedBy>
  <cp:revision>5</cp:revision>
  <dcterms:created xsi:type="dcterms:W3CDTF">2025-03-21T11:31:00Z</dcterms:created>
  <dcterms:modified xsi:type="dcterms:W3CDTF">2025-03-24T10:05:00Z</dcterms:modified>
</cp:coreProperties>
</file>